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A6506EE" w:rsidR="00214DD2" w:rsidRPr="00694505" w:rsidRDefault="00B9634B" w:rsidP="005D0429">
      <w:pPr>
        <w:pStyle w:val="Default"/>
        <w:spacing w:line="360" w:lineRule="auto"/>
        <w:jc w:val="both"/>
        <w:rPr>
          <w:rFonts w:asciiTheme="minorHAnsi" w:hAnsiTheme="minorHAnsi" w:cstheme="minorHAnsi"/>
          <w:color w:val="auto"/>
        </w:rPr>
      </w:pPr>
      <w:r w:rsidRPr="00694505">
        <w:rPr>
          <w:rFonts w:asciiTheme="minorHAnsi" w:hAnsiTheme="minorHAnsi" w:cstheme="minorHAnsi"/>
          <w:noProof/>
          <w:color w:val="auto"/>
          <w:sz w:val="52"/>
          <w:szCs w:val="52"/>
        </w:rPr>
        <w:drawing>
          <wp:anchor distT="0" distB="0" distL="114300" distR="114300" simplePos="0" relativeHeight="251658240" behindDoc="0" locked="0" layoutInCell="1" allowOverlap="1" wp14:anchorId="5C371F1E" wp14:editId="462C562D">
            <wp:simplePos x="0" y="0"/>
            <wp:positionH relativeFrom="page">
              <wp:align>left</wp:align>
            </wp:positionH>
            <wp:positionV relativeFrom="page">
              <wp:posOffset>7565</wp:posOffset>
            </wp:positionV>
            <wp:extent cx="7702550" cy="5600700"/>
            <wp:effectExtent l="0" t="0" r="0" b="0"/>
            <wp:wrapNone/>
            <wp:docPr id="3" name="Kuv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uva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02550" cy="5600700"/>
                    </a:xfrm>
                    <a:prstGeom prst="rect">
                      <a:avLst/>
                    </a:prstGeom>
                  </pic:spPr>
                </pic:pic>
              </a:graphicData>
            </a:graphic>
            <wp14:sizeRelH relativeFrom="page">
              <wp14:pctWidth>0</wp14:pctWidth>
            </wp14:sizeRelH>
            <wp14:sizeRelV relativeFrom="page">
              <wp14:pctHeight>0</wp14:pctHeight>
            </wp14:sizeRelV>
          </wp:anchor>
        </w:drawing>
      </w:r>
    </w:p>
    <w:p w14:paraId="0A37501D" w14:textId="77777777" w:rsidR="00214DD2" w:rsidRPr="00694505" w:rsidRDefault="00214DD2" w:rsidP="005D0429">
      <w:pPr>
        <w:pStyle w:val="Default"/>
        <w:spacing w:line="360" w:lineRule="auto"/>
        <w:jc w:val="both"/>
        <w:rPr>
          <w:rFonts w:asciiTheme="minorHAnsi" w:hAnsiTheme="minorHAnsi" w:cstheme="minorHAnsi"/>
          <w:color w:val="auto"/>
        </w:rPr>
      </w:pPr>
    </w:p>
    <w:p w14:paraId="5DAB6C7B" w14:textId="77777777" w:rsidR="00214DD2" w:rsidRPr="00694505" w:rsidRDefault="00214DD2" w:rsidP="005D0429">
      <w:pPr>
        <w:pStyle w:val="Default"/>
        <w:spacing w:line="360" w:lineRule="auto"/>
        <w:jc w:val="both"/>
        <w:rPr>
          <w:rFonts w:asciiTheme="minorHAnsi" w:hAnsiTheme="minorHAnsi" w:cstheme="minorHAnsi"/>
          <w:b/>
          <w:bCs/>
          <w:color w:val="auto"/>
          <w:sz w:val="28"/>
          <w:szCs w:val="28"/>
        </w:rPr>
      </w:pPr>
    </w:p>
    <w:p w14:paraId="02EB378F" w14:textId="77777777" w:rsidR="00214DD2" w:rsidRPr="00694505" w:rsidRDefault="00214DD2" w:rsidP="005D0429">
      <w:pPr>
        <w:pStyle w:val="Default"/>
        <w:spacing w:line="360" w:lineRule="auto"/>
        <w:jc w:val="both"/>
        <w:rPr>
          <w:rFonts w:asciiTheme="minorHAnsi" w:hAnsiTheme="minorHAnsi" w:cstheme="minorHAnsi"/>
          <w:b/>
          <w:bCs/>
          <w:color w:val="auto"/>
          <w:sz w:val="28"/>
          <w:szCs w:val="28"/>
        </w:rPr>
      </w:pPr>
    </w:p>
    <w:p w14:paraId="6A05A809" w14:textId="77777777" w:rsidR="00214DD2" w:rsidRPr="00694505" w:rsidRDefault="00214DD2" w:rsidP="005D0429">
      <w:pPr>
        <w:pStyle w:val="Default"/>
        <w:spacing w:line="360" w:lineRule="auto"/>
        <w:jc w:val="both"/>
        <w:rPr>
          <w:rFonts w:asciiTheme="minorHAnsi" w:hAnsiTheme="minorHAnsi" w:cstheme="minorHAnsi"/>
          <w:b/>
          <w:bCs/>
          <w:color w:val="auto"/>
          <w:sz w:val="36"/>
          <w:szCs w:val="36"/>
        </w:rPr>
      </w:pPr>
    </w:p>
    <w:p w14:paraId="5A39BBE3" w14:textId="77777777" w:rsidR="00214DD2" w:rsidRPr="00694505" w:rsidRDefault="00214DD2" w:rsidP="005D0429">
      <w:pPr>
        <w:pStyle w:val="Default"/>
        <w:spacing w:line="360" w:lineRule="auto"/>
        <w:jc w:val="both"/>
        <w:rPr>
          <w:rFonts w:asciiTheme="minorHAnsi" w:hAnsiTheme="minorHAnsi" w:cstheme="minorHAnsi"/>
          <w:b/>
          <w:bCs/>
          <w:color w:val="auto"/>
          <w:sz w:val="36"/>
          <w:szCs w:val="36"/>
        </w:rPr>
      </w:pPr>
    </w:p>
    <w:p w14:paraId="41C8F396" w14:textId="77777777" w:rsidR="00214DD2" w:rsidRPr="00694505" w:rsidRDefault="00214DD2" w:rsidP="005D0429">
      <w:pPr>
        <w:pStyle w:val="Default"/>
        <w:spacing w:line="360" w:lineRule="auto"/>
        <w:jc w:val="both"/>
        <w:rPr>
          <w:rFonts w:asciiTheme="minorHAnsi" w:hAnsiTheme="minorHAnsi" w:cstheme="minorHAnsi"/>
          <w:b/>
          <w:bCs/>
          <w:color w:val="auto"/>
          <w:sz w:val="36"/>
          <w:szCs w:val="36"/>
        </w:rPr>
      </w:pPr>
    </w:p>
    <w:p w14:paraId="72A3D3EC" w14:textId="77777777" w:rsidR="00543E45" w:rsidRPr="00694505" w:rsidRDefault="00543E45" w:rsidP="005D0429">
      <w:pPr>
        <w:pStyle w:val="Default"/>
        <w:spacing w:line="360" w:lineRule="auto"/>
        <w:jc w:val="both"/>
        <w:rPr>
          <w:rFonts w:asciiTheme="minorHAnsi" w:hAnsiTheme="minorHAnsi" w:cstheme="minorHAnsi"/>
          <w:b/>
          <w:bCs/>
          <w:color w:val="auto"/>
          <w:sz w:val="36"/>
          <w:szCs w:val="36"/>
        </w:rPr>
      </w:pPr>
    </w:p>
    <w:p w14:paraId="0D0B940D" w14:textId="77777777" w:rsidR="00543E45" w:rsidRPr="00694505" w:rsidRDefault="00543E45" w:rsidP="005D0429">
      <w:pPr>
        <w:pStyle w:val="Default"/>
        <w:spacing w:line="360" w:lineRule="auto"/>
        <w:jc w:val="both"/>
        <w:rPr>
          <w:rFonts w:asciiTheme="minorHAnsi" w:hAnsiTheme="minorHAnsi" w:cstheme="minorHAnsi"/>
          <w:b/>
          <w:bCs/>
          <w:color w:val="auto"/>
          <w:sz w:val="36"/>
          <w:szCs w:val="36"/>
        </w:rPr>
      </w:pPr>
    </w:p>
    <w:p w14:paraId="0E27B00A" w14:textId="77777777" w:rsidR="00543E45" w:rsidRPr="00694505" w:rsidRDefault="00543E45" w:rsidP="005D0429">
      <w:pPr>
        <w:pStyle w:val="Default"/>
        <w:spacing w:line="360" w:lineRule="auto"/>
        <w:jc w:val="both"/>
        <w:rPr>
          <w:rFonts w:asciiTheme="minorHAnsi" w:hAnsiTheme="minorHAnsi" w:cstheme="minorHAnsi"/>
          <w:b/>
          <w:bCs/>
          <w:color w:val="auto"/>
          <w:sz w:val="36"/>
          <w:szCs w:val="36"/>
        </w:rPr>
      </w:pPr>
    </w:p>
    <w:p w14:paraId="60061E4C" w14:textId="77777777" w:rsidR="00543E45" w:rsidRPr="00694505" w:rsidRDefault="00543E45" w:rsidP="005D0429">
      <w:pPr>
        <w:pStyle w:val="Default"/>
        <w:spacing w:line="360" w:lineRule="auto"/>
        <w:jc w:val="both"/>
        <w:rPr>
          <w:rFonts w:asciiTheme="minorHAnsi" w:hAnsiTheme="minorHAnsi" w:cstheme="minorHAnsi"/>
          <w:b/>
          <w:bCs/>
          <w:color w:val="auto"/>
          <w:sz w:val="36"/>
          <w:szCs w:val="36"/>
        </w:rPr>
      </w:pPr>
    </w:p>
    <w:p w14:paraId="44EAFD9C" w14:textId="6C280216" w:rsidR="00543E45" w:rsidRPr="00694505" w:rsidRDefault="00543E45" w:rsidP="005D0429">
      <w:pPr>
        <w:pStyle w:val="Default"/>
        <w:spacing w:line="360" w:lineRule="auto"/>
        <w:jc w:val="both"/>
        <w:rPr>
          <w:rFonts w:asciiTheme="minorHAnsi" w:hAnsiTheme="minorHAnsi" w:cstheme="minorHAnsi"/>
          <w:b/>
          <w:bCs/>
          <w:color w:val="auto"/>
          <w:sz w:val="36"/>
          <w:szCs w:val="36"/>
        </w:rPr>
      </w:pPr>
    </w:p>
    <w:p w14:paraId="4B94D5A5" w14:textId="377374A8" w:rsidR="00543E45" w:rsidRPr="00694505" w:rsidRDefault="00E10894" w:rsidP="005D0429">
      <w:pPr>
        <w:pStyle w:val="Default"/>
        <w:spacing w:line="360" w:lineRule="auto"/>
        <w:jc w:val="both"/>
        <w:rPr>
          <w:rFonts w:asciiTheme="minorHAnsi" w:hAnsiTheme="minorHAnsi" w:cstheme="minorHAnsi"/>
          <w:b/>
          <w:bCs/>
          <w:color w:val="auto"/>
          <w:sz w:val="36"/>
          <w:szCs w:val="36"/>
        </w:rPr>
      </w:pPr>
      <w:r w:rsidRPr="00694505">
        <w:rPr>
          <w:rFonts w:asciiTheme="minorHAnsi" w:hAnsiTheme="minorHAnsi" w:cstheme="minorHAnsi"/>
          <w:noProof/>
          <w:color w:val="auto"/>
          <w:lang w:eastAsia="fi-FI"/>
        </w:rPr>
        <mc:AlternateContent>
          <mc:Choice Requires="wps">
            <w:drawing>
              <wp:anchor distT="0" distB="0" distL="114300" distR="114300" simplePos="0" relativeHeight="251658241" behindDoc="0" locked="0" layoutInCell="1" allowOverlap="1" wp14:anchorId="6BABD179" wp14:editId="634F24B9">
                <wp:simplePos x="0" y="0"/>
                <wp:positionH relativeFrom="page">
                  <wp:align>center</wp:align>
                </wp:positionH>
                <wp:positionV relativeFrom="paragraph">
                  <wp:posOffset>93980</wp:posOffset>
                </wp:positionV>
                <wp:extent cx="6997065" cy="1240155"/>
                <wp:effectExtent l="0" t="0" r="0" b="0"/>
                <wp:wrapNone/>
                <wp:docPr id="4" name="Tekstiruutu 4"/>
                <wp:cNvGraphicFramePr/>
                <a:graphic xmlns:a="http://schemas.openxmlformats.org/drawingml/2006/main">
                  <a:graphicData uri="http://schemas.microsoft.com/office/word/2010/wordprocessingShape">
                    <wps:wsp>
                      <wps:cNvSpPr txBox="1"/>
                      <wps:spPr>
                        <a:xfrm>
                          <a:off x="0" y="0"/>
                          <a:ext cx="6997065" cy="1240155"/>
                        </a:xfrm>
                        <a:prstGeom prst="rect">
                          <a:avLst/>
                        </a:prstGeom>
                        <a:solidFill>
                          <a:schemeClr val="lt1"/>
                        </a:solidFill>
                        <a:ln w="6350">
                          <a:noFill/>
                        </a:ln>
                      </wps:spPr>
                      <wps:txbx>
                        <w:txbxContent>
                          <w:p w14:paraId="1DE16C95" w14:textId="4B1E3462" w:rsidR="00C1211C" w:rsidRDefault="00C1211C" w:rsidP="00C1211C">
                            <w:pPr>
                              <w:pStyle w:val="Kansi2"/>
                              <w:jc w:val="left"/>
                              <w:rPr>
                                <w:rFonts w:asciiTheme="majorHAnsi" w:hAnsiTheme="majorHAnsi" w:cstheme="majorHAnsi"/>
                                <w:b w:val="0"/>
                                <w:bCs/>
                                <w:sz w:val="48"/>
                                <w:szCs w:val="48"/>
                              </w:rPr>
                            </w:pPr>
                            <w:r>
                              <w:rPr>
                                <w:rFonts w:asciiTheme="majorHAnsi" w:hAnsiTheme="majorHAnsi" w:cstheme="majorHAnsi"/>
                                <w:b w:val="0"/>
                                <w:bCs/>
                                <w:sz w:val="48"/>
                                <w:szCs w:val="48"/>
                              </w:rPr>
                              <w:t>Palveluseteli</w:t>
                            </w:r>
                            <w:r w:rsidR="00193582">
                              <w:rPr>
                                <w:rFonts w:asciiTheme="majorHAnsi" w:hAnsiTheme="majorHAnsi" w:cstheme="majorHAnsi"/>
                                <w:b w:val="0"/>
                                <w:bCs/>
                                <w:sz w:val="48"/>
                                <w:szCs w:val="48"/>
                              </w:rPr>
                              <w:t>en sääntökirj</w:t>
                            </w:r>
                            <w:r w:rsidR="00042411">
                              <w:rPr>
                                <w:rFonts w:asciiTheme="majorHAnsi" w:hAnsiTheme="majorHAnsi" w:cstheme="majorHAnsi"/>
                                <w:b w:val="0"/>
                                <w:bCs/>
                                <w:sz w:val="48"/>
                                <w:szCs w:val="48"/>
                              </w:rPr>
                              <w:t>a</w:t>
                            </w:r>
                            <w:r w:rsidR="008550AA">
                              <w:rPr>
                                <w:rFonts w:asciiTheme="majorHAnsi" w:hAnsiTheme="majorHAnsi" w:cstheme="majorHAnsi"/>
                                <w:b w:val="0"/>
                                <w:bCs/>
                                <w:sz w:val="48"/>
                                <w:szCs w:val="48"/>
                              </w:rPr>
                              <w:t xml:space="preserve"> </w:t>
                            </w:r>
                            <w:r w:rsidR="0074446E">
                              <w:rPr>
                                <w:rFonts w:asciiTheme="majorHAnsi" w:hAnsiTheme="majorHAnsi" w:cstheme="majorHAnsi"/>
                                <w:b w:val="0"/>
                                <w:bCs/>
                                <w:sz w:val="48"/>
                                <w:szCs w:val="48"/>
                              </w:rPr>
                              <w:t>|</w:t>
                            </w:r>
                            <w:r w:rsidR="00042411">
                              <w:rPr>
                                <w:rFonts w:asciiTheme="majorHAnsi" w:hAnsiTheme="majorHAnsi" w:cstheme="majorHAnsi"/>
                                <w:b w:val="0"/>
                                <w:bCs/>
                                <w:sz w:val="48"/>
                                <w:szCs w:val="48"/>
                              </w:rPr>
                              <w:t xml:space="preserve"> Y</w:t>
                            </w:r>
                            <w:r w:rsidR="00014E4E">
                              <w:rPr>
                                <w:rFonts w:asciiTheme="majorHAnsi" w:hAnsiTheme="majorHAnsi" w:cstheme="majorHAnsi"/>
                                <w:b w:val="0"/>
                                <w:bCs/>
                                <w:sz w:val="48"/>
                                <w:szCs w:val="48"/>
                              </w:rPr>
                              <w:t>hteisöllinen asuminen</w:t>
                            </w:r>
                          </w:p>
                          <w:p w14:paraId="29AE8E3A" w14:textId="77777777" w:rsidR="00E10894" w:rsidRDefault="00E10894" w:rsidP="00C1211C">
                            <w:pPr>
                              <w:pStyle w:val="Kansi2"/>
                              <w:jc w:val="left"/>
                            </w:pPr>
                          </w:p>
                          <w:p w14:paraId="6C0F4720" w14:textId="77777777" w:rsidR="00C1211C" w:rsidRDefault="00C1211C" w:rsidP="00C1211C"/>
                          <w:p w14:paraId="21287CE8" w14:textId="77777777" w:rsidR="00C1211C" w:rsidRDefault="00C1211C" w:rsidP="00C121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BABD179" id="_x0000_t202" coordsize="21600,21600" o:spt="202" path="m,l,21600r21600,l21600,xe">
                <v:stroke joinstyle="miter"/>
                <v:path gradientshapeok="t" o:connecttype="rect"/>
              </v:shapetype>
              <v:shape id="Tekstiruutu 4" o:spid="_x0000_s1026" type="#_x0000_t202" style="position:absolute;left:0;text-align:left;margin-left:0;margin-top:7.4pt;width:550.95pt;height:97.65pt;z-index:251658241;visibility:visible;mso-wrap-style:square;mso-width-percent:0;mso-wrap-distance-left:9pt;mso-wrap-distance-top:0;mso-wrap-distance-right:9pt;mso-wrap-distance-bottom:0;mso-position-horizontal:center;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" fillcolor="white [3201]" stroked="f" strokeweight=".5pt">
                <v:textbox>
                  <w:txbxContent>
                    <w:p w14:paraId="1DE16C95" w14:textId="4B1E3462" w:rsidR="00C1211C" w:rsidRDefault="00C1211C" w:rsidP="00C1211C">
                      <w:pPr>
                        <w:pStyle w:val="Kansi2"/>
                        <w:jc w:val="left"/>
                        <w:rPr>
                          <w:rFonts w:asciiTheme="majorHAnsi" w:hAnsiTheme="majorHAnsi" w:cstheme="majorHAnsi"/>
                          <w:b w:val="0"/>
                          <w:bCs/>
                          <w:sz w:val="48"/>
                          <w:szCs w:val="48"/>
                        </w:rPr>
                      </w:pPr>
                      <w:r>
                        <w:rPr>
                          <w:rFonts w:asciiTheme="majorHAnsi" w:hAnsiTheme="majorHAnsi" w:cstheme="majorHAnsi"/>
                          <w:b w:val="0"/>
                          <w:bCs/>
                          <w:sz w:val="48"/>
                          <w:szCs w:val="48"/>
                        </w:rPr>
                        <w:t>Palveluseteli</w:t>
                      </w:r>
                      <w:r w:rsidR="00193582">
                        <w:rPr>
                          <w:rFonts w:asciiTheme="majorHAnsi" w:hAnsiTheme="majorHAnsi" w:cstheme="majorHAnsi"/>
                          <w:b w:val="0"/>
                          <w:bCs/>
                          <w:sz w:val="48"/>
                          <w:szCs w:val="48"/>
                        </w:rPr>
                        <w:t>en sääntökirj</w:t>
                      </w:r>
                      <w:r w:rsidR="00042411">
                        <w:rPr>
                          <w:rFonts w:asciiTheme="majorHAnsi" w:hAnsiTheme="majorHAnsi" w:cstheme="majorHAnsi"/>
                          <w:b w:val="0"/>
                          <w:bCs/>
                          <w:sz w:val="48"/>
                          <w:szCs w:val="48"/>
                        </w:rPr>
                        <w:t>a</w:t>
                      </w:r>
                      <w:r w:rsidR="008550AA">
                        <w:rPr>
                          <w:rFonts w:asciiTheme="majorHAnsi" w:hAnsiTheme="majorHAnsi" w:cstheme="majorHAnsi"/>
                          <w:b w:val="0"/>
                          <w:bCs/>
                          <w:sz w:val="48"/>
                          <w:szCs w:val="48"/>
                        </w:rPr>
                        <w:t xml:space="preserve"> </w:t>
                      </w:r>
                      <w:r w:rsidR="0074446E">
                        <w:rPr>
                          <w:rFonts w:asciiTheme="majorHAnsi" w:hAnsiTheme="majorHAnsi" w:cstheme="majorHAnsi"/>
                          <w:b w:val="0"/>
                          <w:bCs/>
                          <w:sz w:val="48"/>
                          <w:szCs w:val="48"/>
                        </w:rPr>
                        <w:t>|</w:t>
                      </w:r>
                      <w:r w:rsidR="00042411">
                        <w:rPr>
                          <w:rFonts w:asciiTheme="majorHAnsi" w:hAnsiTheme="majorHAnsi" w:cstheme="majorHAnsi"/>
                          <w:b w:val="0"/>
                          <w:bCs/>
                          <w:sz w:val="48"/>
                          <w:szCs w:val="48"/>
                        </w:rPr>
                        <w:t xml:space="preserve"> Y</w:t>
                      </w:r>
                      <w:r w:rsidR="00014E4E">
                        <w:rPr>
                          <w:rFonts w:asciiTheme="majorHAnsi" w:hAnsiTheme="majorHAnsi" w:cstheme="majorHAnsi"/>
                          <w:b w:val="0"/>
                          <w:bCs/>
                          <w:sz w:val="48"/>
                          <w:szCs w:val="48"/>
                        </w:rPr>
                        <w:t>hteisöllinen asuminen</w:t>
                      </w:r>
                    </w:p>
                    <w:p w14:paraId="29AE8E3A" w14:textId="77777777" w:rsidR="00E10894" w:rsidRDefault="00E10894" w:rsidP="00C1211C">
                      <w:pPr>
                        <w:pStyle w:val="Kansi2"/>
                        <w:jc w:val="left"/>
                      </w:pPr>
                    </w:p>
                    <w:p w14:paraId="6C0F4720" w14:textId="77777777" w:rsidR="00C1211C" w:rsidRDefault="00C1211C" w:rsidP="00C1211C"/>
                    <w:p w14:paraId="21287CE8" w14:textId="77777777" w:rsidR="00C1211C" w:rsidRDefault="00C1211C" w:rsidP="00C1211C"/>
                  </w:txbxContent>
                </v:textbox>
                <w10:wrap anchorx="page"/>
              </v:shape>
            </w:pict>
          </mc:Fallback>
        </mc:AlternateContent>
      </w:r>
    </w:p>
    <w:p w14:paraId="6B48342B" w14:textId="307D52B6" w:rsidR="002F52C2" w:rsidRPr="00694505" w:rsidRDefault="002F52C2" w:rsidP="005D0429">
      <w:pPr>
        <w:tabs>
          <w:tab w:val="clear" w:pos="1304"/>
          <w:tab w:val="clear" w:pos="2608"/>
        </w:tabs>
        <w:spacing w:line="360" w:lineRule="auto"/>
        <w:jc w:val="both"/>
      </w:pPr>
      <w:r w:rsidRPr="00694505">
        <w:br w:type="page"/>
      </w:r>
    </w:p>
    <w:sdt>
      <w:sdtPr>
        <w:rPr>
          <w:rFonts w:cstheme="minorBidi"/>
          <w:b w:val="0"/>
          <w:bCs w:val="0"/>
          <w:sz w:val="22"/>
          <w:szCs w:val="22"/>
          <w:lang w:eastAsia="en-US"/>
        </w:rPr>
        <w:id w:val="310000780"/>
        <w:docPartObj>
          <w:docPartGallery w:val="Table of Contents"/>
          <w:docPartUnique/>
        </w:docPartObj>
      </w:sdtPr>
      <w:sdtEndPr/>
      <w:sdtContent>
        <w:p w14:paraId="75827322" w14:textId="77777777" w:rsidR="00543E45" w:rsidRPr="00694505" w:rsidRDefault="00543E45" w:rsidP="005D0429">
          <w:pPr>
            <w:pStyle w:val="Sisllysluettelonotsikko"/>
            <w:jc w:val="both"/>
            <w:rPr>
              <w:rFonts w:cstheme="minorHAnsi"/>
            </w:rPr>
          </w:pPr>
          <w:r w:rsidRPr="00694505">
            <w:rPr>
              <w:rFonts w:cstheme="minorHAnsi"/>
            </w:rPr>
            <w:t>Sisällys</w:t>
          </w:r>
        </w:p>
        <w:p w14:paraId="18CAD29E" w14:textId="631B4294" w:rsidR="00146F41" w:rsidRDefault="00242090">
          <w:pPr>
            <w:pStyle w:val="Sisluet1"/>
            <w:rPr>
              <w:rFonts w:eastAsiaTheme="minorEastAsia" w:cstheme="minorBidi"/>
              <w:noProof/>
              <w:kern w:val="2"/>
              <w:sz w:val="24"/>
              <w:szCs w:val="24"/>
              <w:lang w:eastAsia="fi-FI"/>
              <w14:ligatures w14:val="standardContextual"/>
            </w:rPr>
          </w:pPr>
          <w:r w:rsidRPr="00694505">
            <w:fldChar w:fldCharType="begin"/>
          </w:r>
          <w:r w:rsidR="23418E6A" w:rsidRPr="00694505">
            <w:instrText>TOC \o "1-3" \z \u \h</w:instrText>
          </w:r>
          <w:r w:rsidRPr="00694505">
            <w:fldChar w:fldCharType="separate"/>
          </w:r>
          <w:hyperlink w:anchor="_Toc211431719" w:history="1">
            <w:r w:rsidR="00146F41" w:rsidRPr="00C91F3E">
              <w:rPr>
                <w:rStyle w:val="Hyperlinkki"/>
                <w:noProof/>
              </w:rPr>
              <w:t>Johdanto</w:t>
            </w:r>
            <w:r w:rsidR="00146F41">
              <w:rPr>
                <w:noProof/>
                <w:webHidden/>
              </w:rPr>
              <w:tab/>
            </w:r>
            <w:r w:rsidR="00146F41">
              <w:rPr>
                <w:noProof/>
                <w:webHidden/>
              </w:rPr>
              <w:fldChar w:fldCharType="begin"/>
            </w:r>
            <w:r w:rsidR="00146F41">
              <w:rPr>
                <w:noProof/>
                <w:webHidden/>
              </w:rPr>
              <w:instrText xml:space="preserve"> PAGEREF _Toc211431719 \h </w:instrText>
            </w:r>
            <w:r w:rsidR="00146F41">
              <w:rPr>
                <w:noProof/>
                <w:webHidden/>
              </w:rPr>
            </w:r>
            <w:r w:rsidR="00146F41">
              <w:rPr>
                <w:noProof/>
                <w:webHidden/>
              </w:rPr>
              <w:fldChar w:fldCharType="separate"/>
            </w:r>
            <w:r w:rsidR="00146F41">
              <w:rPr>
                <w:noProof/>
                <w:webHidden/>
              </w:rPr>
              <w:t>4</w:t>
            </w:r>
            <w:r w:rsidR="00146F41">
              <w:rPr>
                <w:noProof/>
                <w:webHidden/>
              </w:rPr>
              <w:fldChar w:fldCharType="end"/>
            </w:r>
          </w:hyperlink>
        </w:p>
        <w:p w14:paraId="37FEB990" w14:textId="21EDEBE2" w:rsidR="00146F41" w:rsidRDefault="00146F41">
          <w:pPr>
            <w:pStyle w:val="Sisluet1"/>
            <w:tabs>
              <w:tab w:val="left" w:pos="442"/>
            </w:tabs>
            <w:rPr>
              <w:rFonts w:eastAsiaTheme="minorEastAsia" w:cstheme="minorBidi"/>
              <w:noProof/>
              <w:kern w:val="2"/>
              <w:sz w:val="24"/>
              <w:szCs w:val="24"/>
              <w:lang w:eastAsia="fi-FI"/>
              <w14:ligatures w14:val="standardContextual"/>
            </w:rPr>
          </w:pPr>
          <w:hyperlink w:anchor="_Toc211431720" w:history="1">
            <w:r w:rsidRPr="00C91F3E">
              <w:rPr>
                <w:rStyle w:val="Hyperlinkki"/>
                <w:noProof/>
              </w:rPr>
              <w:t>1.</w:t>
            </w:r>
            <w:r>
              <w:rPr>
                <w:rFonts w:eastAsiaTheme="minorEastAsia" w:cstheme="minorBidi"/>
                <w:noProof/>
                <w:kern w:val="2"/>
                <w:sz w:val="24"/>
                <w:szCs w:val="24"/>
                <w:lang w:eastAsia="fi-FI"/>
                <w14:ligatures w14:val="standardContextual"/>
              </w:rPr>
              <w:tab/>
            </w:r>
            <w:r w:rsidRPr="00C91F3E">
              <w:rPr>
                <w:rStyle w:val="Hyperlinkki"/>
                <w:noProof/>
              </w:rPr>
              <w:t>Sääntökirja palvelusetelipalvelujen tuottamisesta – yleinen osa</w:t>
            </w:r>
            <w:r>
              <w:rPr>
                <w:noProof/>
                <w:webHidden/>
              </w:rPr>
              <w:tab/>
            </w:r>
            <w:r>
              <w:rPr>
                <w:noProof/>
                <w:webHidden/>
              </w:rPr>
              <w:fldChar w:fldCharType="begin"/>
            </w:r>
            <w:r>
              <w:rPr>
                <w:noProof/>
                <w:webHidden/>
              </w:rPr>
              <w:instrText xml:space="preserve"> PAGEREF _Toc211431720 \h </w:instrText>
            </w:r>
            <w:r>
              <w:rPr>
                <w:noProof/>
                <w:webHidden/>
              </w:rPr>
            </w:r>
            <w:r>
              <w:rPr>
                <w:noProof/>
                <w:webHidden/>
              </w:rPr>
              <w:fldChar w:fldCharType="separate"/>
            </w:r>
            <w:r>
              <w:rPr>
                <w:noProof/>
                <w:webHidden/>
              </w:rPr>
              <w:t>5</w:t>
            </w:r>
            <w:r>
              <w:rPr>
                <w:noProof/>
                <w:webHidden/>
              </w:rPr>
              <w:fldChar w:fldCharType="end"/>
            </w:r>
          </w:hyperlink>
        </w:p>
        <w:p w14:paraId="42218BB3" w14:textId="69736A86" w:rsidR="00146F41" w:rsidRDefault="00146F41">
          <w:pPr>
            <w:pStyle w:val="Sisluet2"/>
            <w:tabs>
              <w:tab w:val="left" w:pos="960"/>
            </w:tabs>
            <w:rPr>
              <w:rFonts w:eastAsiaTheme="minorEastAsia" w:cstheme="minorBidi"/>
              <w:noProof/>
              <w:kern w:val="2"/>
              <w:sz w:val="24"/>
              <w:szCs w:val="24"/>
              <w:lang w:eastAsia="fi-FI"/>
              <w14:ligatures w14:val="standardContextual"/>
            </w:rPr>
          </w:pPr>
          <w:hyperlink w:anchor="_Toc211431721" w:history="1">
            <w:r w:rsidRPr="00C91F3E">
              <w:rPr>
                <w:rStyle w:val="Hyperlinkki"/>
                <w:noProof/>
              </w:rPr>
              <w:t>1.1.</w:t>
            </w:r>
            <w:r>
              <w:rPr>
                <w:rFonts w:eastAsiaTheme="minorEastAsia" w:cstheme="minorBidi"/>
                <w:noProof/>
                <w:kern w:val="2"/>
                <w:sz w:val="24"/>
                <w:szCs w:val="24"/>
                <w:lang w:eastAsia="fi-FI"/>
                <w14:ligatures w14:val="standardContextual"/>
              </w:rPr>
              <w:tab/>
            </w:r>
            <w:r w:rsidRPr="00C91F3E">
              <w:rPr>
                <w:rStyle w:val="Hyperlinkki"/>
                <w:noProof/>
              </w:rPr>
              <w:t>Sääntökirja ja sen soveltamisala</w:t>
            </w:r>
            <w:r>
              <w:rPr>
                <w:noProof/>
                <w:webHidden/>
              </w:rPr>
              <w:tab/>
            </w:r>
            <w:r>
              <w:rPr>
                <w:noProof/>
                <w:webHidden/>
              </w:rPr>
              <w:fldChar w:fldCharType="begin"/>
            </w:r>
            <w:r>
              <w:rPr>
                <w:noProof/>
                <w:webHidden/>
              </w:rPr>
              <w:instrText xml:space="preserve"> PAGEREF _Toc211431721 \h </w:instrText>
            </w:r>
            <w:r>
              <w:rPr>
                <w:noProof/>
                <w:webHidden/>
              </w:rPr>
            </w:r>
            <w:r>
              <w:rPr>
                <w:noProof/>
                <w:webHidden/>
              </w:rPr>
              <w:fldChar w:fldCharType="separate"/>
            </w:r>
            <w:r>
              <w:rPr>
                <w:noProof/>
                <w:webHidden/>
              </w:rPr>
              <w:t>5</w:t>
            </w:r>
            <w:r>
              <w:rPr>
                <w:noProof/>
                <w:webHidden/>
              </w:rPr>
              <w:fldChar w:fldCharType="end"/>
            </w:r>
          </w:hyperlink>
        </w:p>
        <w:p w14:paraId="1BF92952" w14:textId="555FF474" w:rsidR="00146F41" w:rsidRDefault="00146F41">
          <w:pPr>
            <w:pStyle w:val="Sisluet2"/>
            <w:tabs>
              <w:tab w:val="left" w:pos="960"/>
            </w:tabs>
            <w:rPr>
              <w:rFonts w:eastAsiaTheme="minorEastAsia" w:cstheme="minorBidi"/>
              <w:noProof/>
              <w:kern w:val="2"/>
              <w:sz w:val="24"/>
              <w:szCs w:val="24"/>
              <w:lang w:eastAsia="fi-FI"/>
              <w14:ligatures w14:val="standardContextual"/>
            </w:rPr>
          </w:pPr>
          <w:hyperlink w:anchor="_Toc211431722" w:history="1">
            <w:r w:rsidRPr="00C91F3E">
              <w:rPr>
                <w:rStyle w:val="Hyperlinkki"/>
                <w:noProof/>
              </w:rPr>
              <w:t>1.2.</w:t>
            </w:r>
            <w:r>
              <w:rPr>
                <w:rFonts w:eastAsiaTheme="minorEastAsia" w:cstheme="minorBidi"/>
                <w:noProof/>
                <w:kern w:val="2"/>
                <w:sz w:val="24"/>
                <w:szCs w:val="24"/>
                <w:lang w:eastAsia="fi-FI"/>
                <w14:ligatures w14:val="standardContextual"/>
              </w:rPr>
              <w:tab/>
            </w:r>
            <w:r w:rsidRPr="00C91F3E">
              <w:rPr>
                <w:rStyle w:val="Hyperlinkki"/>
                <w:noProof/>
              </w:rPr>
              <w:t>Sääntökirjan muuttaminen</w:t>
            </w:r>
            <w:r>
              <w:rPr>
                <w:noProof/>
                <w:webHidden/>
              </w:rPr>
              <w:tab/>
            </w:r>
            <w:r>
              <w:rPr>
                <w:noProof/>
                <w:webHidden/>
              </w:rPr>
              <w:fldChar w:fldCharType="begin"/>
            </w:r>
            <w:r>
              <w:rPr>
                <w:noProof/>
                <w:webHidden/>
              </w:rPr>
              <w:instrText xml:space="preserve"> PAGEREF _Toc211431722 \h </w:instrText>
            </w:r>
            <w:r>
              <w:rPr>
                <w:noProof/>
                <w:webHidden/>
              </w:rPr>
            </w:r>
            <w:r>
              <w:rPr>
                <w:noProof/>
                <w:webHidden/>
              </w:rPr>
              <w:fldChar w:fldCharType="separate"/>
            </w:r>
            <w:r>
              <w:rPr>
                <w:noProof/>
                <w:webHidden/>
              </w:rPr>
              <w:t>5</w:t>
            </w:r>
            <w:r>
              <w:rPr>
                <w:noProof/>
                <w:webHidden/>
              </w:rPr>
              <w:fldChar w:fldCharType="end"/>
            </w:r>
          </w:hyperlink>
        </w:p>
        <w:p w14:paraId="40B2F9B8" w14:textId="76896D65" w:rsidR="00146F41" w:rsidRDefault="00146F41">
          <w:pPr>
            <w:pStyle w:val="Sisluet2"/>
            <w:tabs>
              <w:tab w:val="left" w:pos="960"/>
            </w:tabs>
            <w:rPr>
              <w:rFonts w:eastAsiaTheme="minorEastAsia" w:cstheme="minorBidi"/>
              <w:noProof/>
              <w:kern w:val="2"/>
              <w:sz w:val="24"/>
              <w:szCs w:val="24"/>
              <w:lang w:eastAsia="fi-FI"/>
              <w14:ligatures w14:val="standardContextual"/>
            </w:rPr>
          </w:pPr>
          <w:hyperlink w:anchor="_Toc211431723" w:history="1">
            <w:r w:rsidRPr="00C91F3E">
              <w:rPr>
                <w:rStyle w:val="Hyperlinkki"/>
                <w:noProof/>
              </w:rPr>
              <w:t>1.3.</w:t>
            </w:r>
            <w:r>
              <w:rPr>
                <w:rFonts w:eastAsiaTheme="minorEastAsia" w:cstheme="minorBidi"/>
                <w:noProof/>
                <w:kern w:val="2"/>
                <w:sz w:val="24"/>
                <w:szCs w:val="24"/>
                <w:lang w:eastAsia="fi-FI"/>
                <w14:ligatures w14:val="standardContextual"/>
              </w:rPr>
              <w:tab/>
            </w:r>
            <w:r w:rsidRPr="00C91F3E">
              <w:rPr>
                <w:rStyle w:val="Hyperlinkki"/>
                <w:noProof/>
              </w:rPr>
              <w:t>Sääntökirjan voimassaoloaika</w:t>
            </w:r>
            <w:r>
              <w:rPr>
                <w:noProof/>
                <w:webHidden/>
              </w:rPr>
              <w:tab/>
            </w:r>
            <w:r>
              <w:rPr>
                <w:noProof/>
                <w:webHidden/>
              </w:rPr>
              <w:fldChar w:fldCharType="begin"/>
            </w:r>
            <w:r>
              <w:rPr>
                <w:noProof/>
                <w:webHidden/>
              </w:rPr>
              <w:instrText xml:space="preserve"> PAGEREF _Toc211431723 \h </w:instrText>
            </w:r>
            <w:r>
              <w:rPr>
                <w:noProof/>
                <w:webHidden/>
              </w:rPr>
            </w:r>
            <w:r>
              <w:rPr>
                <w:noProof/>
                <w:webHidden/>
              </w:rPr>
              <w:fldChar w:fldCharType="separate"/>
            </w:r>
            <w:r>
              <w:rPr>
                <w:noProof/>
                <w:webHidden/>
              </w:rPr>
              <w:t>5</w:t>
            </w:r>
            <w:r>
              <w:rPr>
                <w:noProof/>
                <w:webHidden/>
              </w:rPr>
              <w:fldChar w:fldCharType="end"/>
            </w:r>
          </w:hyperlink>
        </w:p>
        <w:p w14:paraId="2D22D3E6" w14:textId="1AD93AD0" w:rsidR="00146F41" w:rsidRDefault="00146F41">
          <w:pPr>
            <w:pStyle w:val="Sisluet1"/>
            <w:tabs>
              <w:tab w:val="left" w:pos="442"/>
            </w:tabs>
            <w:rPr>
              <w:rFonts w:eastAsiaTheme="minorEastAsia" w:cstheme="minorBidi"/>
              <w:noProof/>
              <w:kern w:val="2"/>
              <w:sz w:val="24"/>
              <w:szCs w:val="24"/>
              <w:lang w:eastAsia="fi-FI"/>
              <w14:ligatures w14:val="standardContextual"/>
            </w:rPr>
          </w:pPr>
          <w:hyperlink w:anchor="_Toc211431724" w:history="1">
            <w:r w:rsidRPr="00C91F3E">
              <w:rPr>
                <w:rStyle w:val="Hyperlinkki"/>
                <w:noProof/>
              </w:rPr>
              <w:t>2.</w:t>
            </w:r>
            <w:r>
              <w:rPr>
                <w:rFonts w:eastAsiaTheme="minorEastAsia" w:cstheme="minorBidi"/>
                <w:noProof/>
                <w:kern w:val="2"/>
                <w:sz w:val="24"/>
                <w:szCs w:val="24"/>
                <w:lang w:eastAsia="fi-FI"/>
                <w14:ligatures w14:val="standardContextual"/>
              </w:rPr>
              <w:tab/>
            </w:r>
            <w:r w:rsidRPr="00C91F3E">
              <w:rPr>
                <w:rStyle w:val="Hyperlinkki"/>
                <w:noProof/>
              </w:rPr>
              <w:t>Määritelmät</w:t>
            </w:r>
            <w:r>
              <w:rPr>
                <w:noProof/>
                <w:webHidden/>
              </w:rPr>
              <w:tab/>
            </w:r>
            <w:r>
              <w:rPr>
                <w:noProof/>
                <w:webHidden/>
              </w:rPr>
              <w:fldChar w:fldCharType="begin"/>
            </w:r>
            <w:r>
              <w:rPr>
                <w:noProof/>
                <w:webHidden/>
              </w:rPr>
              <w:instrText xml:space="preserve"> PAGEREF _Toc211431724 \h </w:instrText>
            </w:r>
            <w:r>
              <w:rPr>
                <w:noProof/>
                <w:webHidden/>
              </w:rPr>
            </w:r>
            <w:r>
              <w:rPr>
                <w:noProof/>
                <w:webHidden/>
              </w:rPr>
              <w:fldChar w:fldCharType="separate"/>
            </w:r>
            <w:r>
              <w:rPr>
                <w:noProof/>
                <w:webHidden/>
              </w:rPr>
              <w:t>6</w:t>
            </w:r>
            <w:r>
              <w:rPr>
                <w:noProof/>
                <w:webHidden/>
              </w:rPr>
              <w:fldChar w:fldCharType="end"/>
            </w:r>
          </w:hyperlink>
        </w:p>
        <w:p w14:paraId="2C27E00B" w14:textId="51DFE52D" w:rsidR="00146F41" w:rsidRDefault="00146F41">
          <w:pPr>
            <w:pStyle w:val="Sisluet1"/>
            <w:tabs>
              <w:tab w:val="left" w:pos="442"/>
            </w:tabs>
            <w:rPr>
              <w:rFonts w:eastAsiaTheme="minorEastAsia" w:cstheme="minorBidi"/>
              <w:noProof/>
              <w:kern w:val="2"/>
              <w:sz w:val="24"/>
              <w:szCs w:val="24"/>
              <w:lang w:eastAsia="fi-FI"/>
              <w14:ligatures w14:val="standardContextual"/>
            </w:rPr>
          </w:pPr>
          <w:hyperlink w:anchor="_Toc211431725" w:history="1">
            <w:r w:rsidRPr="00C91F3E">
              <w:rPr>
                <w:rStyle w:val="Hyperlinkki"/>
                <w:noProof/>
              </w:rPr>
              <w:t>3.</w:t>
            </w:r>
            <w:r>
              <w:rPr>
                <w:rFonts w:eastAsiaTheme="minorEastAsia" w:cstheme="minorBidi"/>
                <w:noProof/>
                <w:kern w:val="2"/>
                <w:sz w:val="24"/>
                <w:szCs w:val="24"/>
                <w:lang w:eastAsia="fi-FI"/>
                <w14:ligatures w14:val="standardContextual"/>
              </w:rPr>
              <w:tab/>
            </w:r>
            <w:r w:rsidRPr="00C91F3E">
              <w:rPr>
                <w:rStyle w:val="Hyperlinkki"/>
                <w:noProof/>
              </w:rPr>
              <w:t>Palveluntuottajaa koskevat yleiset velvoitteet</w:t>
            </w:r>
            <w:r>
              <w:rPr>
                <w:noProof/>
                <w:webHidden/>
              </w:rPr>
              <w:tab/>
            </w:r>
            <w:r>
              <w:rPr>
                <w:noProof/>
                <w:webHidden/>
              </w:rPr>
              <w:fldChar w:fldCharType="begin"/>
            </w:r>
            <w:r>
              <w:rPr>
                <w:noProof/>
                <w:webHidden/>
              </w:rPr>
              <w:instrText xml:space="preserve"> PAGEREF _Toc211431725 \h </w:instrText>
            </w:r>
            <w:r>
              <w:rPr>
                <w:noProof/>
                <w:webHidden/>
              </w:rPr>
            </w:r>
            <w:r>
              <w:rPr>
                <w:noProof/>
                <w:webHidden/>
              </w:rPr>
              <w:fldChar w:fldCharType="separate"/>
            </w:r>
            <w:r>
              <w:rPr>
                <w:noProof/>
                <w:webHidden/>
              </w:rPr>
              <w:t>7</w:t>
            </w:r>
            <w:r>
              <w:rPr>
                <w:noProof/>
                <w:webHidden/>
              </w:rPr>
              <w:fldChar w:fldCharType="end"/>
            </w:r>
          </w:hyperlink>
        </w:p>
        <w:p w14:paraId="10CAD666" w14:textId="7E2209B2" w:rsidR="00146F41" w:rsidRDefault="00146F41">
          <w:pPr>
            <w:pStyle w:val="Sisluet1"/>
            <w:tabs>
              <w:tab w:val="left" w:pos="442"/>
            </w:tabs>
            <w:rPr>
              <w:rFonts w:eastAsiaTheme="minorEastAsia" w:cstheme="minorBidi"/>
              <w:noProof/>
              <w:kern w:val="2"/>
              <w:sz w:val="24"/>
              <w:szCs w:val="24"/>
              <w:lang w:eastAsia="fi-FI"/>
              <w14:ligatures w14:val="standardContextual"/>
            </w:rPr>
          </w:pPr>
          <w:hyperlink w:anchor="_Toc211431726" w:history="1">
            <w:r w:rsidRPr="00C91F3E">
              <w:rPr>
                <w:rStyle w:val="Hyperlinkki"/>
                <w:noProof/>
              </w:rPr>
              <w:t>4.</w:t>
            </w:r>
            <w:r>
              <w:rPr>
                <w:rFonts w:eastAsiaTheme="minorEastAsia" w:cstheme="minorBidi"/>
                <w:noProof/>
                <w:kern w:val="2"/>
                <w:sz w:val="24"/>
                <w:szCs w:val="24"/>
                <w:lang w:eastAsia="fi-FI"/>
                <w14:ligatures w14:val="standardContextual"/>
              </w:rPr>
              <w:tab/>
            </w:r>
            <w:r w:rsidRPr="00C91F3E">
              <w:rPr>
                <w:rStyle w:val="Hyperlinkki"/>
                <w:noProof/>
              </w:rPr>
              <w:t>Palveluntuottajaksi hakeutuminen</w:t>
            </w:r>
            <w:r>
              <w:rPr>
                <w:noProof/>
                <w:webHidden/>
              </w:rPr>
              <w:tab/>
            </w:r>
            <w:r>
              <w:rPr>
                <w:noProof/>
                <w:webHidden/>
              </w:rPr>
              <w:fldChar w:fldCharType="begin"/>
            </w:r>
            <w:r>
              <w:rPr>
                <w:noProof/>
                <w:webHidden/>
              </w:rPr>
              <w:instrText xml:space="preserve"> PAGEREF _Toc211431726 \h </w:instrText>
            </w:r>
            <w:r>
              <w:rPr>
                <w:noProof/>
                <w:webHidden/>
              </w:rPr>
            </w:r>
            <w:r>
              <w:rPr>
                <w:noProof/>
                <w:webHidden/>
              </w:rPr>
              <w:fldChar w:fldCharType="separate"/>
            </w:r>
            <w:r>
              <w:rPr>
                <w:noProof/>
                <w:webHidden/>
              </w:rPr>
              <w:t>13</w:t>
            </w:r>
            <w:r>
              <w:rPr>
                <w:noProof/>
                <w:webHidden/>
              </w:rPr>
              <w:fldChar w:fldCharType="end"/>
            </w:r>
          </w:hyperlink>
        </w:p>
        <w:p w14:paraId="508FB6B5" w14:textId="707C53C5" w:rsidR="00146F41" w:rsidRDefault="00146F41">
          <w:pPr>
            <w:pStyle w:val="Sisluet1"/>
            <w:tabs>
              <w:tab w:val="left" w:pos="442"/>
            </w:tabs>
            <w:rPr>
              <w:rFonts w:eastAsiaTheme="minorEastAsia" w:cstheme="minorBidi"/>
              <w:noProof/>
              <w:kern w:val="2"/>
              <w:sz w:val="24"/>
              <w:szCs w:val="24"/>
              <w:lang w:eastAsia="fi-FI"/>
              <w14:ligatures w14:val="standardContextual"/>
            </w:rPr>
          </w:pPr>
          <w:hyperlink w:anchor="_Toc211431727" w:history="1">
            <w:r w:rsidRPr="00C91F3E">
              <w:rPr>
                <w:rStyle w:val="Hyperlinkki"/>
                <w:noProof/>
              </w:rPr>
              <w:t>5.</w:t>
            </w:r>
            <w:r>
              <w:rPr>
                <w:rFonts w:eastAsiaTheme="minorEastAsia" w:cstheme="minorBidi"/>
                <w:noProof/>
                <w:kern w:val="2"/>
                <w:sz w:val="24"/>
                <w:szCs w:val="24"/>
                <w:lang w:eastAsia="fi-FI"/>
                <w14:ligatures w14:val="standardContextual"/>
              </w:rPr>
              <w:tab/>
            </w:r>
            <w:r w:rsidRPr="00C91F3E">
              <w:rPr>
                <w:rStyle w:val="Hyperlinkki"/>
                <w:noProof/>
              </w:rPr>
              <w:t>Asiakkaan asema ja oikeusturvakeinot</w:t>
            </w:r>
            <w:r>
              <w:rPr>
                <w:noProof/>
                <w:webHidden/>
              </w:rPr>
              <w:tab/>
            </w:r>
            <w:r>
              <w:rPr>
                <w:noProof/>
                <w:webHidden/>
              </w:rPr>
              <w:fldChar w:fldCharType="begin"/>
            </w:r>
            <w:r>
              <w:rPr>
                <w:noProof/>
                <w:webHidden/>
              </w:rPr>
              <w:instrText xml:space="preserve"> PAGEREF _Toc211431727 \h </w:instrText>
            </w:r>
            <w:r>
              <w:rPr>
                <w:noProof/>
                <w:webHidden/>
              </w:rPr>
            </w:r>
            <w:r>
              <w:rPr>
                <w:noProof/>
                <w:webHidden/>
              </w:rPr>
              <w:fldChar w:fldCharType="separate"/>
            </w:r>
            <w:r>
              <w:rPr>
                <w:noProof/>
                <w:webHidden/>
              </w:rPr>
              <w:t>14</w:t>
            </w:r>
            <w:r>
              <w:rPr>
                <w:noProof/>
                <w:webHidden/>
              </w:rPr>
              <w:fldChar w:fldCharType="end"/>
            </w:r>
          </w:hyperlink>
        </w:p>
        <w:p w14:paraId="34612BAD" w14:textId="31664FB3" w:rsidR="00146F41" w:rsidRDefault="00146F41">
          <w:pPr>
            <w:pStyle w:val="Sisluet1"/>
            <w:tabs>
              <w:tab w:val="left" w:pos="442"/>
            </w:tabs>
            <w:rPr>
              <w:rFonts w:eastAsiaTheme="minorEastAsia" w:cstheme="minorBidi"/>
              <w:noProof/>
              <w:kern w:val="2"/>
              <w:sz w:val="24"/>
              <w:szCs w:val="24"/>
              <w:lang w:eastAsia="fi-FI"/>
              <w14:ligatures w14:val="standardContextual"/>
            </w:rPr>
          </w:pPr>
          <w:hyperlink w:anchor="_Toc211431728" w:history="1">
            <w:r w:rsidRPr="00C91F3E">
              <w:rPr>
                <w:rStyle w:val="Hyperlinkki"/>
                <w:noProof/>
              </w:rPr>
              <w:t>6.</w:t>
            </w:r>
            <w:r>
              <w:rPr>
                <w:rFonts w:eastAsiaTheme="minorEastAsia" w:cstheme="minorBidi"/>
                <w:noProof/>
                <w:kern w:val="2"/>
                <w:sz w:val="24"/>
                <w:szCs w:val="24"/>
                <w:lang w:eastAsia="fi-FI"/>
                <w14:ligatures w14:val="standardContextual"/>
              </w:rPr>
              <w:tab/>
            </w:r>
            <w:r w:rsidRPr="00C91F3E">
              <w:rPr>
                <w:rStyle w:val="Hyperlinkki"/>
                <w:noProof/>
              </w:rPr>
              <w:t>Satakunnan hyvinvointialueen velvoitteet</w:t>
            </w:r>
            <w:r>
              <w:rPr>
                <w:noProof/>
                <w:webHidden/>
              </w:rPr>
              <w:tab/>
            </w:r>
            <w:r>
              <w:rPr>
                <w:noProof/>
                <w:webHidden/>
              </w:rPr>
              <w:fldChar w:fldCharType="begin"/>
            </w:r>
            <w:r>
              <w:rPr>
                <w:noProof/>
                <w:webHidden/>
              </w:rPr>
              <w:instrText xml:space="preserve"> PAGEREF _Toc211431728 \h </w:instrText>
            </w:r>
            <w:r>
              <w:rPr>
                <w:noProof/>
                <w:webHidden/>
              </w:rPr>
            </w:r>
            <w:r>
              <w:rPr>
                <w:noProof/>
                <w:webHidden/>
              </w:rPr>
              <w:fldChar w:fldCharType="separate"/>
            </w:r>
            <w:r>
              <w:rPr>
                <w:noProof/>
                <w:webHidden/>
              </w:rPr>
              <w:t>17</w:t>
            </w:r>
            <w:r>
              <w:rPr>
                <w:noProof/>
                <w:webHidden/>
              </w:rPr>
              <w:fldChar w:fldCharType="end"/>
            </w:r>
          </w:hyperlink>
        </w:p>
        <w:p w14:paraId="0ED5513C" w14:textId="5795325A" w:rsidR="00146F41" w:rsidRDefault="00146F41">
          <w:pPr>
            <w:pStyle w:val="Sisluet1"/>
            <w:tabs>
              <w:tab w:val="left" w:pos="442"/>
            </w:tabs>
            <w:rPr>
              <w:rFonts w:eastAsiaTheme="minorEastAsia" w:cstheme="minorBidi"/>
              <w:noProof/>
              <w:kern w:val="2"/>
              <w:sz w:val="24"/>
              <w:szCs w:val="24"/>
              <w:lang w:eastAsia="fi-FI"/>
              <w14:ligatures w14:val="standardContextual"/>
            </w:rPr>
          </w:pPr>
          <w:hyperlink w:anchor="_Toc211431729" w:history="1">
            <w:r w:rsidRPr="00C91F3E">
              <w:rPr>
                <w:rStyle w:val="Hyperlinkki"/>
                <w:noProof/>
              </w:rPr>
              <w:t>7.</w:t>
            </w:r>
            <w:r>
              <w:rPr>
                <w:rFonts w:eastAsiaTheme="minorEastAsia" w:cstheme="minorBidi"/>
                <w:noProof/>
                <w:kern w:val="2"/>
                <w:sz w:val="24"/>
                <w:szCs w:val="24"/>
                <w:lang w:eastAsia="fi-FI"/>
                <w14:ligatures w14:val="standardContextual"/>
              </w:rPr>
              <w:tab/>
            </w:r>
            <w:r w:rsidRPr="00C91F3E">
              <w:rPr>
                <w:rStyle w:val="Hyperlinkki"/>
                <w:noProof/>
              </w:rPr>
              <w:t>Palveluntuottajan hyväksymisen peruutus</w:t>
            </w:r>
            <w:r>
              <w:rPr>
                <w:noProof/>
                <w:webHidden/>
              </w:rPr>
              <w:tab/>
            </w:r>
            <w:r>
              <w:rPr>
                <w:noProof/>
                <w:webHidden/>
              </w:rPr>
              <w:fldChar w:fldCharType="begin"/>
            </w:r>
            <w:r>
              <w:rPr>
                <w:noProof/>
                <w:webHidden/>
              </w:rPr>
              <w:instrText xml:space="preserve"> PAGEREF _Toc211431729 \h </w:instrText>
            </w:r>
            <w:r>
              <w:rPr>
                <w:noProof/>
                <w:webHidden/>
              </w:rPr>
            </w:r>
            <w:r>
              <w:rPr>
                <w:noProof/>
                <w:webHidden/>
              </w:rPr>
              <w:fldChar w:fldCharType="separate"/>
            </w:r>
            <w:r>
              <w:rPr>
                <w:noProof/>
                <w:webHidden/>
              </w:rPr>
              <w:t>18</w:t>
            </w:r>
            <w:r>
              <w:rPr>
                <w:noProof/>
                <w:webHidden/>
              </w:rPr>
              <w:fldChar w:fldCharType="end"/>
            </w:r>
          </w:hyperlink>
        </w:p>
        <w:p w14:paraId="289A25EB" w14:textId="6516E340" w:rsidR="00146F41" w:rsidRDefault="00146F41">
          <w:pPr>
            <w:pStyle w:val="Sisluet1"/>
            <w:tabs>
              <w:tab w:val="left" w:pos="442"/>
            </w:tabs>
            <w:rPr>
              <w:rFonts w:eastAsiaTheme="minorEastAsia" w:cstheme="minorBidi"/>
              <w:noProof/>
              <w:kern w:val="2"/>
              <w:sz w:val="24"/>
              <w:szCs w:val="24"/>
              <w:lang w:eastAsia="fi-FI"/>
              <w14:ligatures w14:val="standardContextual"/>
            </w:rPr>
          </w:pPr>
          <w:hyperlink w:anchor="_Toc211431730" w:history="1">
            <w:r w:rsidRPr="00C91F3E">
              <w:rPr>
                <w:rStyle w:val="Hyperlinkki"/>
                <w:noProof/>
              </w:rPr>
              <w:t>8.</w:t>
            </w:r>
            <w:r>
              <w:rPr>
                <w:rFonts w:eastAsiaTheme="minorEastAsia" w:cstheme="minorBidi"/>
                <w:noProof/>
                <w:kern w:val="2"/>
                <w:sz w:val="24"/>
                <w:szCs w:val="24"/>
                <w:lang w:eastAsia="fi-FI"/>
                <w14:ligatures w14:val="standardContextual"/>
              </w:rPr>
              <w:tab/>
            </w:r>
            <w:r w:rsidRPr="00C91F3E">
              <w:rPr>
                <w:rStyle w:val="Hyperlinkki"/>
                <w:noProof/>
              </w:rPr>
              <w:t>Palvelusetelin arvo</w:t>
            </w:r>
            <w:r>
              <w:rPr>
                <w:noProof/>
                <w:webHidden/>
              </w:rPr>
              <w:tab/>
            </w:r>
            <w:r>
              <w:rPr>
                <w:noProof/>
                <w:webHidden/>
              </w:rPr>
              <w:fldChar w:fldCharType="begin"/>
            </w:r>
            <w:r>
              <w:rPr>
                <w:noProof/>
                <w:webHidden/>
              </w:rPr>
              <w:instrText xml:space="preserve"> PAGEREF _Toc211431730 \h </w:instrText>
            </w:r>
            <w:r>
              <w:rPr>
                <w:noProof/>
                <w:webHidden/>
              </w:rPr>
            </w:r>
            <w:r>
              <w:rPr>
                <w:noProof/>
                <w:webHidden/>
              </w:rPr>
              <w:fldChar w:fldCharType="separate"/>
            </w:r>
            <w:r>
              <w:rPr>
                <w:noProof/>
                <w:webHidden/>
              </w:rPr>
              <w:t>19</w:t>
            </w:r>
            <w:r>
              <w:rPr>
                <w:noProof/>
                <w:webHidden/>
              </w:rPr>
              <w:fldChar w:fldCharType="end"/>
            </w:r>
          </w:hyperlink>
        </w:p>
        <w:p w14:paraId="3CAD67E9" w14:textId="4E97C9F7" w:rsidR="00146F41" w:rsidRDefault="00146F41">
          <w:pPr>
            <w:pStyle w:val="Sisluet1"/>
            <w:tabs>
              <w:tab w:val="left" w:pos="442"/>
            </w:tabs>
            <w:rPr>
              <w:rFonts w:eastAsiaTheme="minorEastAsia" w:cstheme="minorBidi"/>
              <w:noProof/>
              <w:kern w:val="2"/>
              <w:sz w:val="24"/>
              <w:szCs w:val="24"/>
              <w:lang w:eastAsia="fi-FI"/>
              <w14:ligatures w14:val="standardContextual"/>
            </w:rPr>
          </w:pPr>
          <w:hyperlink w:anchor="_Toc211431731" w:history="1">
            <w:r w:rsidRPr="00C91F3E">
              <w:rPr>
                <w:rStyle w:val="Hyperlinkki"/>
                <w:noProof/>
              </w:rPr>
              <w:t>9.</w:t>
            </w:r>
            <w:r>
              <w:rPr>
                <w:rFonts w:eastAsiaTheme="minorEastAsia" w:cstheme="minorBidi"/>
                <w:noProof/>
                <w:kern w:val="2"/>
                <w:sz w:val="24"/>
                <w:szCs w:val="24"/>
                <w:lang w:eastAsia="fi-FI"/>
                <w14:ligatures w14:val="standardContextual"/>
              </w:rPr>
              <w:tab/>
            </w:r>
            <w:r w:rsidRPr="00C91F3E">
              <w:rPr>
                <w:rStyle w:val="Hyperlinkki"/>
                <w:noProof/>
              </w:rPr>
              <w:t>Palvelusetelin myöntäjän riippumattomuus</w:t>
            </w:r>
            <w:r>
              <w:rPr>
                <w:noProof/>
                <w:webHidden/>
              </w:rPr>
              <w:tab/>
            </w:r>
            <w:r>
              <w:rPr>
                <w:noProof/>
                <w:webHidden/>
              </w:rPr>
              <w:fldChar w:fldCharType="begin"/>
            </w:r>
            <w:r>
              <w:rPr>
                <w:noProof/>
                <w:webHidden/>
              </w:rPr>
              <w:instrText xml:space="preserve"> PAGEREF _Toc211431731 \h </w:instrText>
            </w:r>
            <w:r>
              <w:rPr>
                <w:noProof/>
                <w:webHidden/>
              </w:rPr>
            </w:r>
            <w:r>
              <w:rPr>
                <w:noProof/>
                <w:webHidden/>
              </w:rPr>
              <w:fldChar w:fldCharType="separate"/>
            </w:r>
            <w:r>
              <w:rPr>
                <w:noProof/>
                <w:webHidden/>
              </w:rPr>
              <w:t>19</w:t>
            </w:r>
            <w:r>
              <w:rPr>
                <w:noProof/>
                <w:webHidden/>
              </w:rPr>
              <w:fldChar w:fldCharType="end"/>
            </w:r>
          </w:hyperlink>
        </w:p>
        <w:p w14:paraId="637830AE" w14:textId="2297FA53" w:rsidR="00146F41" w:rsidRDefault="00146F41">
          <w:pPr>
            <w:pStyle w:val="Sisluet1"/>
            <w:tabs>
              <w:tab w:val="left" w:pos="720"/>
            </w:tabs>
            <w:rPr>
              <w:rFonts w:eastAsiaTheme="minorEastAsia" w:cstheme="minorBidi"/>
              <w:noProof/>
              <w:kern w:val="2"/>
              <w:sz w:val="24"/>
              <w:szCs w:val="24"/>
              <w:lang w:eastAsia="fi-FI"/>
              <w14:ligatures w14:val="standardContextual"/>
            </w:rPr>
          </w:pPr>
          <w:hyperlink w:anchor="_Toc211431732" w:history="1">
            <w:r w:rsidRPr="00C91F3E">
              <w:rPr>
                <w:rStyle w:val="Hyperlinkki"/>
                <w:noProof/>
              </w:rPr>
              <w:t>10.</w:t>
            </w:r>
            <w:r>
              <w:rPr>
                <w:rFonts w:eastAsiaTheme="minorEastAsia" w:cstheme="minorBidi"/>
                <w:noProof/>
                <w:kern w:val="2"/>
                <w:sz w:val="24"/>
                <w:szCs w:val="24"/>
                <w:lang w:eastAsia="fi-FI"/>
                <w14:ligatures w14:val="standardContextual"/>
              </w:rPr>
              <w:tab/>
            </w:r>
            <w:r w:rsidRPr="00C91F3E">
              <w:rPr>
                <w:rStyle w:val="Hyperlinkki"/>
                <w:noProof/>
              </w:rPr>
              <w:t>Asiakastietojen käsittely, dokumentointi, arkistointi ja salassapito</w:t>
            </w:r>
            <w:r>
              <w:rPr>
                <w:noProof/>
                <w:webHidden/>
              </w:rPr>
              <w:tab/>
            </w:r>
            <w:r>
              <w:rPr>
                <w:noProof/>
                <w:webHidden/>
              </w:rPr>
              <w:fldChar w:fldCharType="begin"/>
            </w:r>
            <w:r>
              <w:rPr>
                <w:noProof/>
                <w:webHidden/>
              </w:rPr>
              <w:instrText xml:space="preserve"> PAGEREF _Toc211431732 \h </w:instrText>
            </w:r>
            <w:r>
              <w:rPr>
                <w:noProof/>
                <w:webHidden/>
              </w:rPr>
            </w:r>
            <w:r>
              <w:rPr>
                <w:noProof/>
                <w:webHidden/>
              </w:rPr>
              <w:fldChar w:fldCharType="separate"/>
            </w:r>
            <w:r>
              <w:rPr>
                <w:noProof/>
                <w:webHidden/>
              </w:rPr>
              <w:t>19</w:t>
            </w:r>
            <w:r>
              <w:rPr>
                <w:noProof/>
                <w:webHidden/>
              </w:rPr>
              <w:fldChar w:fldCharType="end"/>
            </w:r>
          </w:hyperlink>
        </w:p>
        <w:p w14:paraId="14F077A7" w14:textId="0329E250" w:rsidR="00146F41" w:rsidRDefault="00146F41">
          <w:pPr>
            <w:pStyle w:val="Sisluet1"/>
            <w:tabs>
              <w:tab w:val="left" w:pos="720"/>
            </w:tabs>
            <w:rPr>
              <w:rFonts w:eastAsiaTheme="minorEastAsia" w:cstheme="minorBidi"/>
              <w:noProof/>
              <w:kern w:val="2"/>
              <w:sz w:val="24"/>
              <w:szCs w:val="24"/>
              <w:lang w:eastAsia="fi-FI"/>
              <w14:ligatures w14:val="standardContextual"/>
            </w:rPr>
          </w:pPr>
          <w:hyperlink w:anchor="_Toc211431733" w:history="1">
            <w:r w:rsidRPr="00C91F3E">
              <w:rPr>
                <w:rStyle w:val="Hyperlinkki"/>
                <w:noProof/>
              </w:rPr>
              <w:t>11.</w:t>
            </w:r>
            <w:r>
              <w:rPr>
                <w:rFonts w:eastAsiaTheme="minorEastAsia" w:cstheme="minorBidi"/>
                <w:noProof/>
                <w:kern w:val="2"/>
                <w:sz w:val="24"/>
                <w:szCs w:val="24"/>
                <w:lang w:eastAsia="fi-FI"/>
                <w14:ligatures w14:val="standardContextual"/>
              </w:rPr>
              <w:tab/>
            </w:r>
            <w:r w:rsidRPr="00C91F3E">
              <w:rPr>
                <w:rStyle w:val="Hyperlinkki"/>
                <w:noProof/>
              </w:rPr>
              <w:t>Palvelutapahtuminen kirjaaminen palvelusetelijärjestelmässä</w:t>
            </w:r>
            <w:r>
              <w:rPr>
                <w:noProof/>
                <w:webHidden/>
              </w:rPr>
              <w:tab/>
            </w:r>
            <w:r>
              <w:rPr>
                <w:noProof/>
                <w:webHidden/>
              </w:rPr>
              <w:fldChar w:fldCharType="begin"/>
            </w:r>
            <w:r>
              <w:rPr>
                <w:noProof/>
                <w:webHidden/>
              </w:rPr>
              <w:instrText xml:space="preserve"> PAGEREF _Toc211431733 \h </w:instrText>
            </w:r>
            <w:r>
              <w:rPr>
                <w:noProof/>
                <w:webHidden/>
              </w:rPr>
            </w:r>
            <w:r>
              <w:rPr>
                <w:noProof/>
                <w:webHidden/>
              </w:rPr>
              <w:fldChar w:fldCharType="separate"/>
            </w:r>
            <w:r>
              <w:rPr>
                <w:noProof/>
                <w:webHidden/>
              </w:rPr>
              <w:t>21</w:t>
            </w:r>
            <w:r>
              <w:rPr>
                <w:noProof/>
                <w:webHidden/>
              </w:rPr>
              <w:fldChar w:fldCharType="end"/>
            </w:r>
          </w:hyperlink>
        </w:p>
        <w:p w14:paraId="682AFF7B" w14:textId="320CF057" w:rsidR="00146F41" w:rsidRDefault="00146F41">
          <w:pPr>
            <w:pStyle w:val="Sisluet1"/>
            <w:tabs>
              <w:tab w:val="left" w:pos="720"/>
            </w:tabs>
            <w:rPr>
              <w:rFonts w:eastAsiaTheme="minorEastAsia" w:cstheme="minorBidi"/>
              <w:noProof/>
              <w:kern w:val="2"/>
              <w:sz w:val="24"/>
              <w:szCs w:val="24"/>
              <w:lang w:eastAsia="fi-FI"/>
              <w14:ligatures w14:val="standardContextual"/>
            </w:rPr>
          </w:pPr>
          <w:hyperlink w:anchor="_Toc211431734" w:history="1">
            <w:r w:rsidRPr="00C91F3E">
              <w:rPr>
                <w:rStyle w:val="Hyperlinkki"/>
                <w:noProof/>
              </w:rPr>
              <w:t>12.</w:t>
            </w:r>
            <w:r>
              <w:rPr>
                <w:rFonts w:eastAsiaTheme="minorEastAsia" w:cstheme="minorBidi"/>
                <w:noProof/>
                <w:kern w:val="2"/>
                <w:sz w:val="24"/>
                <w:szCs w:val="24"/>
                <w:lang w:eastAsia="fi-FI"/>
                <w14:ligatures w14:val="standardContextual"/>
              </w:rPr>
              <w:tab/>
            </w:r>
            <w:r w:rsidRPr="00C91F3E">
              <w:rPr>
                <w:rStyle w:val="Hyperlinkki"/>
                <w:noProof/>
              </w:rPr>
              <w:t>Palvelun laskutus hyvinvointialueelta ja asiakkaalta</w:t>
            </w:r>
            <w:r>
              <w:rPr>
                <w:noProof/>
                <w:webHidden/>
              </w:rPr>
              <w:tab/>
            </w:r>
            <w:r>
              <w:rPr>
                <w:noProof/>
                <w:webHidden/>
              </w:rPr>
              <w:fldChar w:fldCharType="begin"/>
            </w:r>
            <w:r>
              <w:rPr>
                <w:noProof/>
                <w:webHidden/>
              </w:rPr>
              <w:instrText xml:space="preserve"> PAGEREF _Toc211431734 \h </w:instrText>
            </w:r>
            <w:r>
              <w:rPr>
                <w:noProof/>
                <w:webHidden/>
              </w:rPr>
            </w:r>
            <w:r>
              <w:rPr>
                <w:noProof/>
                <w:webHidden/>
              </w:rPr>
              <w:fldChar w:fldCharType="separate"/>
            </w:r>
            <w:r>
              <w:rPr>
                <w:noProof/>
                <w:webHidden/>
              </w:rPr>
              <w:t>22</w:t>
            </w:r>
            <w:r>
              <w:rPr>
                <w:noProof/>
                <w:webHidden/>
              </w:rPr>
              <w:fldChar w:fldCharType="end"/>
            </w:r>
          </w:hyperlink>
        </w:p>
        <w:p w14:paraId="54980C44" w14:textId="1F82758F" w:rsidR="00146F41" w:rsidRDefault="00146F41">
          <w:pPr>
            <w:pStyle w:val="Sisluet1"/>
            <w:tabs>
              <w:tab w:val="left" w:pos="720"/>
            </w:tabs>
            <w:rPr>
              <w:rFonts w:eastAsiaTheme="minorEastAsia" w:cstheme="minorBidi"/>
              <w:noProof/>
              <w:kern w:val="2"/>
              <w:sz w:val="24"/>
              <w:szCs w:val="24"/>
              <w:lang w:eastAsia="fi-FI"/>
              <w14:ligatures w14:val="standardContextual"/>
            </w:rPr>
          </w:pPr>
          <w:hyperlink w:anchor="_Toc211431735" w:history="1">
            <w:r w:rsidRPr="00C91F3E">
              <w:rPr>
                <w:rStyle w:val="Hyperlinkki"/>
                <w:noProof/>
              </w:rPr>
              <w:t>13.</w:t>
            </w:r>
            <w:r>
              <w:rPr>
                <w:rFonts w:eastAsiaTheme="minorEastAsia" w:cstheme="minorBidi"/>
                <w:noProof/>
                <w:kern w:val="2"/>
                <w:sz w:val="24"/>
                <w:szCs w:val="24"/>
                <w:lang w:eastAsia="fi-FI"/>
                <w14:ligatures w14:val="standardContextual"/>
              </w:rPr>
              <w:tab/>
            </w:r>
            <w:r w:rsidRPr="00C91F3E">
              <w:rPr>
                <w:rStyle w:val="Hyperlinkki"/>
                <w:noProof/>
              </w:rPr>
              <w:t>Ohjaus ja valvonta</w:t>
            </w:r>
            <w:r>
              <w:rPr>
                <w:noProof/>
                <w:webHidden/>
              </w:rPr>
              <w:tab/>
            </w:r>
            <w:r>
              <w:rPr>
                <w:noProof/>
                <w:webHidden/>
              </w:rPr>
              <w:fldChar w:fldCharType="begin"/>
            </w:r>
            <w:r>
              <w:rPr>
                <w:noProof/>
                <w:webHidden/>
              </w:rPr>
              <w:instrText xml:space="preserve"> PAGEREF _Toc211431735 \h </w:instrText>
            </w:r>
            <w:r>
              <w:rPr>
                <w:noProof/>
                <w:webHidden/>
              </w:rPr>
            </w:r>
            <w:r>
              <w:rPr>
                <w:noProof/>
                <w:webHidden/>
              </w:rPr>
              <w:fldChar w:fldCharType="separate"/>
            </w:r>
            <w:r>
              <w:rPr>
                <w:noProof/>
                <w:webHidden/>
              </w:rPr>
              <w:t>24</w:t>
            </w:r>
            <w:r>
              <w:rPr>
                <w:noProof/>
                <w:webHidden/>
              </w:rPr>
              <w:fldChar w:fldCharType="end"/>
            </w:r>
          </w:hyperlink>
        </w:p>
        <w:p w14:paraId="681B6CD6" w14:textId="7D15D36A" w:rsidR="00146F41" w:rsidRDefault="00146F41">
          <w:pPr>
            <w:pStyle w:val="Sisluet1"/>
            <w:tabs>
              <w:tab w:val="left" w:pos="720"/>
            </w:tabs>
            <w:rPr>
              <w:rFonts w:eastAsiaTheme="minorEastAsia" w:cstheme="minorBidi"/>
              <w:noProof/>
              <w:kern w:val="2"/>
              <w:sz w:val="24"/>
              <w:szCs w:val="24"/>
              <w:lang w:eastAsia="fi-FI"/>
              <w14:ligatures w14:val="standardContextual"/>
            </w:rPr>
          </w:pPr>
          <w:hyperlink w:anchor="_Toc211431736" w:history="1">
            <w:r w:rsidRPr="00C91F3E">
              <w:rPr>
                <w:rStyle w:val="Hyperlinkki"/>
                <w:noProof/>
              </w:rPr>
              <w:t>14.</w:t>
            </w:r>
            <w:r>
              <w:rPr>
                <w:rFonts w:eastAsiaTheme="minorEastAsia" w:cstheme="minorBidi"/>
                <w:noProof/>
                <w:kern w:val="2"/>
                <w:sz w:val="24"/>
                <w:szCs w:val="24"/>
                <w:lang w:eastAsia="fi-FI"/>
                <w14:ligatures w14:val="standardContextual"/>
              </w:rPr>
              <w:tab/>
            </w:r>
            <w:r w:rsidRPr="00C91F3E">
              <w:rPr>
                <w:rStyle w:val="Hyperlinkki"/>
                <w:noProof/>
              </w:rPr>
              <w:t>Verotus</w:t>
            </w:r>
            <w:r>
              <w:rPr>
                <w:noProof/>
                <w:webHidden/>
              </w:rPr>
              <w:tab/>
            </w:r>
            <w:r>
              <w:rPr>
                <w:noProof/>
                <w:webHidden/>
              </w:rPr>
              <w:fldChar w:fldCharType="begin"/>
            </w:r>
            <w:r>
              <w:rPr>
                <w:noProof/>
                <w:webHidden/>
              </w:rPr>
              <w:instrText xml:space="preserve"> PAGEREF _Toc211431736 \h </w:instrText>
            </w:r>
            <w:r>
              <w:rPr>
                <w:noProof/>
                <w:webHidden/>
              </w:rPr>
            </w:r>
            <w:r>
              <w:rPr>
                <w:noProof/>
                <w:webHidden/>
              </w:rPr>
              <w:fldChar w:fldCharType="separate"/>
            </w:r>
            <w:r>
              <w:rPr>
                <w:noProof/>
                <w:webHidden/>
              </w:rPr>
              <w:t>26</w:t>
            </w:r>
            <w:r>
              <w:rPr>
                <w:noProof/>
                <w:webHidden/>
              </w:rPr>
              <w:fldChar w:fldCharType="end"/>
            </w:r>
          </w:hyperlink>
        </w:p>
        <w:p w14:paraId="7F2B294D" w14:textId="7BFFFA30" w:rsidR="00146F41" w:rsidRDefault="00146F41">
          <w:pPr>
            <w:pStyle w:val="Sisluet1"/>
            <w:tabs>
              <w:tab w:val="left" w:pos="720"/>
            </w:tabs>
            <w:rPr>
              <w:rFonts w:eastAsiaTheme="minorEastAsia" w:cstheme="minorBidi"/>
              <w:noProof/>
              <w:kern w:val="2"/>
              <w:sz w:val="24"/>
              <w:szCs w:val="24"/>
              <w:lang w:eastAsia="fi-FI"/>
              <w14:ligatures w14:val="standardContextual"/>
            </w:rPr>
          </w:pPr>
          <w:hyperlink w:anchor="_Toc211431737" w:history="1">
            <w:r w:rsidRPr="00C91F3E">
              <w:rPr>
                <w:rStyle w:val="Hyperlinkki"/>
                <w:noProof/>
              </w:rPr>
              <w:t>15.</w:t>
            </w:r>
            <w:r>
              <w:rPr>
                <w:rFonts w:eastAsiaTheme="minorEastAsia" w:cstheme="minorBidi"/>
                <w:noProof/>
                <w:kern w:val="2"/>
                <w:sz w:val="24"/>
                <w:szCs w:val="24"/>
                <w:lang w:eastAsia="fi-FI"/>
                <w14:ligatures w14:val="standardContextual"/>
              </w:rPr>
              <w:tab/>
            </w:r>
            <w:r w:rsidRPr="00C91F3E">
              <w:rPr>
                <w:rStyle w:val="Hyperlinkki"/>
                <w:noProof/>
              </w:rPr>
              <w:t>Palveluseteli ja sairausvakuutuslaki</w:t>
            </w:r>
            <w:r>
              <w:rPr>
                <w:noProof/>
                <w:webHidden/>
              </w:rPr>
              <w:tab/>
            </w:r>
            <w:r>
              <w:rPr>
                <w:noProof/>
                <w:webHidden/>
              </w:rPr>
              <w:fldChar w:fldCharType="begin"/>
            </w:r>
            <w:r>
              <w:rPr>
                <w:noProof/>
                <w:webHidden/>
              </w:rPr>
              <w:instrText xml:space="preserve"> PAGEREF _Toc211431737 \h </w:instrText>
            </w:r>
            <w:r>
              <w:rPr>
                <w:noProof/>
                <w:webHidden/>
              </w:rPr>
            </w:r>
            <w:r>
              <w:rPr>
                <w:noProof/>
                <w:webHidden/>
              </w:rPr>
              <w:fldChar w:fldCharType="separate"/>
            </w:r>
            <w:r>
              <w:rPr>
                <w:noProof/>
                <w:webHidden/>
              </w:rPr>
              <w:t>27</w:t>
            </w:r>
            <w:r>
              <w:rPr>
                <w:noProof/>
                <w:webHidden/>
              </w:rPr>
              <w:fldChar w:fldCharType="end"/>
            </w:r>
          </w:hyperlink>
        </w:p>
        <w:p w14:paraId="35DC6DD4" w14:textId="0302B9A2" w:rsidR="00146F41" w:rsidRDefault="00146F41">
          <w:pPr>
            <w:pStyle w:val="Sisluet1"/>
            <w:tabs>
              <w:tab w:val="left" w:pos="720"/>
            </w:tabs>
            <w:rPr>
              <w:rFonts w:eastAsiaTheme="minorEastAsia" w:cstheme="minorBidi"/>
              <w:noProof/>
              <w:kern w:val="2"/>
              <w:sz w:val="24"/>
              <w:szCs w:val="24"/>
              <w:lang w:eastAsia="fi-FI"/>
              <w14:ligatures w14:val="standardContextual"/>
            </w:rPr>
          </w:pPr>
          <w:hyperlink w:anchor="_Toc211431738" w:history="1">
            <w:r w:rsidRPr="00C91F3E">
              <w:rPr>
                <w:rStyle w:val="Hyperlinkki"/>
                <w:noProof/>
              </w:rPr>
              <w:t>16.</w:t>
            </w:r>
            <w:r>
              <w:rPr>
                <w:rFonts w:eastAsiaTheme="minorEastAsia" w:cstheme="minorBidi"/>
                <w:noProof/>
                <w:kern w:val="2"/>
                <w:sz w:val="24"/>
                <w:szCs w:val="24"/>
                <w:lang w:eastAsia="fi-FI"/>
                <w14:ligatures w14:val="standardContextual"/>
              </w:rPr>
              <w:tab/>
            </w:r>
            <w:r w:rsidRPr="00C91F3E">
              <w:rPr>
                <w:rStyle w:val="Hyperlinkki"/>
                <w:noProof/>
              </w:rPr>
              <w:t>Ostopalvelun valtuutus (vain terveydenhuollon palveluseteleihin)</w:t>
            </w:r>
            <w:r>
              <w:rPr>
                <w:noProof/>
                <w:webHidden/>
              </w:rPr>
              <w:tab/>
            </w:r>
            <w:r>
              <w:rPr>
                <w:noProof/>
                <w:webHidden/>
              </w:rPr>
              <w:fldChar w:fldCharType="begin"/>
            </w:r>
            <w:r>
              <w:rPr>
                <w:noProof/>
                <w:webHidden/>
              </w:rPr>
              <w:instrText xml:space="preserve"> PAGEREF _Toc211431738 \h </w:instrText>
            </w:r>
            <w:r>
              <w:rPr>
                <w:noProof/>
                <w:webHidden/>
              </w:rPr>
            </w:r>
            <w:r>
              <w:rPr>
                <w:noProof/>
                <w:webHidden/>
              </w:rPr>
              <w:fldChar w:fldCharType="separate"/>
            </w:r>
            <w:r>
              <w:rPr>
                <w:noProof/>
                <w:webHidden/>
              </w:rPr>
              <w:t>27</w:t>
            </w:r>
            <w:r>
              <w:rPr>
                <w:noProof/>
                <w:webHidden/>
              </w:rPr>
              <w:fldChar w:fldCharType="end"/>
            </w:r>
          </w:hyperlink>
        </w:p>
        <w:p w14:paraId="646E256C" w14:textId="34CB556F" w:rsidR="00146F41" w:rsidRDefault="00146F41">
          <w:pPr>
            <w:pStyle w:val="Sisluet1"/>
            <w:tabs>
              <w:tab w:val="left" w:pos="720"/>
            </w:tabs>
            <w:rPr>
              <w:rFonts w:eastAsiaTheme="minorEastAsia" w:cstheme="minorBidi"/>
              <w:noProof/>
              <w:kern w:val="2"/>
              <w:sz w:val="24"/>
              <w:szCs w:val="24"/>
              <w:lang w:eastAsia="fi-FI"/>
              <w14:ligatures w14:val="standardContextual"/>
            </w:rPr>
          </w:pPr>
          <w:hyperlink w:anchor="_Toc211431739" w:history="1">
            <w:r w:rsidRPr="00C91F3E">
              <w:rPr>
                <w:rStyle w:val="Hyperlinkki"/>
                <w:noProof/>
              </w:rPr>
              <w:t>17.</w:t>
            </w:r>
            <w:r>
              <w:rPr>
                <w:rFonts w:eastAsiaTheme="minorEastAsia" w:cstheme="minorBidi"/>
                <w:noProof/>
                <w:kern w:val="2"/>
                <w:sz w:val="24"/>
                <w:szCs w:val="24"/>
                <w:lang w:eastAsia="fi-FI"/>
                <w14:ligatures w14:val="standardContextual"/>
              </w:rPr>
              <w:tab/>
            </w:r>
            <w:r w:rsidRPr="00C91F3E">
              <w:rPr>
                <w:rStyle w:val="Hyperlinkki"/>
                <w:noProof/>
              </w:rPr>
              <w:t>Hinnasto ja hintojen muutos</w:t>
            </w:r>
            <w:r>
              <w:rPr>
                <w:noProof/>
                <w:webHidden/>
              </w:rPr>
              <w:tab/>
            </w:r>
            <w:r>
              <w:rPr>
                <w:noProof/>
                <w:webHidden/>
              </w:rPr>
              <w:fldChar w:fldCharType="begin"/>
            </w:r>
            <w:r>
              <w:rPr>
                <w:noProof/>
                <w:webHidden/>
              </w:rPr>
              <w:instrText xml:space="preserve"> PAGEREF _Toc211431739 \h </w:instrText>
            </w:r>
            <w:r>
              <w:rPr>
                <w:noProof/>
                <w:webHidden/>
              </w:rPr>
            </w:r>
            <w:r>
              <w:rPr>
                <w:noProof/>
                <w:webHidden/>
              </w:rPr>
              <w:fldChar w:fldCharType="separate"/>
            </w:r>
            <w:r>
              <w:rPr>
                <w:noProof/>
                <w:webHidden/>
              </w:rPr>
              <w:t>28</w:t>
            </w:r>
            <w:r>
              <w:rPr>
                <w:noProof/>
                <w:webHidden/>
              </w:rPr>
              <w:fldChar w:fldCharType="end"/>
            </w:r>
          </w:hyperlink>
        </w:p>
        <w:p w14:paraId="709E7E0B" w14:textId="38199200" w:rsidR="00146F41" w:rsidRDefault="00146F41">
          <w:pPr>
            <w:pStyle w:val="Sisluet1"/>
            <w:tabs>
              <w:tab w:val="left" w:pos="720"/>
            </w:tabs>
            <w:rPr>
              <w:rFonts w:eastAsiaTheme="minorEastAsia" w:cstheme="minorBidi"/>
              <w:noProof/>
              <w:kern w:val="2"/>
              <w:sz w:val="24"/>
              <w:szCs w:val="24"/>
              <w:lang w:eastAsia="fi-FI"/>
              <w14:ligatures w14:val="standardContextual"/>
            </w:rPr>
          </w:pPr>
          <w:hyperlink w:anchor="_Toc211431740" w:history="1">
            <w:r w:rsidRPr="00C91F3E">
              <w:rPr>
                <w:rStyle w:val="Hyperlinkki"/>
                <w:noProof/>
              </w:rPr>
              <w:t>18.</w:t>
            </w:r>
            <w:r>
              <w:rPr>
                <w:rFonts w:eastAsiaTheme="minorEastAsia" w:cstheme="minorBidi"/>
                <w:noProof/>
                <w:kern w:val="2"/>
                <w:sz w:val="24"/>
                <w:szCs w:val="24"/>
                <w:lang w:eastAsia="fi-FI"/>
                <w14:ligatures w14:val="standardContextual"/>
              </w:rPr>
              <w:tab/>
            </w:r>
            <w:r w:rsidRPr="00C91F3E">
              <w:rPr>
                <w:rStyle w:val="Hyperlinkki"/>
                <w:noProof/>
              </w:rPr>
              <w:t>Yhteistyö Satakunnan hyvinvointialueen kanssa</w:t>
            </w:r>
            <w:r>
              <w:rPr>
                <w:noProof/>
                <w:webHidden/>
              </w:rPr>
              <w:tab/>
            </w:r>
            <w:r>
              <w:rPr>
                <w:noProof/>
                <w:webHidden/>
              </w:rPr>
              <w:fldChar w:fldCharType="begin"/>
            </w:r>
            <w:r>
              <w:rPr>
                <w:noProof/>
                <w:webHidden/>
              </w:rPr>
              <w:instrText xml:space="preserve"> PAGEREF _Toc211431740 \h </w:instrText>
            </w:r>
            <w:r>
              <w:rPr>
                <w:noProof/>
                <w:webHidden/>
              </w:rPr>
            </w:r>
            <w:r>
              <w:rPr>
                <w:noProof/>
                <w:webHidden/>
              </w:rPr>
              <w:fldChar w:fldCharType="separate"/>
            </w:r>
            <w:r>
              <w:rPr>
                <w:noProof/>
                <w:webHidden/>
              </w:rPr>
              <w:t>29</w:t>
            </w:r>
            <w:r>
              <w:rPr>
                <w:noProof/>
                <w:webHidden/>
              </w:rPr>
              <w:fldChar w:fldCharType="end"/>
            </w:r>
          </w:hyperlink>
        </w:p>
        <w:p w14:paraId="0B5655B9" w14:textId="276DF068" w:rsidR="00146F41" w:rsidRDefault="00146F41">
          <w:pPr>
            <w:pStyle w:val="Sisluet1"/>
            <w:rPr>
              <w:rFonts w:eastAsiaTheme="minorEastAsia" w:cstheme="minorBidi"/>
              <w:noProof/>
              <w:kern w:val="2"/>
              <w:sz w:val="24"/>
              <w:szCs w:val="24"/>
              <w:lang w:eastAsia="fi-FI"/>
              <w14:ligatures w14:val="standardContextual"/>
            </w:rPr>
          </w:pPr>
          <w:hyperlink w:anchor="_Toc211431741" w:history="1">
            <w:r w:rsidRPr="00C91F3E">
              <w:rPr>
                <w:rStyle w:val="Hyperlinkki"/>
                <w:noProof/>
              </w:rPr>
              <w:t>Palvelukohtainen osa – Yhteisöllinen asuminen</w:t>
            </w:r>
            <w:r>
              <w:rPr>
                <w:noProof/>
                <w:webHidden/>
              </w:rPr>
              <w:tab/>
            </w:r>
            <w:r>
              <w:rPr>
                <w:noProof/>
                <w:webHidden/>
              </w:rPr>
              <w:fldChar w:fldCharType="begin"/>
            </w:r>
            <w:r>
              <w:rPr>
                <w:noProof/>
                <w:webHidden/>
              </w:rPr>
              <w:instrText xml:space="preserve"> PAGEREF _Toc211431741 \h </w:instrText>
            </w:r>
            <w:r>
              <w:rPr>
                <w:noProof/>
                <w:webHidden/>
              </w:rPr>
            </w:r>
            <w:r>
              <w:rPr>
                <w:noProof/>
                <w:webHidden/>
              </w:rPr>
              <w:fldChar w:fldCharType="separate"/>
            </w:r>
            <w:r>
              <w:rPr>
                <w:noProof/>
                <w:webHidden/>
              </w:rPr>
              <w:t>30</w:t>
            </w:r>
            <w:r>
              <w:rPr>
                <w:noProof/>
                <w:webHidden/>
              </w:rPr>
              <w:fldChar w:fldCharType="end"/>
            </w:r>
          </w:hyperlink>
        </w:p>
        <w:p w14:paraId="0A235913" w14:textId="223D5657" w:rsidR="00146F41" w:rsidRDefault="00146F41">
          <w:pPr>
            <w:pStyle w:val="Sisluet1"/>
            <w:tabs>
              <w:tab w:val="left" w:pos="720"/>
            </w:tabs>
            <w:rPr>
              <w:rFonts w:eastAsiaTheme="minorEastAsia" w:cstheme="minorBidi"/>
              <w:noProof/>
              <w:kern w:val="2"/>
              <w:sz w:val="24"/>
              <w:szCs w:val="24"/>
              <w:lang w:eastAsia="fi-FI"/>
              <w14:ligatures w14:val="standardContextual"/>
            </w:rPr>
          </w:pPr>
          <w:hyperlink w:anchor="_Toc211431742" w:history="1">
            <w:r w:rsidRPr="00C91F3E">
              <w:rPr>
                <w:rStyle w:val="Hyperlinkki"/>
                <w:noProof/>
              </w:rPr>
              <w:t>19.</w:t>
            </w:r>
            <w:r>
              <w:rPr>
                <w:rFonts w:eastAsiaTheme="minorEastAsia" w:cstheme="minorBidi"/>
                <w:noProof/>
                <w:kern w:val="2"/>
                <w:sz w:val="24"/>
                <w:szCs w:val="24"/>
                <w:lang w:eastAsia="fi-FI"/>
                <w14:ligatures w14:val="standardContextual"/>
              </w:rPr>
              <w:tab/>
            </w:r>
            <w:r w:rsidRPr="00C91F3E">
              <w:rPr>
                <w:rStyle w:val="Hyperlinkki"/>
                <w:noProof/>
              </w:rPr>
              <w:t>Yhteisöllinen asuminen</w:t>
            </w:r>
            <w:r>
              <w:rPr>
                <w:noProof/>
                <w:webHidden/>
              </w:rPr>
              <w:tab/>
            </w:r>
            <w:r>
              <w:rPr>
                <w:noProof/>
                <w:webHidden/>
              </w:rPr>
              <w:fldChar w:fldCharType="begin"/>
            </w:r>
            <w:r>
              <w:rPr>
                <w:noProof/>
                <w:webHidden/>
              </w:rPr>
              <w:instrText xml:space="preserve"> PAGEREF _Toc211431742 \h </w:instrText>
            </w:r>
            <w:r>
              <w:rPr>
                <w:noProof/>
                <w:webHidden/>
              </w:rPr>
            </w:r>
            <w:r>
              <w:rPr>
                <w:noProof/>
                <w:webHidden/>
              </w:rPr>
              <w:fldChar w:fldCharType="separate"/>
            </w:r>
            <w:r>
              <w:rPr>
                <w:noProof/>
                <w:webHidden/>
              </w:rPr>
              <w:t>30</w:t>
            </w:r>
            <w:r>
              <w:rPr>
                <w:noProof/>
                <w:webHidden/>
              </w:rPr>
              <w:fldChar w:fldCharType="end"/>
            </w:r>
          </w:hyperlink>
        </w:p>
        <w:p w14:paraId="091CF098" w14:textId="28E03973" w:rsidR="00146F41" w:rsidRDefault="00146F41">
          <w:pPr>
            <w:pStyle w:val="Sisluet1"/>
            <w:tabs>
              <w:tab w:val="left" w:pos="720"/>
            </w:tabs>
            <w:rPr>
              <w:rFonts w:eastAsiaTheme="minorEastAsia" w:cstheme="minorBidi"/>
              <w:noProof/>
              <w:kern w:val="2"/>
              <w:sz w:val="24"/>
              <w:szCs w:val="24"/>
              <w:lang w:eastAsia="fi-FI"/>
              <w14:ligatures w14:val="standardContextual"/>
            </w:rPr>
          </w:pPr>
          <w:hyperlink w:anchor="_Toc211431743" w:history="1">
            <w:r w:rsidRPr="00C91F3E">
              <w:rPr>
                <w:rStyle w:val="Hyperlinkki"/>
                <w:noProof/>
              </w:rPr>
              <w:t>20.</w:t>
            </w:r>
            <w:r>
              <w:rPr>
                <w:rFonts w:eastAsiaTheme="minorEastAsia" w:cstheme="minorBidi"/>
                <w:noProof/>
                <w:kern w:val="2"/>
                <w:sz w:val="24"/>
                <w:szCs w:val="24"/>
                <w:lang w:eastAsia="fi-FI"/>
                <w14:ligatures w14:val="standardContextual"/>
              </w:rPr>
              <w:tab/>
            </w:r>
            <w:r w:rsidRPr="00C91F3E">
              <w:rPr>
                <w:rStyle w:val="Hyperlinkki"/>
                <w:noProof/>
              </w:rPr>
              <w:t>Palveluntuottajaa koskevat yleiset laatuvaatimukset</w:t>
            </w:r>
            <w:r>
              <w:rPr>
                <w:noProof/>
                <w:webHidden/>
              </w:rPr>
              <w:tab/>
            </w:r>
            <w:r>
              <w:rPr>
                <w:noProof/>
                <w:webHidden/>
              </w:rPr>
              <w:fldChar w:fldCharType="begin"/>
            </w:r>
            <w:r>
              <w:rPr>
                <w:noProof/>
                <w:webHidden/>
              </w:rPr>
              <w:instrText xml:space="preserve"> PAGEREF _Toc211431743 \h </w:instrText>
            </w:r>
            <w:r>
              <w:rPr>
                <w:noProof/>
                <w:webHidden/>
              </w:rPr>
            </w:r>
            <w:r>
              <w:rPr>
                <w:noProof/>
                <w:webHidden/>
              </w:rPr>
              <w:fldChar w:fldCharType="separate"/>
            </w:r>
            <w:r>
              <w:rPr>
                <w:noProof/>
                <w:webHidden/>
              </w:rPr>
              <w:t>30</w:t>
            </w:r>
            <w:r>
              <w:rPr>
                <w:noProof/>
                <w:webHidden/>
              </w:rPr>
              <w:fldChar w:fldCharType="end"/>
            </w:r>
          </w:hyperlink>
        </w:p>
        <w:p w14:paraId="36469DA8" w14:textId="16DAC446" w:rsidR="00146F41" w:rsidRDefault="00146F41">
          <w:pPr>
            <w:pStyle w:val="Sisluet1"/>
            <w:tabs>
              <w:tab w:val="left" w:pos="720"/>
            </w:tabs>
            <w:rPr>
              <w:rFonts w:eastAsiaTheme="minorEastAsia" w:cstheme="minorBidi"/>
              <w:noProof/>
              <w:kern w:val="2"/>
              <w:sz w:val="24"/>
              <w:szCs w:val="24"/>
              <w:lang w:eastAsia="fi-FI"/>
              <w14:ligatures w14:val="standardContextual"/>
            </w:rPr>
          </w:pPr>
          <w:hyperlink w:anchor="_Toc211431744" w:history="1">
            <w:r w:rsidRPr="00C91F3E">
              <w:rPr>
                <w:rStyle w:val="Hyperlinkki"/>
                <w:noProof/>
              </w:rPr>
              <w:t>21.</w:t>
            </w:r>
            <w:r>
              <w:rPr>
                <w:rFonts w:eastAsiaTheme="minorEastAsia" w:cstheme="minorBidi"/>
                <w:noProof/>
                <w:kern w:val="2"/>
                <w:sz w:val="24"/>
                <w:szCs w:val="24"/>
                <w:lang w:eastAsia="fi-FI"/>
                <w14:ligatures w14:val="standardContextual"/>
              </w:rPr>
              <w:tab/>
            </w:r>
            <w:r w:rsidRPr="00C91F3E">
              <w:rPr>
                <w:rStyle w:val="Hyperlinkki"/>
                <w:noProof/>
              </w:rPr>
              <w:t>Tilat, toimintaympäristö, laitteet ja välineet</w:t>
            </w:r>
            <w:r>
              <w:rPr>
                <w:noProof/>
                <w:webHidden/>
              </w:rPr>
              <w:tab/>
            </w:r>
            <w:r>
              <w:rPr>
                <w:noProof/>
                <w:webHidden/>
              </w:rPr>
              <w:fldChar w:fldCharType="begin"/>
            </w:r>
            <w:r>
              <w:rPr>
                <w:noProof/>
                <w:webHidden/>
              </w:rPr>
              <w:instrText xml:space="preserve"> PAGEREF _Toc211431744 \h </w:instrText>
            </w:r>
            <w:r>
              <w:rPr>
                <w:noProof/>
                <w:webHidden/>
              </w:rPr>
            </w:r>
            <w:r>
              <w:rPr>
                <w:noProof/>
                <w:webHidden/>
              </w:rPr>
              <w:fldChar w:fldCharType="separate"/>
            </w:r>
            <w:r>
              <w:rPr>
                <w:noProof/>
                <w:webHidden/>
              </w:rPr>
              <w:t>31</w:t>
            </w:r>
            <w:r>
              <w:rPr>
                <w:noProof/>
                <w:webHidden/>
              </w:rPr>
              <w:fldChar w:fldCharType="end"/>
            </w:r>
          </w:hyperlink>
        </w:p>
        <w:p w14:paraId="4E1B16D7" w14:textId="5B1522B7" w:rsidR="00146F41" w:rsidRDefault="00146F41">
          <w:pPr>
            <w:pStyle w:val="Sisluet1"/>
            <w:tabs>
              <w:tab w:val="left" w:pos="720"/>
            </w:tabs>
            <w:rPr>
              <w:rFonts w:eastAsiaTheme="minorEastAsia" w:cstheme="minorBidi"/>
              <w:noProof/>
              <w:kern w:val="2"/>
              <w:sz w:val="24"/>
              <w:szCs w:val="24"/>
              <w:lang w:eastAsia="fi-FI"/>
              <w14:ligatures w14:val="standardContextual"/>
            </w:rPr>
          </w:pPr>
          <w:hyperlink w:anchor="_Toc211431745" w:history="1">
            <w:r w:rsidRPr="00C91F3E">
              <w:rPr>
                <w:rStyle w:val="Hyperlinkki"/>
                <w:noProof/>
              </w:rPr>
              <w:t>22.</w:t>
            </w:r>
            <w:r>
              <w:rPr>
                <w:rFonts w:eastAsiaTheme="minorEastAsia" w:cstheme="minorBidi"/>
                <w:noProof/>
                <w:kern w:val="2"/>
                <w:sz w:val="24"/>
                <w:szCs w:val="24"/>
                <w:lang w:eastAsia="fi-FI"/>
                <w14:ligatures w14:val="standardContextual"/>
              </w:rPr>
              <w:tab/>
            </w:r>
            <w:r w:rsidRPr="00C91F3E">
              <w:rPr>
                <w:rStyle w:val="Hyperlinkki"/>
                <w:noProof/>
              </w:rPr>
              <w:t>Henkilöstö palveluntuottajan tuottaessa kotiin annettavia palveluita</w:t>
            </w:r>
            <w:r>
              <w:rPr>
                <w:noProof/>
                <w:webHidden/>
              </w:rPr>
              <w:tab/>
            </w:r>
            <w:r>
              <w:rPr>
                <w:noProof/>
                <w:webHidden/>
              </w:rPr>
              <w:fldChar w:fldCharType="begin"/>
            </w:r>
            <w:r>
              <w:rPr>
                <w:noProof/>
                <w:webHidden/>
              </w:rPr>
              <w:instrText xml:space="preserve"> PAGEREF _Toc211431745 \h </w:instrText>
            </w:r>
            <w:r>
              <w:rPr>
                <w:noProof/>
                <w:webHidden/>
              </w:rPr>
            </w:r>
            <w:r>
              <w:rPr>
                <w:noProof/>
                <w:webHidden/>
              </w:rPr>
              <w:fldChar w:fldCharType="separate"/>
            </w:r>
            <w:r>
              <w:rPr>
                <w:noProof/>
                <w:webHidden/>
              </w:rPr>
              <w:t>32</w:t>
            </w:r>
            <w:r>
              <w:rPr>
                <w:noProof/>
                <w:webHidden/>
              </w:rPr>
              <w:fldChar w:fldCharType="end"/>
            </w:r>
          </w:hyperlink>
        </w:p>
        <w:p w14:paraId="004803A9" w14:textId="60A2E494" w:rsidR="00146F41" w:rsidRDefault="00146F41">
          <w:pPr>
            <w:pStyle w:val="Sisluet1"/>
            <w:tabs>
              <w:tab w:val="left" w:pos="720"/>
            </w:tabs>
            <w:rPr>
              <w:rFonts w:eastAsiaTheme="minorEastAsia" w:cstheme="minorBidi"/>
              <w:noProof/>
              <w:kern w:val="2"/>
              <w:sz w:val="24"/>
              <w:szCs w:val="24"/>
              <w:lang w:eastAsia="fi-FI"/>
              <w14:ligatures w14:val="standardContextual"/>
            </w:rPr>
          </w:pPr>
          <w:hyperlink w:anchor="_Toc211431746" w:history="1">
            <w:r w:rsidRPr="00C91F3E">
              <w:rPr>
                <w:rStyle w:val="Hyperlinkki"/>
                <w:noProof/>
              </w:rPr>
              <w:t>23.</w:t>
            </w:r>
            <w:r>
              <w:rPr>
                <w:rFonts w:eastAsiaTheme="minorEastAsia" w:cstheme="minorBidi"/>
                <w:noProof/>
                <w:kern w:val="2"/>
                <w:sz w:val="24"/>
                <w:szCs w:val="24"/>
                <w:lang w:eastAsia="fi-FI"/>
                <w14:ligatures w14:val="standardContextual"/>
              </w:rPr>
              <w:tab/>
            </w:r>
            <w:r w:rsidRPr="00C91F3E">
              <w:rPr>
                <w:rStyle w:val="Hyperlinkki"/>
                <w:noProof/>
              </w:rPr>
              <w:t>Vastuuhoitaja ja asiakkaan palveluiden järjestämisestä vastaava omatyöntekijä</w:t>
            </w:r>
            <w:r>
              <w:rPr>
                <w:noProof/>
                <w:webHidden/>
              </w:rPr>
              <w:tab/>
            </w:r>
            <w:r>
              <w:rPr>
                <w:noProof/>
                <w:webHidden/>
              </w:rPr>
              <w:fldChar w:fldCharType="begin"/>
            </w:r>
            <w:r>
              <w:rPr>
                <w:noProof/>
                <w:webHidden/>
              </w:rPr>
              <w:instrText xml:space="preserve"> PAGEREF _Toc211431746 \h </w:instrText>
            </w:r>
            <w:r>
              <w:rPr>
                <w:noProof/>
                <w:webHidden/>
              </w:rPr>
            </w:r>
            <w:r>
              <w:rPr>
                <w:noProof/>
                <w:webHidden/>
              </w:rPr>
              <w:fldChar w:fldCharType="separate"/>
            </w:r>
            <w:r>
              <w:rPr>
                <w:noProof/>
                <w:webHidden/>
              </w:rPr>
              <w:t>33</w:t>
            </w:r>
            <w:r>
              <w:rPr>
                <w:noProof/>
                <w:webHidden/>
              </w:rPr>
              <w:fldChar w:fldCharType="end"/>
            </w:r>
          </w:hyperlink>
        </w:p>
        <w:p w14:paraId="65C11DCB" w14:textId="5D73C7FB" w:rsidR="00146F41" w:rsidRDefault="00146F41">
          <w:pPr>
            <w:pStyle w:val="Sisluet1"/>
            <w:tabs>
              <w:tab w:val="left" w:pos="720"/>
            </w:tabs>
            <w:rPr>
              <w:rFonts w:eastAsiaTheme="minorEastAsia" w:cstheme="minorBidi"/>
              <w:noProof/>
              <w:kern w:val="2"/>
              <w:sz w:val="24"/>
              <w:szCs w:val="24"/>
              <w:lang w:eastAsia="fi-FI"/>
              <w14:ligatures w14:val="standardContextual"/>
            </w:rPr>
          </w:pPr>
          <w:hyperlink w:anchor="_Toc211431747" w:history="1">
            <w:r w:rsidRPr="00C91F3E">
              <w:rPr>
                <w:rStyle w:val="Hyperlinkki"/>
                <w:noProof/>
              </w:rPr>
              <w:t>24.</w:t>
            </w:r>
            <w:r>
              <w:rPr>
                <w:rFonts w:eastAsiaTheme="minorEastAsia" w:cstheme="minorBidi"/>
                <w:noProof/>
                <w:kern w:val="2"/>
                <w:sz w:val="24"/>
                <w:szCs w:val="24"/>
                <w:lang w:eastAsia="fi-FI"/>
                <w14:ligatures w14:val="standardContextual"/>
              </w:rPr>
              <w:tab/>
            </w:r>
            <w:r w:rsidRPr="00C91F3E">
              <w:rPr>
                <w:rStyle w:val="Hyperlinkki"/>
                <w:noProof/>
              </w:rPr>
              <w:t>Perushoito palveluntuottajan tuottaessa kotiin annettavia palveluita</w:t>
            </w:r>
            <w:r>
              <w:rPr>
                <w:noProof/>
                <w:webHidden/>
              </w:rPr>
              <w:tab/>
            </w:r>
            <w:r>
              <w:rPr>
                <w:noProof/>
                <w:webHidden/>
              </w:rPr>
              <w:fldChar w:fldCharType="begin"/>
            </w:r>
            <w:r>
              <w:rPr>
                <w:noProof/>
                <w:webHidden/>
              </w:rPr>
              <w:instrText xml:space="preserve"> PAGEREF _Toc211431747 \h </w:instrText>
            </w:r>
            <w:r>
              <w:rPr>
                <w:noProof/>
                <w:webHidden/>
              </w:rPr>
            </w:r>
            <w:r>
              <w:rPr>
                <w:noProof/>
                <w:webHidden/>
              </w:rPr>
              <w:fldChar w:fldCharType="separate"/>
            </w:r>
            <w:r>
              <w:rPr>
                <w:noProof/>
                <w:webHidden/>
              </w:rPr>
              <w:t>35</w:t>
            </w:r>
            <w:r>
              <w:rPr>
                <w:noProof/>
                <w:webHidden/>
              </w:rPr>
              <w:fldChar w:fldCharType="end"/>
            </w:r>
          </w:hyperlink>
        </w:p>
        <w:p w14:paraId="3CA0E5D1" w14:textId="5AA91192" w:rsidR="00146F41" w:rsidRDefault="00146F41">
          <w:pPr>
            <w:pStyle w:val="Sisluet1"/>
            <w:tabs>
              <w:tab w:val="left" w:pos="720"/>
            </w:tabs>
            <w:rPr>
              <w:rFonts w:eastAsiaTheme="minorEastAsia" w:cstheme="minorBidi"/>
              <w:noProof/>
              <w:kern w:val="2"/>
              <w:sz w:val="24"/>
              <w:szCs w:val="24"/>
              <w:lang w:eastAsia="fi-FI"/>
              <w14:ligatures w14:val="standardContextual"/>
            </w:rPr>
          </w:pPr>
          <w:hyperlink w:anchor="_Toc211431748" w:history="1">
            <w:r w:rsidRPr="00C91F3E">
              <w:rPr>
                <w:rStyle w:val="Hyperlinkki"/>
                <w:noProof/>
              </w:rPr>
              <w:t>25.</w:t>
            </w:r>
            <w:r>
              <w:rPr>
                <w:rFonts w:eastAsiaTheme="minorEastAsia" w:cstheme="minorBidi"/>
                <w:noProof/>
                <w:kern w:val="2"/>
                <w:sz w:val="24"/>
                <w:szCs w:val="24"/>
                <w:lang w:eastAsia="fi-FI"/>
                <w14:ligatures w14:val="standardContextual"/>
              </w:rPr>
              <w:tab/>
            </w:r>
            <w:r w:rsidRPr="00C91F3E">
              <w:rPr>
                <w:rStyle w:val="Hyperlinkki"/>
                <w:noProof/>
              </w:rPr>
              <w:t>Kotona asumisen edellytyksistä huolehtiminen palveluntuottajan tuottaessa kotiin annettavia palveluita</w:t>
            </w:r>
            <w:r>
              <w:rPr>
                <w:noProof/>
                <w:webHidden/>
              </w:rPr>
              <w:tab/>
            </w:r>
            <w:r>
              <w:rPr>
                <w:noProof/>
                <w:webHidden/>
              </w:rPr>
              <w:fldChar w:fldCharType="begin"/>
            </w:r>
            <w:r>
              <w:rPr>
                <w:noProof/>
                <w:webHidden/>
              </w:rPr>
              <w:instrText xml:space="preserve"> PAGEREF _Toc211431748 \h </w:instrText>
            </w:r>
            <w:r>
              <w:rPr>
                <w:noProof/>
                <w:webHidden/>
              </w:rPr>
            </w:r>
            <w:r>
              <w:rPr>
                <w:noProof/>
                <w:webHidden/>
              </w:rPr>
              <w:fldChar w:fldCharType="separate"/>
            </w:r>
            <w:r>
              <w:rPr>
                <w:noProof/>
                <w:webHidden/>
              </w:rPr>
              <w:t>36</w:t>
            </w:r>
            <w:r>
              <w:rPr>
                <w:noProof/>
                <w:webHidden/>
              </w:rPr>
              <w:fldChar w:fldCharType="end"/>
            </w:r>
          </w:hyperlink>
        </w:p>
        <w:p w14:paraId="039D4877" w14:textId="29875C6A" w:rsidR="00146F41" w:rsidRDefault="00146F41">
          <w:pPr>
            <w:pStyle w:val="Sisluet1"/>
            <w:tabs>
              <w:tab w:val="left" w:pos="720"/>
            </w:tabs>
            <w:rPr>
              <w:rFonts w:eastAsiaTheme="minorEastAsia" w:cstheme="minorBidi"/>
              <w:noProof/>
              <w:kern w:val="2"/>
              <w:sz w:val="24"/>
              <w:szCs w:val="24"/>
              <w:lang w:eastAsia="fi-FI"/>
              <w14:ligatures w14:val="standardContextual"/>
            </w:rPr>
          </w:pPr>
          <w:hyperlink w:anchor="_Toc211431749" w:history="1">
            <w:r w:rsidRPr="00C91F3E">
              <w:rPr>
                <w:rStyle w:val="Hyperlinkki"/>
                <w:noProof/>
              </w:rPr>
              <w:t>26.</w:t>
            </w:r>
            <w:r>
              <w:rPr>
                <w:rFonts w:eastAsiaTheme="minorEastAsia" w:cstheme="minorBidi"/>
                <w:noProof/>
                <w:kern w:val="2"/>
                <w:sz w:val="24"/>
                <w:szCs w:val="24"/>
                <w:lang w:eastAsia="fi-FI"/>
                <w14:ligatures w14:val="standardContextual"/>
              </w:rPr>
              <w:tab/>
            </w:r>
            <w:r w:rsidRPr="00C91F3E">
              <w:rPr>
                <w:rStyle w:val="Hyperlinkki"/>
                <w:noProof/>
              </w:rPr>
              <w:t>Ravitsemuksen tukeminen palveluntuottajan tuottaessa kotiin annettavia palveluita</w:t>
            </w:r>
            <w:r>
              <w:rPr>
                <w:noProof/>
                <w:webHidden/>
              </w:rPr>
              <w:tab/>
            </w:r>
            <w:r>
              <w:rPr>
                <w:noProof/>
                <w:webHidden/>
              </w:rPr>
              <w:fldChar w:fldCharType="begin"/>
            </w:r>
            <w:r>
              <w:rPr>
                <w:noProof/>
                <w:webHidden/>
              </w:rPr>
              <w:instrText xml:space="preserve"> PAGEREF _Toc211431749 \h </w:instrText>
            </w:r>
            <w:r>
              <w:rPr>
                <w:noProof/>
                <w:webHidden/>
              </w:rPr>
            </w:r>
            <w:r>
              <w:rPr>
                <w:noProof/>
                <w:webHidden/>
              </w:rPr>
              <w:fldChar w:fldCharType="separate"/>
            </w:r>
            <w:r>
              <w:rPr>
                <w:noProof/>
                <w:webHidden/>
              </w:rPr>
              <w:t>37</w:t>
            </w:r>
            <w:r>
              <w:rPr>
                <w:noProof/>
                <w:webHidden/>
              </w:rPr>
              <w:fldChar w:fldCharType="end"/>
            </w:r>
          </w:hyperlink>
        </w:p>
        <w:p w14:paraId="43F19FEC" w14:textId="20F03915" w:rsidR="00146F41" w:rsidRDefault="00146F41">
          <w:pPr>
            <w:pStyle w:val="Sisluet2"/>
            <w:tabs>
              <w:tab w:val="left" w:pos="960"/>
            </w:tabs>
            <w:rPr>
              <w:rFonts w:eastAsiaTheme="minorEastAsia" w:cstheme="minorBidi"/>
              <w:noProof/>
              <w:kern w:val="2"/>
              <w:sz w:val="24"/>
              <w:szCs w:val="24"/>
              <w:lang w:eastAsia="fi-FI"/>
              <w14:ligatures w14:val="standardContextual"/>
            </w:rPr>
          </w:pPr>
          <w:hyperlink w:anchor="_Toc211431750" w:history="1">
            <w:r w:rsidRPr="00C91F3E">
              <w:rPr>
                <w:rStyle w:val="Hyperlinkki"/>
                <w:noProof/>
              </w:rPr>
              <w:t>26.1.</w:t>
            </w:r>
            <w:r>
              <w:rPr>
                <w:rFonts w:eastAsiaTheme="minorEastAsia" w:cstheme="minorBidi"/>
                <w:noProof/>
                <w:kern w:val="2"/>
                <w:sz w:val="24"/>
                <w:szCs w:val="24"/>
                <w:lang w:eastAsia="fi-FI"/>
                <w14:ligatures w14:val="standardContextual"/>
              </w:rPr>
              <w:tab/>
            </w:r>
            <w:r w:rsidRPr="00C91F3E">
              <w:rPr>
                <w:rStyle w:val="Hyperlinkki"/>
                <w:noProof/>
              </w:rPr>
              <w:t>Ravitsemus ja ruokahuolto palveluntuottajan tuottaessa ateriapalvelua tukipalveluna</w:t>
            </w:r>
            <w:r>
              <w:rPr>
                <w:noProof/>
                <w:webHidden/>
              </w:rPr>
              <w:tab/>
            </w:r>
            <w:r>
              <w:rPr>
                <w:noProof/>
                <w:webHidden/>
              </w:rPr>
              <w:fldChar w:fldCharType="begin"/>
            </w:r>
            <w:r>
              <w:rPr>
                <w:noProof/>
                <w:webHidden/>
              </w:rPr>
              <w:instrText xml:space="preserve"> PAGEREF _Toc211431750 \h </w:instrText>
            </w:r>
            <w:r>
              <w:rPr>
                <w:noProof/>
                <w:webHidden/>
              </w:rPr>
            </w:r>
            <w:r>
              <w:rPr>
                <w:noProof/>
                <w:webHidden/>
              </w:rPr>
              <w:fldChar w:fldCharType="separate"/>
            </w:r>
            <w:r>
              <w:rPr>
                <w:noProof/>
                <w:webHidden/>
              </w:rPr>
              <w:t>38</w:t>
            </w:r>
            <w:r>
              <w:rPr>
                <w:noProof/>
                <w:webHidden/>
              </w:rPr>
              <w:fldChar w:fldCharType="end"/>
            </w:r>
          </w:hyperlink>
        </w:p>
        <w:p w14:paraId="2790FE66" w14:textId="10FA28AC" w:rsidR="00146F41" w:rsidRDefault="00146F41">
          <w:pPr>
            <w:pStyle w:val="Sisluet1"/>
            <w:tabs>
              <w:tab w:val="left" w:pos="720"/>
            </w:tabs>
            <w:rPr>
              <w:rFonts w:eastAsiaTheme="minorEastAsia" w:cstheme="minorBidi"/>
              <w:noProof/>
              <w:kern w:val="2"/>
              <w:sz w:val="24"/>
              <w:szCs w:val="24"/>
              <w:lang w:eastAsia="fi-FI"/>
              <w14:ligatures w14:val="standardContextual"/>
            </w:rPr>
          </w:pPr>
          <w:hyperlink w:anchor="_Toc211431751" w:history="1">
            <w:r w:rsidRPr="00C91F3E">
              <w:rPr>
                <w:rStyle w:val="Hyperlinkki"/>
                <w:noProof/>
              </w:rPr>
              <w:t>27.</w:t>
            </w:r>
            <w:r>
              <w:rPr>
                <w:rFonts w:eastAsiaTheme="minorEastAsia" w:cstheme="minorBidi"/>
                <w:noProof/>
                <w:kern w:val="2"/>
                <w:sz w:val="24"/>
                <w:szCs w:val="24"/>
                <w:lang w:eastAsia="fi-FI"/>
                <w14:ligatures w14:val="standardContextual"/>
              </w:rPr>
              <w:tab/>
            </w:r>
            <w:r w:rsidRPr="00C91F3E">
              <w:rPr>
                <w:rStyle w:val="Hyperlinkki"/>
                <w:noProof/>
              </w:rPr>
              <w:t>Lääkehoito palveluntuottajan tuottaessa kotiin annettavia palveluita</w:t>
            </w:r>
            <w:r>
              <w:rPr>
                <w:noProof/>
                <w:webHidden/>
              </w:rPr>
              <w:tab/>
            </w:r>
            <w:r>
              <w:rPr>
                <w:noProof/>
                <w:webHidden/>
              </w:rPr>
              <w:fldChar w:fldCharType="begin"/>
            </w:r>
            <w:r>
              <w:rPr>
                <w:noProof/>
                <w:webHidden/>
              </w:rPr>
              <w:instrText xml:space="preserve"> PAGEREF _Toc211431751 \h </w:instrText>
            </w:r>
            <w:r>
              <w:rPr>
                <w:noProof/>
                <w:webHidden/>
              </w:rPr>
            </w:r>
            <w:r>
              <w:rPr>
                <w:noProof/>
                <w:webHidden/>
              </w:rPr>
              <w:fldChar w:fldCharType="separate"/>
            </w:r>
            <w:r>
              <w:rPr>
                <w:noProof/>
                <w:webHidden/>
              </w:rPr>
              <w:t>38</w:t>
            </w:r>
            <w:r>
              <w:rPr>
                <w:noProof/>
                <w:webHidden/>
              </w:rPr>
              <w:fldChar w:fldCharType="end"/>
            </w:r>
          </w:hyperlink>
        </w:p>
        <w:p w14:paraId="007C447C" w14:textId="356117F2" w:rsidR="00146F41" w:rsidRDefault="00146F41">
          <w:pPr>
            <w:pStyle w:val="Sisluet1"/>
            <w:tabs>
              <w:tab w:val="left" w:pos="720"/>
            </w:tabs>
            <w:rPr>
              <w:rFonts w:eastAsiaTheme="minorEastAsia" w:cstheme="minorBidi"/>
              <w:noProof/>
              <w:kern w:val="2"/>
              <w:sz w:val="24"/>
              <w:szCs w:val="24"/>
              <w:lang w:eastAsia="fi-FI"/>
              <w14:ligatures w14:val="standardContextual"/>
            </w:rPr>
          </w:pPr>
          <w:hyperlink w:anchor="_Toc211431752" w:history="1">
            <w:r w:rsidRPr="00C91F3E">
              <w:rPr>
                <w:rStyle w:val="Hyperlinkki"/>
                <w:noProof/>
              </w:rPr>
              <w:t>28.</w:t>
            </w:r>
            <w:r>
              <w:rPr>
                <w:rFonts w:eastAsiaTheme="minorEastAsia" w:cstheme="minorBidi"/>
                <w:noProof/>
                <w:kern w:val="2"/>
                <w:sz w:val="24"/>
                <w:szCs w:val="24"/>
                <w:lang w:eastAsia="fi-FI"/>
                <w14:ligatures w14:val="standardContextual"/>
              </w:rPr>
              <w:tab/>
            </w:r>
            <w:r w:rsidRPr="00C91F3E">
              <w:rPr>
                <w:rStyle w:val="Hyperlinkki"/>
                <w:noProof/>
              </w:rPr>
              <w:t>Terveydentilan seuranta palveluntuottajan tuottaessa kotiin annettavia palveluita</w:t>
            </w:r>
            <w:r>
              <w:rPr>
                <w:noProof/>
                <w:webHidden/>
              </w:rPr>
              <w:tab/>
            </w:r>
            <w:r>
              <w:rPr>
                <w:noProof/>
                <w:webHidden/>
              </w:rPr>
              <w:fldChar w:fldCharType="begin"/>
            </w:r>
            <w:r>
              <w:rPr>
                <w:noProof/>
                <w:webHidden/>
              </w:rPr>
              <w:instrText xml:space="preserve"> PAGEREF _Toc211431752 \h </w:instrText>
            </w:r>
            <w:r>
              <w:rPr>
                <w:noProof/>
                <w:webHidden/>
              </w:rPr>
            </w:r>
            <w:r>
              <w:rPr>
                <w:noProof/>
                <w:webHidden/>
              </w:rPr>
              <w:fldChar w:fldCharType="separate"/>
            </w:r>
            <w:r>
              <w:rPr>
                <w:noProof/>
                <w:webHidden/>
              </w:rPr>
              <w:t>39</w:t>
            </w:r>
            <w:r>
              <w:rPr>
                <w:noProof/>
                <w:webHidden/>
              </w:rPr>
              <w:fldChar w:fldCharType="end"/>
            </w:r>
          </w:hyperlink>
        </w:p>
        <w:p w14:paraId="3A5BE9B7" w14:textId="13B3AAF6" w:rsidR="00146F41" w:rsidRDefault="00146F41">
          <w:pPr>
            <w:pStyle w:val="Sisluet1"/>
            <w:tabs>
              <w:tab w:val="left" w:pos="720"/>
            </w:tabs>
            <w:rPr>
              <w:rFonts w:eastAsiaTheme="minorEastAsia" w:cstheme="minorBidi"/>
              <w:noProof/>
              <w:kern w:val="2"/>
              <w:sz w:val="24"/>
              <w:szCs w:val="24"/>
              <w:lang w:eastAsia="fi-FI"/>
              <w14:ligatures w14:val="standardContextual"/>
            </w:rPr>
          </w:pPr>
          <w:hyperlink w:anchor="_Toc211431753" w:history="1">
            <w:r w:rsidRPr="00C91F3E">
              <w:rPr>
                <w:rStyle w:val="Hyperlinkki"/>
                <w:noProof/>
              </w:rPr>
              <w:t>29.</w:t>
            </w:r>
            <w:r>
              <w:rPr>
                <w:rFonts w:eastAsiaTheme="minorEastAsia" w:cstheme="minorBidi"/>
                <w:noProof/>
                <w:kern w:val="2"/>
                <w:sz w:val="24"/>
                <w:szCs w:val="24"/>
                <w:lang w:eastAsia="fi-FI"/>
                <w14:ligatures w14:val="standardContextual"/>
              </w:rPr>
              <w:tab/>
            </w:r>
            <w:r w:rsidRPr="00C91F3E">
              <w:rPr>
                <w:rStyle w:val="Hyperlinkki"/>
                <w:noProof/>
              </w:rPr>
              <w:t>Sosiaalista kanssakäymistä edistävä toiminta</w:t>
            </w:r>
            <w:r>
              <w:rPr>
                <w:noProof/>
                <w:webHidden/>
              </w:rPr>
              <w:tab/>
            </w:r>
            <w:r>
              <w:rPr>
                <w:noProof/>
                <w:webHidden/>
              </w:rPr>
              <w:fldChar w:fldCharType="begin"/>
            </w:r>
            <w:r>
              <w:rPr>
                <w:noProof/>
                <w:webHidden/>
              </w:rPr>
              <w:instrText xml:space="preserve"> PAGEREF _Toc211431753 \h </w:instrText>
            </w:r>
            <w:r>
              <w:rPr>
                <w:noProof/>
                <w:webHidden/>
              </w:rPr>
            </w:r>
            <w:r>
              <w:rPr>
                <w:noProof/>
                <w:webHidden/>
              </w:rPr>
              <w:fldChar w:fldCharType="separate"/>
            </w:r>
            <w:r>
              <w:rPr>
                <w:noProof/>
                <w:webHidden/>
              </w:rPr>
              <w:t>40</w:t>
            </w:r>
            <w:r>
              <w:rPr>
                <w:noProof/>
                <w:webHidden/>
              </w:rPr>
              <w:fldChar w:fldCharType="end"/>
            </w:r>
          </w:hyperlink>
        </w:p>
        <w:p w14:paraId="7321F2D0" w14:textId="6DAEA3AD" w:rsidR="00146F41" w:rsidRDefault="00146F41">
          <w:pPr>
            <w:pStyle w:val="Sisluet2"/>
            <w:tabs>
              <w:tab w:val="left" w:pos="960"/>
            </w:tabs>
            <w:rPr>
              <w:rFonts w:eastAsiaTheme="minorEastAsia" w:cstheme="minorBidi"/>
              <w:noProof/>
              <w:kern w:val="2"/>
              <w:sz w:val="24"/>
              <w:szCs w:val="24"/>
              <w:lang w:eastAsia="fi-FI"/>
              <w14:ligatures w14:val="standardContextual"/>
            </w:rPr>
          </w:pPr>
          <w:hyperlink w:anchor="_Toc211431754" w:history="1">
            <w:r w:rsidRPr="00C91F3E">
              <w:rPr>
                <w:rStyle w:val="Hyperlinkki"/>
                <w:noProof/>
              </w:rPr>
              <w:t>29.1.</w:t>
            </w:r>
            <w:r>
              <w:rPr>
                <w:rFonts w:eastAsiaTheme="minorEastAsia" w:cstheme="minorBidi"/>
                <w:noProof/>
                <w:kern w:val="2"/>
                <w:sz w:val="24"/>
                <w:szCs w:val="24"/>
                <w:lang w:eastAsia="fi-FI"/>
                <w14:ligatures w14:val="standardContextual"/>
              </w:rPr>
              <w:tab/>
            </w:r>
            <w:r w:rsidRPr="00C91F3E">
              <w:rPr>
                <w:rStyle w:val="Hyperlinkki"/>
                <w:noProof/>
              </w:rPr>
              <w:t>Toimintakykyä ja vuorovaikutusta edistävä ja ylläpitävä toiminta palveluntuottajan tuottaessa kotiin annettavia palveluita</w:t>
            </w:r>
            <w:r>
              <w:rPr>
                <w:noProof/>
                <w:webHidden/>
              </w:rPr>
              <w:tab/>
            </w:r>
            <w:r>
              <w:rPr>
                <w:noProof/>
                <w:webHidden/>
              </w:rPr>
              <w:fldChar w:fldCharType="begin"/>
            </w:r>
            <w:r>
              <w:rPr>
                <w:noProof/>
                <w:webHidden/>
              </w:rPr>
              <w:instrText xml:space="preserve"> PAGEREF _Toc211431754 \h </w:instrText>
            </w:r>
            <w:r>
              <w:rPr>
                <w:noProof/>
                <w:webHidden/>
              </w:rPr>
            </w:r>
            <w:r>
              <w:rPr>
                <w:noProof/>
                <w:webHidden/>
              </w:rPr>
              <w:fldChar w:fldCharType="separate"/>
            </w:r>
            <w:r>
              <w:rPr>
                <w:noProof/>
                <w:webHidden/>
              </w:rPr>
              <w:t>41</w:t>
            </w:r>
            <w:r>
              <w:rPr>
                <w:noProof/>
                <w:webHidden/>
              </w:rPr>
              <w:fldChar w:fldCharType="end"/>
            </w:r>
          </w:hyperlink>
        </w:p>
        <w:p w14:paraId="786CF8FD" w14:textId="72CE190E" w:rsidR="00146F41" w:rsidRDefault="00146F41">
          <w:pPr>
            <w:pStyle w:val="Sisluet1"/>
            <w:tabs>
              <w:tab w:val="left" w:pos="720"/>
            </w:tabs>
            <w:rPr>
              <w:rFonts w:eastAsiaTheme="minorEastAsia" w:cstheme="minorBidi"/>
              <w:noProof/>
              <w:kern w:val="2"/>
              <w:sz w:val="24"/>
              <w:szCs w:val="24"/>
              <w:lang w:eastAsia="fi-FI"/>
              <w14:ligatures w14:val="standardContextual"/>
            </w:rPr>
          </w:pPr>
          <w:hyperlink w:anchor="_Toc211431755" w:history="1">
            <w:r w:rsidRPr="00C91F3E">
              <w:rPr>
                <w:rStyle w:val="Hyperlinkki"/>
                <w:noProof/>
              </w:rPr>
              <w:t>30.</w:t>
            </w:r>
            <w:r>
              <w:rPr>
                <w:rFonts w:eastAsiaTheme="minorEastAsia" w:cstheme="minorBidi"/>
                <w:noProof/>
                <w:kern w:val="2"/>
                <w:sz w:val="24"/>
                <w:szCs w:val="24"/>
                <w:lang w:eastAsia="fi-FI"/>
                <w14:ligatures w14:val="standardContextual"/>
              </w:rPr>
              <w:tab/>
            </w:r>
            <w:r w:rsidRPr="00C91F3E">
              <w:rPr>
                <w:rStyle w:val="Hyperlinkki"/>
                <w:noProof/>
              </w:rPr>
              <w:t>Infektioiden torjunta</w:t>
            </w:r>
            <w:r>
              <w:rPr>
                <w:noProof/>
                <w:webHidden/>
              </w:rPr>
              <w:tab/>
            </w:r>
            <w:r>
              <w:rPr>
                <w:noProof/>
                <w:webHidden/>
              </w:rPr>
              <w:fldChar w:fldCharType="begin"/>
            </w:r>
            <w:r>
              <w:rPr>
                <w:noProof/>
                <w:webHidden/>
              </w:rPr>
              <w:instrText xml:space="preserve"> PAGEREF _Toc211431755 \h </w:instrText>
            </w:r>
            <w:r>
              <w:rPr>
                <w:noProof/>
                <w:webHidden/>
              </w:rPr>
            </w:r>
            <w:r>
              <w:rPr>
                <w:noProof/>
                <w:webHidden/>
              </w:rPr>
              <w:fldChar w:fldCharType="separate"/>
            </w:r>
            <w:r>
              <w:rPr>
                <w:noProof/>
                <w:webHidden/>
              </w:rPr>
              <w:t>41</w:t>
            </w:r>
            <w:r>
              <w:rPr>
                <w:noProof/>
                <w:webHidden/>
              </w:rPr>
              <w:fldChar w:fldCharType="end"/>
            </w:r>
          </w:hyperlink>
        </w:p>
        <w:p w14:paraId="0799039D" w14:textId="53DF43FE" w:rsidR="00146F41" w:rsidRDefault="00146F41">
          <w:pPr>
            <w:pStyle w:val="Sisluet1"/>
            <w:tabs>
              <w:tab w:val="left" w:pos="720"/>
            </w:tabs>
            <w:rPr>
              <w:rFonts w:eastAsiaTheme="minorEastAsia" w:cstheme="minorBidi"/>
              <w:noProof/>
              <w:kern w:val="2"/>
              <w:sz w:val="24"/>
              <w:szCs w:val="24"/>
              <w:lang w:eastAsia="fi-FI"/>
              <w14:ligatures w14:val="standardContextual"/>
            </w:rPr>
          </w:pPr>
          <w:hyperlink w:anchor="_Toc211431756" w:history="1">
            <w:r w:rsidRPr="00C91F3E">
              <w:rPr>
                <w:rStyle w:val="Hyperlinkki"/>
                <w:noProof/>
              </w:rPr>
              <w:t>31.</w:t>
            </w:r>
            <w:r>
              <w:rPr>
                <w:rFonts w:eastAsiaTheme="minorEastAsia" w:cstheme="minorBidi"/>
                <w:noProof/>
                <w:kern w:val="2"/>
                <w:sz w:val="24"/>
                <w:szCs w:val="24"/>
                <w:lang w:eastAsia="fi-FI"/>
                <w14:ligatures w14:val="standardContextual"/>
              </w:rPr>
              <w:tab/>
            </w:r>
            <w:r w:rsidRPr="00C91F3E">
              <w:rPr>
                <w:rStyle w:val="Hyperlinkki"/>
                <w:noProof/>
              </w:rPr>
              <w:t>Puhtauspalvelut</w:t>
            </w:r>
            <w:r>
              <w:rPr>
                <w:noProof/>
                <w:webHidden/>
              </w:rPr>
              <w:tab/>
            </w:r>
            <w:r>
              <w:rPr>
                <w:noProof/>
                <w:webHidden/>
              </w:rPr>
              <w:fldChar w:fldCharType="begin"/>
            </w:r>
            <w:r>
              <w:rPr>
                <w:noProof/>
                <w:webHidden/>
              </w:rPr>
              <w:instrText xml:space="preserve"> PAGEREF _Toc211431756 \h </w:instrText>
            </w:r>
            <w:r>
              <w:rPr>
                <w:noProof/>
                <w:webHidden/>
              </w:rPr>
            </w:r>
            <w:r>
              <w:rPr>
                <w:noProof/>
                <w:webHidden/>
              </w:rPr>
              <w:fldChar w:fldCharType="separate"/>
            </w:r>
            <w:r>
              <w:rPr>
                <w:noProof/>
                <w:webHidden/>
              </w:rPr>
              <w:t>42</w:t>
            </w:r>
            <w:r>
              <w:rPr>
                <w:noProof/>
                <w:webHidden/>
              </w:rPr>
              <w:fldChar w:fldCharType="end"/>
            </w:r>
          </w:hyperlink>
        </w:p>
        <w:p w14:paraId="142C61B3" w14:textId="1D65E267" w:rsidR="00146F41" w:rsidRDefault="00146F41">
          <w:pPr>
            <w:pStyle w:val="Sisluet1"/>
            <w:tabs>
              <w:tab w:val="left" w:pos="720"/>
            </w:tabs>
            <w:rPr>
              <w:rFonts w:eastAsiaTheme="minorEastAsia" w:cstheme="minorBidi"/>
              <w:noProof/>
              <w:kern w:val="2"/>
              <w:sz w:val="24"/>
              <w:szCs w:val="24"/>
              <w:lang w:eastAsia="fi-FI"/>
              <w14:ligatures w14:val="standardContextual"/>
            </w:rPr>
          </w:pPr>
          <w:hyperlink w:anchor="_Toc211431757" w:history="1">
            <w:r w:rsidRPr="00C91F3E">
              <w:rPr>
                <w:rStyle w:val="Hyperlinkki"/>
                <w:noProof/>
              </w:rPr>
              <w:t>32.</w:t>
            </w:r>
            <w:r>
              <w:rPr>
                <w:rFonts w:eastAsiaTheme="minorEastAsia" w:cstheme="minorBidi"/>
                <w:noProof/>
                <w:kern w:val="2"/>
                <w:sz w:val="24"/>
                <w:szCs w:val="24"/>
                <w:lang w:eastAsia="fi-FI"/>
                <w14:ligatures w14:val="standardContextual"/>
              </w:rPr>
              <w:tab/>
            </w:r>
            <w:r w:rsidRPr="00C91F3E">
              <w:rPr>
                <w:rStyle w:val="Hyperlinkki"/>
                <w:noProof/>
              </w:rPr>
              <w:t>Asiakasturvallisuus</w:t>
            </w:r>
            <w:r>
              <w:rPr>
                <w:noProof/>
                <w:webHidden/>
              </w:rPr>
              <w:tab/>
            </w:r>
            <w:r>
              <w:rPr>
                <w:noProof/>
                <w:webHidden/>
              </w:rPr>
              <w:fldChar w:fldCharType="begin"/>
            </w:r>
            <w:r>
              <w:rPr>
                <w:noProof/>
                <w:webHidden/>
              </w:rPr>
              <w:instrText xml:space="preserve"> PAGEREF _Toc211431757 \h </w:instrText>
            </w:r>
            <w:r>
              <w:rPr>
                <w:noProof/>
                <w:webHidden/>
              </w:rPr>
            </w:r>
            <w:r>
              <w:rPr>
                <w:noProof/>
                <w:webHidden/>
              </w:rPr>
              <w:fldChar w:fldCharType="separate"/>
            </w:r>
            <w:r>
              <w:rPr>
                <w:noProof/>
                <w:webHidden/>
              </w:rPr>
              <w:t>43</w:t>
            </w:r>
            <w:r>
              <w:rPr>
                <w:noProof/>
                <w:webHidden/>
              </w:rPr>
              <w:fldChar w:fldCharType="end"/>
            </w:r>
          </w:hyperlink>
        </w:p>
        <w:p w14:paraId="05ACC455" w14:textId="18AD8863" w:rsidR="00146F41" w:rsidRDefault="00146F41">
          <w:pPr>
            <w:pStyle w:val="Sisluet1"/>
            <w:tabs>
              <w:tab w:val="left" w:pos="720"/>
            </w:tabs>
            <w:rPr>
              <w:rFonts w:eastAsiaTheme="minorEastAsia" w:cstheme="minorBidi"/>
              <w:noProof/>
              <w:kern w:val="2"/>
              <w:sz w:val="24"/>
              <w:szCs w:val="24"/>
              <w:lang w:eastAsia="fi-FI"/>
              <w14:ligatures w14:val="standardContextual"/>
            </w:rPr>
          </w:pPr>
          <w:hyperlink w:anchor="_Toc211431758" w:history="1">
            <w:r w:rsidRPr="00C91F3E">
              <w:rPr>
                <w:rStyle w:val="Hyperlinkki"/>
                <w:noProof/>
              </w:rPr>
              <w:t>33.</w:t>
            </w:r>
            <w:r>
              <w:rPr>
                <w:rFonts w:eastAsiaTheme="minorEastAsia" w:cstheme="minorBidi"/>
                <w:noProof/>
                <w:kern w:val="2"/>
                <w:sz w:val="24"/>
                <w:szCs w:val="24"/>
                <w:lang w:eastAsia="fi-FI"/>
                <w14:ligatures w14:val="standardContextual"/>
              </w:rPr>
              <w:tab/>
            </w:r>
            <w:r w:rsidRPr="00C91F3E">
              <w:rPr>
                <w:rStyle w:val="Hyperlinkki"/>
                <w:noProof/>
              </w:rPr>
              <w:t>Varautuminen ja ilmoitusvelvollisuus</w:t>
            </w:r>
            <w:r>
              <w:rPr>
                <w:noProof/>
                <w:webHidden/>
              </w:rPr>
              <w:tab/>
            </w:r>
            <w:r>
              <w:rPr>
                <w:noProof/>
                <w:webHidden/>
              </w:rPr>
              <w:fldChar w:fldCharType="begin"/>
            </w:r>
            <w:r>
              <w:rPr>
                <w:noProof/>
                <w:webHidden/>
              </w:rPr>
              <w:instrText xml:space="preserve"> PAGEREF _Toc211431758 \h </w:instrText>
            </w:r>
            <w:r>
              <w:rPr>
                <w:noProof/>
                <w:webHidden/>
              </w:rPr>
            </w:r>
            <w:r>
              <w:rPr>
                <w:noProof/>
                <w:webHidden/>
              </w:rPr>
              <w:fldChar w:fldCharType="separate"/>
            </w:r>
            <w:r>
              <w:rPr>
                <w:noProof/>
                <w:webHidden/>
              </w:rPr>
              <w:t>44</w:t>
            </w:r>
            <w:r>
              <w:rPr>
                <w:noProof/>
                <w:webHidden/>
              </w:rPr>
              <w:fldChar w:fldCharType="end"/>
            </w:r>
          </w:hyperlink>
        </w:p>
        <w:p w14:paraId="4FF49C1D" w14:textId="4A572C15" w:rsidR="00146F41" w:rsidRDefault="00146F41">
          <w:pPr>
            <w:pStyle w:val="Sisluet1"/>
            <w:tabs>
              <w:tab w:val="left" w:pos="720"/>
            </w:tabs>
            <w:rPr>
              <w:rFonts w:eastAsiaTheme="minorEastAsia" w:cstheme="minorBidi"/>
              <w:noProof/>
              <w:kern w:val="2"/>
              <w:sz w:val="24"/>
              <w:szCs w:val="24"/>
              <w:lang w:eastAsia="fi-FI"/>
              <w14:ligatures w14:val="standardContextual"/>
            </w:rPr>
          </w:pPr>
          <w:hyperlink w:anchor="_Toc211431759" w:history="1">
            <w:r w:rsidRPr="00C91F3E">
              <w:rPr>
                <w:rStyle w:val="Hyperlinkki"/>
                <w:noProof/>
              </w:rPr>
              <w:t>34.</w:t>
            </w:r>
            <w:r>
              <w:rPr>
                <w:rFonts w:eastAsiaTheme="minorEastAsia" w:cstheme="minorBidi"/>
                <w:noProof/>
                <w:kern w:val="2"/>
                <w:sz w:val="24"/>
                <w:szCs w:val="24"/>
                <w:lang w:eastAsia="fi-FI"/>
                <w14:ligatures w14:val="standardContextual"/>
              </w:rPr>
              <w:tab/>
            </w:r>
            <w:r w:rsidRPr="00C91F3E">
              <w:rPr>
                <w:rStyle w:val="Hyperlinkki"/>
                <w:noProof/>
              </w:rPr>
              <w:t>Läheisyhteistyö</w:t>
            </w:r>
            <w:r>
              <w:rPr>
                <w:noProof/>
                <w:webHidden/>
              </w:rPr>
              <w:tab/>
            </w:r>
            <w:r>
              <w:rPr>
                <w:noProof/>
                <w:webHidden/>
              </w:rPr>
              <w:fldChar w:fldCharType="begin"/>
            </w:r>
            <w:r>
              <w:rPr>
                <w:noProof/>
                <w:webHidden/>
              </w:rPr>
              <w:instrText xml:space="preserve"> PAGEREF _Toc211431759 \h </w:instrText>
            </w:r>
            <w:r>
              <w:rPr>
                <w:noProof/>
                <w:webHidden/>
              </w:rPr>
            </w:r>
            <w:r>
              <w:rPr>
                <w:noProof/>
                <w:webHidden/>
              </w:rPr>
              <w:fldChar w:fldCharType="separate"/>
            </w:r>
            <w:r>
              <w:rPr>
                <w:noProof/>
                <w:webHidden/>
              </w:rPr>
              <w:t>44</w:t>
            </w:r>
            <w:r>
              <w:rPr>
                <w:noProof/>
                <w:webHidden/>
              </w:rPr>
              <w:fldChar w:fldCharType="end"/>
            </w:r>
          </w:hyperlink>
        </w:p>
        <w:p w14:paraId="7615D6F4" w14:textId="69057B61" w:rsidR="00146F41" w:rsidRDefault="00146F41">
          <w:pPr>
            <w:pStyle w:val="Sisluet1"/>
            <w:tabs>
              <w:tab w:val="left" w:pos="720"/>
            </w:tabs>
            <w:rPr>
              <w:rFonts w:eastAsiaTheme="minorEastAsia" w:cstheme="minorBidi"/>
              <w:noProof/>
              <w:kern w:val="2"/>
              <w:sz w:val="24"/>
              <w:szCs w:val="24"/>
              <w:lang w:eastAsia="fi-FI"/>
              <w14:ligatures w14:val="standardContextual"/>
            </w:rPr>
          </w:pPr>
          <w:hyperlink w:anchor="_Toc211431760" w:history="1">
            <w:r w:rsidRPr="00C91F3E">
              <w:rPr>
                <w:rStyle w:val="Hyperlinkki"/>
                <w:noProof/>
              </w:rPr>
              <w:t>35.</w:t>
            </w:r>
            <w:r>
              <w:rPr>
                <w:rFonts w:eastAsiaTheme="minorEastAsia" w:cstheme="minorBidi"/>
                <w:noProof/>
                <w:kern w:val="2"/>
                <w:sz w:val="24"/>
                <w:szCs w:val="24"/>
                <w:lang w:eastAsia="fi-FI"/>
                <w14:ligatures w14:val="standardContextual"/>
              </w:rPr>
              <w:tab/>
            </w:r>
            <w:r w:rsidRPr="00C91F3E">
              <w:rPr>
                <w:rStyle w:val="Hyperlinkki"/>
                <w:noProof/>
              </w:rPr>
              <w:t>Vastuunjakotaulukko</w:t>
            </w:r>
            <w:r>
              <w:rPr>
                <w:noProof/>
                <w:webHidden/>
              </w:rPr>
              <w:tab/>
            </w:r>
            <w:r>
              <w:rPr>
                <w:noProof/>
                <w:webHidden/>
              </w:rPr>
              <w:fldChar w:fldCharType="begin"/>
            </w:r>
            <w:r>
              <w:rPr>
                <w:noProof/>
                <w:webHidden/>
              </w:rPr>
              <w:instrText xml:space="preserve"> PAGEREF _Toc211431760 \h </w:instrText>
            </w:r>
            <w:r>
              <w:rPr>
                <w:noProof/>
                <w:webHidden/>
              </w:rPr>
            </w:r>
            <w:r>
              <w:rPr>
                <w:noProof/>
                <w:webHidden/>
              </w:rPr>
              <w:fldChar w:fldCharType="separate"/>
            </w:r>
            <w:r>
              <w:rPr>
                <w:noProof/>
                <w:webHidden/>
              </w:rPr>
              <w:t>45</w:t>
            </w:r>
            <w:r>
              <w:rPr>
                <w:noProof/>
                <w:webHidden/>
              </w:rPr>
              <w:fldChar w:fldCharType="end"/>
            </w:r>
          </w:hyperlink>
        </w:p>
        <w:p w14:paraId="3EE4475A" w14:textId="7B853806" w:rsidR="00146F41" w:rsidRDefault="00146F41">
          <w:pPr>
            <w:pStyle w:val="Sisluet1"/>
            <w:rPr>
              <w:rFonts w:eastAsiaTheme="minorEastAsia" w:cstheme="minorBidi"/>
              <w:noProof/>
              <w:kern w:val="2"/>
              <w:sz w:val="24"/>
              <w:szCs w:val="24"/>
              <w:lang w:eastAsia="fi-FI"/>
              <w14:ligatures w14:val="standardContextual"/>
            </w:rPr>
          </w:pPr>
          <w:hyperlink w:anchor="_Toc211431761" w:history="1">
            <w:r w:rsidRPr="00C91F3E">
              <w:rPr>
                <w:rStyle w:val="Hyperlinkki"/>
                <w:rFonts w:eastAsia="Arial"/>
                <w:noProof/>
              </w:rPr>
              <w:t>LIITE 1</w:t>
            </w:r>
            <w:r>
              <w:rPr>
                <w:noProof/>
                <w:webHidden/>
              </w:rPr>
              <w:tab/>
            </w:r>
            <w:r>
              <w:rPr>
                <w:noProof/>
                <w:webHidden/>
              </w:rPr>
              <w:fldChar w:fldCharType="begin"/>
            </w:r>
            <w:r>
              <w:rPr>
                <w:noProof/>
                <w:webHidden/>
              </w:rPr>
              <w:instrText xml:space="preserve"> PAGEREF _Toc211431761 \h </w:instrText>
            </w:r>
            <w:r>
              <w:rPr>
                <w:noProof/>
                <w:webHidden/>
              </w:rPr>
            </w:r>
            <w:r>
              <w:rPr>
                <w:noProof/>
                <w:webHidden/>
              </w:rPr>
              <w:fldChar w:fldCharType="separate"/>
            </w:r>
            <w:r>
              <w:rPr>
                <w:noProof/>
                <w:webHidden/>
              </w:rPr>
              <w:t>48</w:t>
            </w:r>
            <w:r>
              <w:rPr>
                <w:noProof/>
                <w:webHidden/>
              </w:rPr>
              <w:fldChar w:fldCharType="end"/>
            </w:r>
          </w:hyperlink>
        </w:p>
        <w:p w14:paraId="16714DE1" w14:textId="56921326" w:rsidR="00242090" w:rsidRPr="00694505" w:rsidRDefault="00242090" w:rsidP="005D0429">
          <w:pPr>
            <w:pStyle w:val="Sisluet1"/>
            <w:tabs>
              <w:tab w:val="clear" w:pos="9299"/>
              <w:tab w:val="left" w:pos="435"/>
              <w:tab w:val="right" w:leader="dot" w:pos="9285"/>
            </w:tabs>
            <w:jc w:val="both"/>
            <w:rPr>
              <w:rStyle w:val="Hyperlinkki"/>
              <w:noProof/>
              <w:kern w:val="2"/>
              <w:lang w:eastAsia="fi-FI"/>
              <w14:ligatures w14:val="standardContextual"/>
            </w:rPr>
          </w:pPr>
          <w:r w:rsidRPr="00694505">
            <w:fldChar w:fldCharType="end"/>
          </w:r>
        </w:p>
      </w:sdtContent>
    </w:sdt>
    <w:p w14:paraId="51DC72E2" w14:textId="13C57F57" w:rsidR="23418E6A" w:rsidRPr="00694505" w:rsidRDefault="23418E6A" w:rsidP="005D0429">
      <w:pPr>
        <w:pStyle w:val="Sisluet1"/>
        <w:tabs>
          <w:tab w:val="left" w:pos="435"/>
          <w:tab w:val="right" w:leader="dot" w:pos="10080"/>
        </w:tabs>
        <w:jc w:val="both"/>
        <w:rPr>
          <w:rStyle w:val="Hyperlinkki"/>
        </w:rPr>
      </w:pPr>
    </w:p>
    <w:p w14:paraId="62486C05" w14:textId="77777777" w:rsidR="00543E45" w:rsidRPr="00694505" w:rsidRDefault="00543E45" w:rsidP="005D0429">
      <w:pPr>
        <w:jc w:val="both"/>
      </w:pPr>
    </w:p>
    <w:p w14:paraId="4101652C" w14:textId="77777777" w:rsidR="00543E45" w:rsidRPr="00694505" w:rsidRDefault="00543E45" w:rsidP="005D0429">
      <w:pPr>
        <w:tabs>
          <w:tab w:val="clear" w:pos="1304"/>
          <w:tab w:val="clear" w:pos="2608"/>
        </w:tabs>
        <w:jc w:val="both"/>
        <w:rPr>
          <w:rFonts w:eastAsiaTheme="majorEastAsia"/>
          <w:b/>
          <w:bCs/>
          <w:sz w:val="24"/>
          <w:szCs w:val="24"/>
        </w:rPr>
      </w:pPr>
    </w:p>
    <w:p w14:paraId="4B99056E" w14:textId="77777777" w:rsidR="00F27452" w:rsidRPr="00694505" w:rsidRDefault="00F27452" w:rsidP="005D0429">
      <w:pPr>
        <w:tabs>
          <w:tab w:val="clear" w:pos="1304"/>
          <w:tab w:val="clear" w:pos="2608"/>
        </w:tabs>
        <w:jc w:val="both"/>
        <w:rPr>
          <w:rFonts w:eastAsiaTheme="majorEastAsia"/>
          <w:b/>
          <w:bCs/>
          <w:sz w:val="24"/>
          <w:szCs w:val="24"/>
        </w:rPr>
      </w:pPr>
      <w:bookmarkStart w:id="0" w:name="_Toc532249523"/>
      <w:bookmarkStart w:id="1" w:name="_Toc532388023"/>
      <w:r w:rsidRPr="00694505">
        <w:rPr>
          <w:sz w:val="24"/>
          <w:szCs w:val="24"/>
        </w:rPr>
        <w:br w:type="page"/>
      </w:r>
    </w:p>
    <w:p w14:paraId="0C7626DF" w14:textId="77777777" w:rsidR="00B10DE3" w:rsidRPr="00CC5639" w:rsidRDefault="00B10DE3" w:rsidP="005D0429">
      <w:pPr>
        <w:pStyle w:val="Otsikko1"/>
        <w:numPr>
          <w:ilvl w:val="0"/>
          <w:numId w:val="0"/>
        </w:numPr>
        <w:ind w:left="567"/>
        <w:jc w:val="both"/>
        <w:rPr>
          <w:rFonts w:asciiTheme="minorHAnsi" w:hAnsiTheme="minorHAnsi" w:cstheme="minorHAnsi"/>
          <w:sz w:val="28"/>
        </w:rPr>
      </w:pPr>
      <w:bookmarkStart w:id="2" w:name="_Toc128128461"/>
      <w:bookmarkStart w:id="3" w:name="_Toc128129637"/>
      <w:bookmarkStart w:id="4" w:name="_Toc211431719"/>
      <w:bookmarkStart w:id="5" w:name="_Toc532249545"/>
      <w:bookmarkStart w:id="6" w:name="_Toc532388046"/>
      <w:bookmarkEnd w:id="0"/>
      <w:bookmarkEnd w:id="1"/>
      <w:r w:rsidRPr="00CC5639">
        <w:rPr>
          <w:rFonts w:asciiTheme="minorHAnsi" w:hAnsiTheme="minorHAnsi" w:cstheme="minorHAnsi"/>
          <w:sz w:val="24"/>
          <w:szCs w:val="32"/>
        </w:rPr>
        <w:lastRenderedPageBreak/>
        <w:t>Johdanto</w:t>
      </w:r>
      <w:bookmarkEnd w:id="2"/>
      <w:bookmarkEnd w:id="3"/>
      <w:bookmarkEnd w:id="4"/>
    </w:p>
    <w:p w14:paraId="12856FC0" w14:textId="4721A62E" w:rsidR="00B10DE3" w:rsidRPr="00694505" w:rsidRDefault="00B10DE3" w:rsidP="005D0429">
      <w:pPr>
        <w:pStyle w:val="Normaaliteksti"/>
        <w:spacing w:line="360" w:lineRule="auto"/>
        <w:ind w:left="567"/>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 xml:space="preserve">Tämä sääntökirja sisältää Satakunnan hyvinvointialueen palvelusetelipalveluiden ehdot ja palvelusetelituottajien hyväksymiskriteerit. </w:t>
      </w:r>
      <w:r w:rsidR="00BA126F" w:rsidRPr="00694505">
        <w:rPr>
          <w:rFonts w:asciiTheme="minorHAnsi" w:hAnsiTheme="minorHAnsi" w:cstheme="minorHAnsi"/>
          <w:sz w:val="22"/>
          <w:szCs w:val="22"/>
          <w:lang w:val="fi-FI"/>
        </w:rPr>
        <w:t xml:space="preserve">Sääntökirja koostuu yleisestä osasta ja palvelusetelikohtaisesta osiosta. </w:t>
      </w:r>
      <w:r w:rsidRPr="00694505">
        <w:rPr>
          <w:rFonts w:asciiTheme="minorHAnsi" w:hAnsiTheme="minorHAnsi" w:cstheme="minorHAnsi"/>
          <w:sz w:val="22"/>
          <w:szCs w:val="22"/>
          <w:lang w:val="fi-FI"/>
        </w:rPr>
        <w:t>Sääntökirjassa määritellään asiakkaan</w:t>
      </w:r>
      <w:r w:rsidR="15F84C2C" w:rsidRPr="00694505">
        <w:rPr>
          <w:rFonts w:asciiTheme="minorHAnsi" w:hAnsiTheme="minorHAnsi" w:cstheme="minorHAnsi"/>
          <w:sz w:val="22"/>
          <w:szCs w:val="22"/>
          <w:lang w:val="fi-FI"/>
        </w:rPr>
        <w:t xml:space="preserve"> tai potilaan</w:t>
      </w:r>
      <w:r w:rsidRPr="00694505">
        <w:rPr>
          <w:rFonts w:asciiTheme="minorHAnsi" w:hAnsiTheme="minorHAnsi" w:cstheme="minorHAnsi"/>
          <w:sz w:val="22"/>
          <w:szCs w:val="22"/>
          <w:lang w:val="fi-FI"/>
        </w:rPr>
        <w:t xml:space="preserve"> asema, palveluntuottajan velvoitteet sekä palvelusetelitoiminnan muut ohjeet. Satakunnan hyvinvointialue päättää palvelusetelipalvelujen perustamisesta ja lakkauttamisesta sekä palveluseteleihin liittyvistä ohjeista ja ehdoista. Hakeutuessaan palveluntuottajaksi yritys hyväksyy sääntökirjan kokonaisuudessaan. </w:t>
      </w:r>
    </w:p>
    <w:p w14:paraId="0C17A263" w14:textId="366BAD97" w:rsidR="00B10DE3" w:rsidRPr="00694505" w:rsidRDefault="00B10DE3" w:rsidP="005D0429">
      <w:pPr>
        <w:pStyle w:val="Normaaliteksti"/>
        <w:spacing w:line="360" w:lineRule="auto"/>
        <w:ind w:left="567"/>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Palveluseteliä käytetään vaihtoehtona Satakunnan hyvinvointialueen itse tai ostopalveluna tuottamille palveluille. Satakunnan hyvinvointialue määrittelee palvelusetelin arvon ja hyväksyy palveluntuottajat. Palvelusetelipalvelu on yksi tapa järjestää hyvinvointialueen lakisääteisiä sosiaali- ja terveydenhuoltopalveluja. Tämän vuoksi asiakkaan</w:t>
      </w:r>
      <w:r w:rsidR="65B28F8F" w:rsidRPr="00694505">
        <w:rPr>
          <w:rFonts w:asciiTheme="minorHAnsi" w:hAnsiTheme="minorHAnsi" w:cstheme="minorHAnsi"/>
          <w:sz w:val="22"/>
          <w:szCs w:val="22"/>
          <w:lang w:val="fi-FI"/>
        </w:rPr>
        <w:t xml:space="preserve"> tai potilaan</w:t>
      </w:r>
      <w:r w:rsidRPr="00694505">
        <w:rPr>
          <w:rFonts w:asciiTheme="minorHAnsi" w:hAnsiTheme="minorHAnsi" w:cstheme="minorHAnsi"/>
          <w:sz w:val="22"/>
          <w:szCs w:val="22"/>
          <w:lang w:val="fi-FI"/>
        </w:rPr>
        <w:t xml:space="preserve"> asemaan vaikuttavat samat erityislainsäädännön säännökset, kuin muillakin tavoin järjestetyissä sosiaali- ja terveydenhuoltopalveluissa. Palveluseteliä käyttävällä </w:t>
      </w:r>
      <w:r w:rsidR="0E498FCB" w:rsidRPr="00694505">
        <w:rPr>
          <w:rFonts w:asciiTheme="minorHAnsi" w:hAnsiTheme="minorHAnsi" w:cstheme="minorHAnsi"/>
          <w:sz w:val="22"/>
          <w:szCs w:val="22"/>
          <w:lang w:val="fi-FI"/>
        </w:rPr>
        <w:t xml:space="preserve">asiakkaalla tai potilaalla </w:t>
      </w:r>
      <w:r w:rsidRPr="00694505">
        <w:rPr>
          <w:rFonts w:asciiTheme="minorHAnsi" w:hAnsiTheme="minorHAnsi" w:cstheme="minorHAnsi"/>
          <w:sz w:val="22"/>
          <w:szCs w:val="22"/>
          <w:lang w:val="fi-FI"/>
        </w:rPr>
        <w:t>on kuitenkin muista järjestämistavoista poiketen oikeus valita haluamansa hyvinvointialueen hyväksymä palveluntuottaja.</w:t>
      </w:r>
    </w:p>
    <w:p w14:paraId="621E9D6A" w14:textId="0750C681" w:rsidR="00B10DE3" w:rsidRPr="00694505" w:rsidRDefault="00B10DE3" w:rsidP="005D0429">
      <w:pPr>
        <w:pStyle w:val="Normaaliteksti"/>
        <w:spacing w:line="360" w:lineRule="auto"/>
        <w:ind w:left="567"/>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Palveluseteleiden käyttöä säätelee laki sosiaali- ja terveydenhuollon palvelusetelistä</w:t>
      </w:r>
      <w:r w:rsidR="36DEF8EF" w:rsidRPr="00694505">
        <w:rPr>
          <w:rFonts w:asciiTheme="minorHAnsi" w:hAnsiTheme="minorHAnsi" w:cstheme="minorHAnsi"/>
          <w:sz w:val="22"/>
          <w:szCs w:val="22"/>
          <w:lang w:val="fi-FI"/>
        </w:rPr>
        <w:t xml:space="preserve"> (569/2009)</w:t>
      </w:r>
      <w:r w:rsidRPr="00694505">
        <w:rPr>
          <w:rFonts w:asciiTheme="minorHAnsi" w:hAnsiTheme="minorHAnsi" w:cstheme="minorHAnsi"/>
          <w:sz w:val="22"/>
          <w:szCs w:val="22"/>
          <w:lang w:val="fi-FI"/>
        </w:rPr>
        <w:t>. Palvelusetelilakia sovelletaan palvelusetelin käyttämiseen hyvinvointialueiden järjestämissä sosiaali- ja terveyspalveluissa. Lakia sovelletaan ainoastaan yksityisten sosiaali- ja terveyspalvelujen hankkimiseen</w:t>
      </w:r>
      <w:r w:rsidR="00F226AF" w:rsidRPr="00694505">
        <w:rPr>
          <w:rFonts w:asciiTheme="minorHAnsi" w:hAnsiTheme="minorHAnsi" w:cstheme="minorHAnsi"/>
          <w:sz w:val="22"/>
          <w:szCs w:val="22"/>
          <w:lang w:val="fi-FI"/>
        </w:rPr>
        <w:t>.</w:t>
      </w:r>
      <w:r w:rsidRPr="00694505">
        <w:rPr>
          <w:rFonts w:asciiTheme="minorHAnsi" w:hAnsiTheme="minorHAnsi" w:cstheme="minorHAnsi"/>
          <w:sz w:val="22"/>
          <w:szCs w:val="22"/>
          <w:lang w:val="fi-FI"/>
        </w:rPr>
        <w:t xml:space="preserve"> </w:t>
      </w:r>
      <w:r w:rsidR="10C14E0A" w:rsidRPr="00694505">
        <w:rPr>
          <w:rFonts w:asciiTheme="minorHAnsi" w:hAnsiTheme="minorHAnsi" w:cstheme="minorHAnsi"/>
          <w:sz w:val="22"/>
          <w:szCs w:val="22"/>
          <w:lang w:val="fi-FI"/>
        </w:rPr>
        <w:t>L</w:t>
      </w:r>
      <w:r w:rsidRPr="00694505">
        <w:rPr>
          <w:rFonts w:asciiTheme="minorHAnsi" w:hAnsiTheme="minorHAnsi" w:cstheme="minorHAnsi"/>
          <w:sz w:val="22"/>
          <w:szCs w:val="22"/>
          <w:lang w:val="fi-FI"/>
        </w:rPr>
        <w:t xml:space="preserve">akia ei voi soveltaa julkisyhteisöjen tuottamien palvelujen hankkimiseen. Palvelusetelijärjestelmässä hyvinvointialue ei tule sopimusosapuoleksi asiakkaan </w:t>
      </w:r>
      <w:r w:rsidR="31D52E28" w:rsidRPr="00694505">
        <w:rPr>
          <w:rFonts w:asciiTheme="minorHAnsi" w:hAnsiTheme="minorHAnsi" w:cstheme="minorHAnsi"/>
          <w:sz w:val="22"/>
          <w:szCs w:val="22"/>
          <w:lang w:val="fi-FI"/>
        </w:rPr>
        <w:t xml:space="preserve">tai potilaan </w:t>
      </w:r>
      <w:r w:rsidRPr="00694505">
        <w:rPr>
          <w:rFonts w:asciiTheme="minorHAnsi" w:hAnsiTheme="minorHAnsi" w:cstheme="minorHAnsi"/>
          <w:sz w:val="22"/>
          <w:szCs w:val="22"/>
          <w:lang w:val="fi-FI"/>
        </w:rPr>
        <w:t>palvelutapahtumasta sovittaessa. Palvelusetelin käyttämisestä sovitaan kuluttajan asemassa olevan asiakkaan</w:t>
      </w:r>
      <w:r w:rsidR="63C79DF9" w:rsidRPr="00694505">
        <w:rPr>
          <w:rFonts w:asciiTheme="minorHAnsi" w:hAnsiTheme="minorHAnsi" w:cstheme="minorHAnsi"/>
          <w:sz w:val="22"/>
          <w:szCs w:val="22"/>
          <w:lang w:val="fi-FI"/>
        </w:rPr>
        <w:t xml:space="preserve"> tai potilaan</w:t>
      </w:r>
      <w:r w:rsidRPr="00694505">
        <w:rPr>
          <w:rFonts w:asciiTheme="minorHAnsi" w:hAnsiTheme="minorHAnsi" w:cstheme="minorHAnsi"/>
          <w:sz w:val="22"/>
          <w:szCs w:val="22"/>
          <w:lang w:val="fi-FI"/>
        </w:rPr>
        <w:t xml:space="preserve"> ja palveluntuottajan välisellä sopimuksella.</w:t>
      </w:r>
    </w:p>
    <w:p w14:paraId="3882C42B" w14:textId="0D7CE883" w:rsidR="4EDE5B52" w:rsidRPr="005B33D8" w:rsidRDefault="12DBECAB" w:rsidP="481CF08C">
      <w:pPr>
        <w:pStyle w:val="Normaaliteksti"/>
        <w:spacing w:line="360" w:lineRule="auto"/>
        <w:ind w:left="567"/>
        <w:jc w:val="both"/>
        <w:rPr>
          <w:rFonts w:asciiTheme="minorHAnsi" w:hAnsiTheme="minorHAnsi" w:cstheme="minorBidi"/>
          <w:sz w:val="22"/>
          <w:szCs w:val="22"/>
          <w:lang w:val="fi-FI"/>
        </w:rPr>
      </w:pPr>
      <w:r w:rsidRPr="005B33D8">
        <w:rPr>
          <w:rFonts w:asciiTheme="minorHAnsi" w:hAnsiTheme="minorHAnsi" w:cstheme="minorBidi"/>
          <w:sz w:val="22"/>
          <w:szCs w:val="22"/>
          <w:lang w:val="fi-FI"/>
        </w:rPr>
        <w:t xml:space="preserve">Satakunnan hyvinvointialue käyttää </w:t>
      </w:r>
      <w:r w:rsidR="63D47E13" w:rsidRPr="005B33D8">
        <w:rPr>
          <w:rFonts w:asciiTheme="minorHAnsi" w:hAnsiTheme="minorHAnsi" w:cstheme="minorBidi"/>
          <w:sz w:val="22"/>
          <w:szCs w:val="22"/>
          <w:lang w:val="fi-FI"/>
        </w:rPr>
        <w:t>palveluseteleiden hallinnoinnissa sähköistä palvelusetelijärjestelmää</w:t>
      </w:r>
      <w:r w:rsidR="3725ECB5" w:rsidRPr="005B33D8">
        <w:rPr>
          <w:rFonts w:asciiTheme="minorHAnsi" w:hAnsiTheme="minorHAnsi" w:cstheme="minorBidi"/>
          <w:sz w:val="22"/>
          <w:szCs w:val="22"/>
          <w:lang w:val="fi-FI"/>
        </w:rPr>
        <w:t>, tällä hetkellä käytössä on PSOP ja Effector.</w:t>
      </w:r>
      <w:r w:rsidR="63D47E13" w:rsidRPr="005B33D8">
        <w:rPr>
          <w:rFonts w:asciiTheme="minorHAnsi" w:hAnsiTheme="minorHAnsi" w:cstheme="minorBidi"/>
          <w:sz w:val="22"/>
          <w:szCs w:val="22"/>
          <w:lang w:val="fi-FI"/>
        </w:rPr>
        <w:t xml:space="preserve"> </w:t>
      </w:r>
      <w:r w:rsidR="6B1C62AA" w:rsidRPr="005B33D8">
        <w:rPr>
          <w:rFonts w:asciiTheme="minorHAnsi" w:hAnsiTheme="minorHAnsi" w:cstheme="minorBidi"/>
          <w:sz w:val="22"/>
          <w:szCs w:val="22"/>
          <w:lang w:val="fi-FI"/>
        </w:rPr>
        <w:t xml:space="preserve"> </w:t>
      </w:r>
    </w:p>
    <w:p w14:paraId="2A7E9259" w14:textId="39BEFA79" w:rsidR="175643F1" w:rsidRPr="00694505" w:rsidRDefault="32BA6546" w:rsidP="005D0429">
      <w:pPr>
        <w:pStyle w:val="Normaaliteksti"/>
        <w:spacing w:line="360" w:lineRule="auto"/>
        <w:ind w:left="567"/>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Ohjeita palveluntuottaj</w:t>
      </w:r>
      <w:r w:rsidR="1D06DE33" w:rsidRPr="00694505">
        <w:rPr>
          <w:rFonts w:asciiTheme="minorHAnsi" w:hAnsiTheme="minorHAnsi" w:cstheme="minorHAnsi"/>
          <w:sz w:val="22"/>
          <w:szCs w:val="22"/>
          <w:lang w:val="fi-FI"/>
        </w:rPr>
        <w:t>a</w:t>
      </w:r>
      <w:r w:rsidRPr="00694505">
        <w:rPr>
          <w:rFonts w:asciiTheme="minorHAnsi" w:hAnsiTheme="minorHAnsi" w:cstheme="minorHAnsi"/>
          <w:sz w:val="22"/>
          <w:szCs w:val="22"/>
          <w:lang w:val="fi-FI"/>
        </w:rPr>
        <w:t>lle löytyy Satakunnan hyvinvointialueen verkkosivuilta (Tiet</w:t>
      </w:r>
      <w:r w:rsidR="259A6F9F" w:rsidRPr="00694505">
        <w:rPr>
          <w:rFonts w:asciiTheme="minorHAnsi" w:hAnsiTheme="minorHAnsi" w:cstheme="minorHAnsi"/>
          <w:sz w:val="22"/>
          <w:szCs w:val="22"/>
          <w:lang w:val="fi-FI"/>
        </w:rPr>
        <w:t>oa meistä - Palveluntuottajalle – Palvelu</w:t>
      </w:r>
      <w:r w:rsidR="00777602">
        <w:rPr>
          <w:rFonts w:asciiTheme="minorHAnsi" w:hAnsiTheme="minorHAnsi" w:cstheme="minorHAnsi"/>
          <w:sz w:val="22"/>
          <w:szCs w:val="22"/>
          <w:lang w:val="fi-FI"/>
        </w:rPr>
        <w:t>n</w:t>
      </w:r>
      <w:r w:rsidR="259A6F9F" w:rsidRPr="00694505">
        <w:rPr>
          <w:rFonts w:asciiTheme="minorHAnsi" w:hAnsiTheme="minorHAnsi" w:cstheme="minorHAnsi"/>
          <w:sz w:val="22"/>
          <w:szCs w:val="22"/>
          <w:lang w:val="fi-FI"/>
        </w:rPr>
        <w:t>tuottajaksi hakeutuminen).</w:t>
      </w:r>
    </w:p>
    <w:p w14:paraId="36254558" w14:textId="4A7F87DE" w:rsidR="00B10DE3" w:rsidRPr="00662528" w:rsidRDefault="00B10DE3" w:rsidP="00662528">
      <w:pPr>
        <w:pStyle w:val="Otsikko1"/>
      </w:pPr>
      <w:bookmarkStart w:id="7" w:name="_Toc532388024"/>
      <w:bookmarkStart w:id="8" w:name="_Toc128128462"/>
      <w:bookmarkStart w:id="9" w:name="_Toc128129638"/>
      <w:bookmarkStart w:id="10" w:name="_Toc211431720"/>
      <w:r w:rsidRPr="00662528">
        <w:lastRenderedPageBreak/>
        <w:t>Sääntökirja palvelusetelipalvelujen tuottamisesta – yleinen osa</w:t>
      </w:r>
      <w:bookmarkEnd w:id="7"/>
      <w:bookmarkEnd w:id="8"/>
      <w:bookmarkEnd w:id="9"/>
      <w:bookmarkEnd w:id="10"/>
    </w:p>
    <w:p w14:paraId="1B26E5DD" w14:textId="77777777" w:rsidR="00B10DE3" w:rsidRPr="00662528" w:rsidRDefault="00B10DE3" w:rsidP="00662528">
      <w:pPr>
        <w:pStyle w:val="Otsikko2"/>
      </w:pPr>
      <w:bookmarkStart w:id="11" w:name="_Toc532249524"/>
      <w:bookmarkStart w:id="12" w:name="_Toc532388025"/>
      <w:bookmarkStart w:id="13" w:name="_Toc128128463"/>
      <w:bookmarkStart w:id="14" w:name="_Toc128129639"/>
      <w:bookmarkStart w:id="15" w:name="_Toc211431721"/>
      <w:r w:rsidRPr="00662528">
        <w:t>Sääntökirja ja sen soveltamisala</w:t>
      </w:r>
      <w:bookmarkEnd w:id="11"/>
      <w:bookmarkEnd w:id="12"/>
      <w:bookmarkEnd w:id="13"/>
      <w:bookmarkEnd w:id="14"/>
      <w:bookmarkEnd w:id="15"/>
    </w:p>
    <w:p w14:paraId="75EC784F" w14:textId="3CFCAEB3" w:rsidR="00B10DE3" w:rsidRPr="00694505" w:rsidRDefault="00B10DE3"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Sääntökirjalla tarkoitetaan asiakirjaa, jolla hyvinvointialue asettaa palvelusetelilain 5 §:</w:t>
      </w:r>
      <w:r w:rsidR="5E654CC2" w:rsidRPr="00694505">
        <w:rPr>
          <w:rFonts w:asciiTheme="minorHAnsi" w:hAnsiTheme="minorHAnsi" w:cstheme="minorHAnsi"/>
          <w:sz w:val="22"/>
          <w:szCs w:val="22"/>
          <w:lang w:val="fi-FI"/>
        </w:rPr>
        <w:t>n</w:t>
      </w:r>
      <w:r w:rsidRPr="00694505">
        <w:rPr>
          <w:rFonts w:asciiTheme="minorHAnsi" w:hAnsiTheme="minorHAnsi" w:cstheme="minorHAnsi"/>
          <w:sz w:val="22"/>
          <w:szCs w:val="22"/>
          <w:lang w:val="fi-FI"/>
        </w:rPr>
        <w:t xml:space="preserve"> </w:t>
      </w:r>
      <w:r w:rsidR="61DCCA3F" w:rsidRPr="00694505">
        <w:rPr>
          <w:rFonts w:asciiTheme="minorHAnsi" w:hAnsiTheme="minorHAnsi" w:cstheme="minorHAnsi"/>
          <w:sz w:val="22"/>
          <w:szCs w:val="22"/>
          <w:lang w:val="fi-FI"/>
        </w:rPr>
        <w:t xml:space="preserve">mukaiset </w:t>
      </w:r>
      <w:r w:rsidRPr="00694505">
        <w:rPr>
          <w:rFonts w:asciiTheme="minorHAnsi" w:hAnsiTheme="minorHAnsi" w:cstheme="minorHAnsi"/>
          <w:sz w:val="22"/>
          <w:szCs w:val="22"/>
          <w:lang w:val="fi-FI"/>
        </w:rPr>
        <w:t xml:space="preserve">hyväksymiskriteerit palveluntuottajille. Sääntökirjaa noudatetaan, kun hyvinvointialue järjestää asiakkailleen </w:t>
      </w:r>
      <w:r w:rsidR="55E45A2F" w:rsidRPr="00694505">
        <w:rPr>
          <w:rFonts w:asciiTheme="minorHAnsi" w:hAnsiTheme="minorHAnsi" w:cstheme="minorHAnsi"/>
          <w:sz w:val="22"/>
          <w:szCs w:val="22"/>
          <w:lang w:val="fi-FI"/>
        </w:rPr>
        <w:t xml:space="preserve">tai potilailleen </w:t>
      </w:r>
      <w:r w:rsidRPr="00694505">
        <w:rPr>
          <w:rFonts w:asciiTheme="minorHAnsi" w:hAnsiTheme="minorHAnsi" w:cstheme="minorHAnsi"/>
          <w:sz w:val="22"/>
          <w:szCs w:val="22"/>
          <w:lang w:val="fi-FI"/>
        </w:rPr>
        <w:t xml:space="preserve">palveluja </w:t>
      </w:r>
      <w:r w:rsidR="18FC2560" w:rsidRPr="00694505">
        <w:rPr>
          <w:rFonts w:asciiTheme="minorHAnsi" w:hAnsiTheme="minorHAnsi" w:cstheme="minorHAnsi"/>
          <w:sz w:val="22"/>
          <w:szCs w:val="22"/>
          <w:lang w:val="fi-FI"/>
        </w:rPr>
        <w:t>palvelusetelillä</w:t>
      </w:r>
      <w:r w:rsidR="00F226AF" w:rsidRPr="00694505">
        <w:rPr>
          <w:rFonts w:asciiTheme="minorHAnsi" w:hAnsiTheme="minorHAnsi" w:cstheme="minorHAnsi"/>
          <w:sz w:val="22"/>
          <w:szCs w:val="22"/>
          <w:lang w:val="fi-FI"/>
        </w:rPr>
        <w:t>.</w:t>
      </w:r>
    </w:p>
    <w:p w14:paraId="1FB58DBA" w14:textId="77777777" w:rsidR="00B10DE3" w:rsidRPr="00694505" w:rsidRDefault="00B10DE3"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Hyvinvointialue velvoittaa palveluntuottajat noudattamaan sääntökirjan määräyksiä kaikessa toiminnassaan jatkuvaisluontoisesti. Palveluntuottaja sitoutuu noudattamaan tämän sääntökirjan vaatimuksia siitä alkaen, kun palveluntuottaja hyväksytään palvelusetelituottajaksi.</w:t>
      </w:r>
    </w:p>
    <w:p w14:paraId="607EC724" w14:textId="4319D33F" w:rsidR="00B10DE3" w:rsidRPr="00694505" w:rsidRDefault="00B10DE3"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Sääntökirja ei ole sopimus hyvinvointialueen ja palveluntuottajan välillä, sillä itse palvelua tuotettaessa sitä koskevan sopimuksen osapuolina ovat palveluntuottaja ja asiakas. Sopimuksen sitoumukset ja vastuut eivät kohdistu täten hyvinvointialueelle.</w:t>
      </w:r>
    </w:p>
    <w:p w14:paraId="55448923" w14:textId="77777777" w:rsidR="00B10DE3" w:rsidRPr="00662528" w:rsidRDefault="00B10DE3" w:rsidP="00662528">
      <w:pPr>
        <w:pStyle w:val="Otsikko2"/>
      </w:pPr>
      <w:bookmarkStart w:id="16" w:name="_Toc532249525"/>
      <w:bookmarkStart w:id="17" w:name="_Toc532388026"/>
      <w:bookmarkStart w:id="18" w:name="_Toc128128464"/>
      <w:bookmarkStart w:id="19" w:name="_Toc128129640"/>
      <w:bookmarkStart w:id="20" w:name="_Toc211431722"/>
      <w:r w:rsidRPr="00662528">
        <w:t>Sääntökirjan muuttaminen</w:t>
      </w:r>
      <w:bookmarkEnd w:id="16"/>
      <w:bookmarkEnd w:id="17"/>
      <w:bookmarkEnd w:id="18"/>
      <w:bookmarkEnd w:id="19"/>
      <w:bookmarkEnd w:id="20"/>
    </w:p>
    <w:p w14:paraId="24472F6A" w14:textId="6B765A3C" w:rsidR="00B10DE3" w:rsidRPr="00694505" w:rsidRDefault="00B10DE3" w:rsidP="005D0429">
      <w:pPr>
        <w:pStyle w:val="Normaaliteksti"/>
        <w:spacing w:line="360" w:lineRule="auto"/>
        <w:ind w:left="624"/>
        <w:jc w:val="both"/>
        <w:rPr>
          <w:rFonts w:asciiTheme="minorHAnsi" w:hAnsiTheme="minorHAnsi" w:cstheme="minorHAnsi"/>
          <w:sz w:val="22"/>
          <w:szCs w:val="22"/>
          <w:lang w:val="fi-FI"/>
        </w:rPr>
      </w:pPr>
      <w:bookmarkStart w:id="21" w:name="_Toc532249526"/>
      <w:bookmarkStart w:id="22" w:name="_Toc532388027"/>
      <w:r w:rsidRPr="00694505">
        <w:rPr>
          <w:rFonts w:asciiTheme="minorHAnsi" w:hAnsiTheme="minorHAnsi" w:cstheme="minorHAnsi"/>
          <w:sz w:val="22"/>
          <w:szCs w:val="22"/>
          <w:lang w:val="fi-FI"/>
        </w:rPr>
        <w:t>Satakunnan hyvinvointialueella on oikeus tehdä muutoksia tämän sääntökirjan ja sen mahdollisten liitteiden sisältämiin määräyksiin. Satakunnan hyvinvointialue ilmoittaa palveluntuottajalle muutoksista kirjallisesti viivytyksettä sähköpostitse rekisterissä nimetylle yhteyshenkilölle päätösten tekemisen jälkeen. Jos palveluntuottaja ei halua noudattaa sääntökirjaan tehtyjä muutoksia, tulee siitä ilmoittaa Satakunnan hyvinvointialueelle kirjallisesti kuudenkymmenen (60) päivän kuluessa sääntökirjan muutosilmoituksen lähettämisestä</w:t>
      </w:r>
      <w:r w:rsidR="282C16A3" w:rsidRPr="00694505">
        <w:rPr>
          <w:rFonts w:asciiTheme="minorHAnsi" w:hAnsiTheme="minorHAnsi" w:cstheme="minorHAnsi"/>
          <w:sz w:val="22"/>
          <w:szCs w:val="22"/>
          <w:lang w:val="fi-FI"/>
        </w:rPr>
        <w:t>, jolloin hyvinvointialue poistaa palveluntuottajan p</w:t>
      </w:r>
      <w:r w:rsidR="30B31B33" w:rsidRPr="00694505">
        <w:rPr>
          <w:rFonts w:asciiTheme="minorHAnsi" w:hAnsiTheme="minorHAnsi" w:cstheme="minorHAnsi"/>
          <w:sz w:val="22"/>
          <w:szCs w:val="22"/>
          <w:lang w:val="fi-FI"/>
        </w:rPr>
        <w:t>alvel</w:t>
      </w:r>
      <w:r w:rsidR="282C16A3" w:rsidRPr="00694505">
        <w:rPr>
          <w:rFonts w:asciiTheme="minorHAnsi" w:hAnsiTheme="minorHAnsi" w:cstheme="minorHAnsi"/>
          <w:sz w:val="22"/>
          <w:szCs w:val="22"/>
          <w:lang w:val="fi-FI"/>
        </w:rPr>
        <w:t>u</w:t>
      </w:r>
      <w:r w:rsidR="59190737" w:rsidRPr="00694505">
        <w:rPr>
          <w:rFonts w:asciiTheme="minorHAnsi" w:hAnsiTheme="minorHAnsi" w:cstheme="minorHAnsi"/>
          <w:sz w:val="22"/>
          <w:szCs w:val="22"/>
          <w:lang w:val="fi-FI"/>
        </w:rPr>
        <w:t>setelitu</w:t>
      </w:r>
      <w:r w:rsidR="282C16A3" w:rsidRPr="00694505">
        <w:rPr>
          <w:rFonts w:asciiTheme="minorHAnsi" w:hAnsiTheme="minorHAnsi" w:cstheme="minorHAnsi"/>
          <w:sz w:val="22"/>
          <w:szCs w:val="22"/>
          <w:lang w:val="fi-FI"/>
        </w:rPr>
        <w:t>ottajien rekisteristä</w:t>
      </w:r>
      <w:r w:rsidRPr="00694505">
        <w:rPr>
          <w:rFonts w:asciiTheme="minorHAnsi" w:hAnsiTheme="minorHAnsi" w:cstheme="minorHAnsi"/>
          <w:sz w:val="22"/>
          <w:szCs w:val="22"/>
          <w:lang w:val="fi-FI"/>
        </w:rPr>
        <w:t>.  Muussa tapauksessa muutokset katsotaan hyväksytyiksi ja palveluntuottaja sitoutuu noudattamaan muuttuneita ehtoja muutosilmoituksessa mainitusta päivästä lukien.</w:t>
      </w:r>
    </w:p>
    <w:p w14:paraId="5D51A140" w14:textId="77777777" w:rsidR="00B10DE3" w:rsidRPr="00662528" w:rsidRDefault="00B10DE3" w:rsidP="00662528">
      <w:pPr>
        <w:pStyle w:val="Otsikko2"/>
      </w:pPr>
      <w:bookmarkStart w:id="23" w:name="_Toc128128465"/>
      <w:bookmarkStart w:id="24" w:name="_Toc128129641"/>
      <w:bookmarkStart w:id="25" w:name="_Toc211431723"/>
      <w:r w:rsidRPr="00662528">
        <w:t>Sääntökirjan voimassaoloaika</w:t>
      </w:r>
      <w:bookmarkEnd w:id="21"/>
      <w:bookmarkEnd w:id="22"/>
      <w:bookmarkEnd w:id="23"/>
      <w:bookmarkEnd w:id="24"/>
      <w:bookmarkEnd w:id="25"/>
    </w:p>
    <w:p w14:paraId="64677B12" w14:textId="596C1AFE" w:rsidR="00B10DE3" w:rsidRDefault="23EBAC0A" w:rsidP="48979EC2">
      <w:pPr>
        <w:pStyle w:val="Normaaliteksti"/>
        <w:spacing w:line="360" w:lineRule="auto"/>
        <w:ind w:left="0" w:firstLine="624"/>
        <w:jc w:val="both"/>
        <w:rPr>
          <w:rFonts w:asciiTheme="minorHAnsi" w:hAnsiTheme="minorHAnsi" w:cstheme="minorBidi"/>
          <w:sz w:val="22"/>
          <w:szCs w:val="22"/>
          <w:lang w:val="fi-FI"/>
        </w:rPr>
      </w:pPr>
      <w:bookmarkStart w:id="26" w:name="_Toc280092073"/>
      <w:bookmarkStart w:id="27" w:name="_Toc284319499"/>
      <w:bookmarkStart w:id="28" w:name="_Toc290986469"/>
      <w:bookmarkStart w:id="29" w:name="_Toc291143038"/>
      <w:bookmarkStart w:id="30" w:name="_Toc295454637"/>
      <w:bookmarkStart w:id="31" w:name="_Toc295454814"/>
      <w:bookmarkStart w:id="32" w:name="_Toc295454850"/>
      <w:bookmarkStart w:id="33" w:name="_Toc295454903"/>
      <w:bookmarkStart w:id="34" w:name="_Toc295454977"/>
      <w:bookmarkStart w:id="35" w:name="_Toc308433899"/>
      <w:r w:rsidRPr="48979EC2">
        <w:rPr>
          <w:rFonts w:asciiTheme="minorHAnsi" w:hAnsiTheme="minorHAnsi" w:cstheme="minorBidi"/>
          <w:sz w:val="22"/>
          <w:szCs w:val="22"/>
          <w:lang w:val="fi-FI"/>
        </w:rPr>
        <w:t xml:space="preserve">Tämä sääntökirja on voimassa </w:t>
      </w:r>
      <w:r w:rsidR="0B18BFD1" w:rsidRPr="48979EC2">
        <w:rPr>
          <w:rFonts w:asciiTheme="minorHAnsi" w:hAnsiTheme="minorHAnsi" w:cstheme="minorBidi"/>
          <w:sz w:val="22"/>
          <w:szCs w:val="22"/>
          <w:lang w:val="fi-FI"/>
        </w:rPr>
        <w:t>01</w:t>
      </w:r>
      <w:r w:rsidR="3D9E03A7" w:rsidRPr="48979EC2">
        <w:rPr>
          <w:rFonts w:asciiTheme="minorHAnsi" w:hAnsiTheme="minorHAnsi" w:cstheme="minorBidi"/>
          <w:sz w:val="22"/>
          <w:szCs w:val="22"/>
          <w:lang w:val="fi-FI"/>
        </w:rPr>
        <w:t>.</w:t>
      </w:r>
      <w:r w:rsidR="049E9B0F" w:rsidRPr="48979EC2">
        <w:rPr>
          <w:rFonts w:asciiTheme="minorHAnsi" w:hAnsiTheme="minorHAnsi" w:cstheme="minorBidi"/>
          <w:sz w:val="22"/>
          <w:szCs w:val="22"/>
          <w:lang w:val="fi-FI"/>
        </w:rPr>
        <w:t>01</w:t>
      </w:r>
      <w:r w:rsidR="3D9E03A7" w:rsidRPr="48979EC2">
        <w:rPr>
          <w:rFonts w:asciiTheme="minorHAnsi" w:hAnsiTheme="minorHAnsi" w:cstheme="minorBidi"/>
          <w:sz w:val="22"/>
          <w:szCs w:val="22"/>
          <w:lang w:val="fi-FI"/>
        </w:rPr>
        <w:t>.</w:t>
      </w:r>
      <w:r w:rsidR="024A5EDE" w:rsidRPr="48979EC2">
        <w:rPr>
          <w:rFonts w:asciiTheme="minorHAnsi" w:hAnsiTheme="minorHAnsi" w:cstheme="minorBidi"/>
          <w:sz w:val="22"/>
          <w:szCs w:val="22"/>
          <w:lang w:val="fi-FI"/>
        </w:rPr>
        <w:t>2026</w:t>
      </w:r>
      <w:r w:rsidRPr="48979EC2">
        <w:rPr>
          <w:rFonts w:asciiTheme="minorHAnsi" w:hAnsiTheme="minorHAnsi" w:cstheme="minorBidi"/>
          <w:sz w:val="22"/>
          <w:szCs w:val="22"/>
          <w:lang w:val="fi-FI"/>
        </w:rPr>
        <w:t xml:space="preserve"> alkaen toistaiseksi.</w:t>
      </w:r>
    </w:p>
    <w:p w14:paraId="165931CB" w14:textId="77777777" w:rsidR="00E46743" w:rsidRPr="00694505" w:rsidRDefault="00E46743" w:rsidP="005D0429">
      <w:pPr>
        <w:pStyle w:val="Normaaliteksti"/>
        <w:spacing w:line="360" w:lineRule="auto"/>
        <w:ind w:left="0" w:firstLine="624"/>
        <w:jc w:val="both"/>
        <w:rPr>
          <w:rFonts w:asciiTheme="minorHAnsi" w:hAnsiTheme="minorHAnsi" w:cstheme="minorHAnsi"/>
          <w:sz w:val="22"/>
          <w:szCs w:val="22"/>
          <w:lang w:val="fi-FI"/>
        </w:rPr>
      </w:pPr>
    </w:p>
    <w:p w14:paraId="4D4A2FF1" w14:textId="77777777" w:rsidR="00B10DE3" w:rsidRPr="00662528" w:rsidRDefault="00B10DE3" w:rsidP="00662528">
      <w:pPr>
        <w:pStyle w:val="Otsikko1"/>
      </w:pPr>
      <w:bookmarkStart w:id="36" w:name="_Toc532249527"/>
      <w:bookmarkStart w:id="37" w:name="_Toc532388028"/>
      <w:bookmarkStart w:id="38" w:name="_Toc128128466"/>
      <w:bookmarkStart w:id="39" w:name="_Toc128129642"/>
      <w:bookmarkStart w:id="40" w:name="_Toc211431724"/>
      <w:r w:rsidRPr="00662528">
        <w:lastRenderedPageBreak/>
        <w:t>Määritelmät</w:t>
      </w:r>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p w14:paraId="3F1580ED" w14:textId="77777777" w:rsidR="008E427A" w:rsidRDefault="00B10DE3" w:rsidP="008E427A">
      <w:pPr>
        <w:pStyle w:val="Normaaliteksti"/>
        <w:spacing w:line="360" w:lineRule="auto"/>
        <w:ind w:left="0" w:firstLine="567"/>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Määritelmät tässä sääntökirjassa:</w:t>
      </w:r>
    </w:p>
    <w:p w14:paraId="4E7B1C34" w14:textId="7ECF34B0" w:rsidR="008E427A" w:rsidRDefault="00B10DE3" w:rsidP="005D514A">
      <w:pPr>
        <w:pStyle w:val="Normaaliteksti"/>
        <w:numPr>
          <w:ilvl w:val="0"/>
          <w:numId w:val="11"/>
        </w:numPr>
        <w:spacing w:line="360" w:lineRule="auto"/>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Asiakkaalla tarkoitetaan</w:t>
      </w:r>
      <w:r w:rsidR="60E7012C" w:rsidRPr="00694505">
        <w:rPr>
          <w:rFonts w:asciiTheme="minorHAnsi" w:hAnsiTheme="minorHAnsi" w:cstheme="minorHAnsi"/>
          <w:sz w:val="22"/>
          <w:szCs w:val="22"/>
          <w:lang w:val="fi-FI"/>
        </w:rPr>
        <w:t xml:space="preserve"> sosiaalihuollon asiakkaan asemasta ja oikeuksista annetun lain</w:t>
      </w:r>
      <w:r w:rsidR="00DA30A4">
        <w:rPr>
          <w:rFonts w:asciiTheme="minorHAnsi" w:hAnsiTheme="minorHAnsi" w:cstheme="minorHAnsi"/>
          <w:sz w:val="22"/>
          <w:szCs w:val="22"/>
          <w:lang w:val="fi-FI"/>
        </w:rPr>
        <w:t xml:space="preserve"> (</w:t>
      </w:r>
      <w:r w:rsidR="00F8476D">
        <w:rPr>
          <w:rFonts w:asciiTheme="minorHAnsi" w:hAnsiTheme="minorHAnsi" w:cstheme="minorHAnsi"/>
          <w:sz w:val="22"/>
          <w:szCs w:val="22"/>
          <w:lang w:val="fi-FI"/>
        </w:rPr>
        <w:t>812/2000)</w:t>
      </w:r>
      <w:r w:rsidR="60E7012C" w:rsidRPr="00694505">
        <w:rPr>
          <w:rFonts w:asciiTheme="minorHAnsi" w:hAnsiTheme="minorHAnsi" w:cstheme="minorHAnsi"/>
          <w:sz w:val="22"/>
          <w:szCs w:val="22"/>
          <w:lang w:val="fi-FI"/>
        </w:rPr>
        <w:t xml:space="preserve"> 3 §:n 1 kohdassa tarkoitettua asiakasta tai potilaan asemasta ja oikeuksista annetun lain</w:t>
      </w:r>
      <w:r w:rsidR="000F1946">
        <w:rPr>
          <w:rFonts w:asciiTheme="minorHAnsi" w:hAnsiTheme="minorHAnsi" w:cstheme="minorHAnsi"/>
          <w:sz w:val="22"/>
          <w:szCs w:val="22"/>
          <w:lang w:val="fi-FI"/>
        </w:rPr>
        <w:t xml:space="preserve"> (785/1992)</w:t>
      </w:r>
      <w:r w:rsidR="60E7012C" w:rsidRPr="00694505">
        <w:rPr>
          <w:rFonts w:asciiTheme="minorHAnsi" w:hAnsiTheme="minorHAnsi" w:cstheme="minorHAnsi"/>
          <w:sz w:val="22"/>
          <w:szCs w:val="22"/>
          <w:lang w:val="fi-FI"/>
        </w:rPr>
        <w:t xml:space="preserve"> 2 §:n 1 kohdassa tarkoitettua potilasta, jolle palveluseteli on myönnetty.</w:t>
      </w:r>
    </w:p>
    <w:p w14:paraId="059DB679" w14:textId="77777777" w:rsidR="008E427A" w:rsidRDefault="00B10DE3" w:rsidP="005D514A">
      <w:pPr>
        <w:pStyle w:val="Normaaliteksti"/>
        <w:numPr>
          <w:ilvl w:val="0"/>
          <w:numId w:val="11"/>
        </w:numPr>
        <w:spacing w:line="360" w:lineRule="auto"/>
        <w:jc w:val="both"/>
        <w:rPr>
          <w:rFonts w:asciiTheme="minorHAnsi" w:hAnsiTheme="minorHAnsi" w:cstheme="minorHAnsi"/>
          <w:sz w:val="22"/>
          <w:szCs w:val="22"/>
          <w:lang w:val="fi-FI"/>
        </w:rPr>
      </w:pPr>
      <w:r w:rsidRPr="008E427A">
        <w:rPr>
          <w:rFonts w:asciiTheme="minorHAnsi" w:hAnsiTheme="minorHAnsi" w:cstheme="minorHAnsi"/>
          <w:sz w:val="22"/>
          <w:szCs w:val="22"/>
          <w:lang w:val="fi-FI"/>
        </w:rPr>
        <w:t>Palvelusetelillä tarkoitetaan palvelun järjestämisvastuussa olevan hyvinvointialueen sosiaali- ja/tai terveyspalvelun saajalle myöntämää sitoumusta (=</w:t>
      </w:r>
      <w:r w:rsidR="62926554" w:rsidRPr="008E427A">
        <w:rPr>
          <w:rFonts w:asciiTheme="minorHAnsi" w:hAnsiTheme="minorHAnsi" w:cstheme="minorHAnsi"/>
          <w:sz w:val="22"/>
          <w:szCs w:val="22"/>
          <w:lang w:val="fi-FI"/>
        </w:rPr>
        <w:t xml:space="preserve"> </w:t>
      </w:r>
      <w:r w:rsidR="00615BC2" w:rsidRPr="008E427A">
        <w:rPr>
          <w:rFonts w:asciiTheme="minorHAnsi" w:hAnsiTheme="minorHAnsi" w:cstheme="minorHAnsi"/>
          <w:sz w:val="22"/>
          <w:szCs w:val="22"/>
          <w:lang w:val="fi-FI"/>
        </w:rPr>
        <w:t>hoitopäätös</w:t>
      </w:r>
      <w:r w:rsidR="7420C61E" w:rsidRPr="008E427A">
        <w:rPr>
          <w:rFonts w:asciiTheme="minorHAnsi" w:hAnsiTheme="minorHAnsi" w:cstheme="minorHAnsi"/>
          <w:sz w:val="22"/>
          <w:szCs w:val="22"/>
          <w:lang w:val="fi-FI"/>
        </w:rPr>
        <w:t xml:space="preserve"> tai viranomaispäätös</w:t>
      </w:r>
      <w:r w:rsidRPr="008E427A">
        <w:rPr>
          <w:rFonts w:asciiTheme="minorHAnsi" w:hAnsiTheme="minorHAnsi" w:cstheme="minorHAnsi"/>
          <w:sz w:val="22"/>
          <w:szCs w:val="22"/>
          <w:lang w:val="fi-FI"/>
        </w:rPr>
        <w:t xml:space="preserve"> palvelusetelin myöntämisestä) korvata palveluntuottajan antaman palvelun kustannukset ennalta määrättyyn arvoon asti.</w:t>
      </w:r>
    </w:p>
    <w:p w14:paraId="5132E093" w14:textId="77777777" w:rsidR="008E427A" w:rsidRDefault="00B10DE3" w:rsidP="005D514A">
      <w:pPr>
        <w:pStyle w:val="Normaaliteksti"/>
        <w:numPr>
          <w:ilvl w:val="0"/>
          <w:numId w:val="11"/>
        </w:numPr>
        <w:spacing w:line="360" w:lineRule="auto"/>
        <w:jc w:val="both"/>
        <w:rPr>
          <w:rFonts w:asciiTheme="minorHAnsi" w:hAnsiTheme="minorHAnsi" w:cstheme="minorHAnsi"/>
          <w:sz w:val="22"/>
          <w:szCs w:val="22"/>
          <w:lang w:val="fi-FI"/>
        </w:rPr>
      </w:pPr>
      <w:r w:rsidRPr="008E427A">
        <w:rPr>
          <w:rFonts w:asciiTheme="minorHAnsi" w:hAnsiTheme="minorHAnsi" w:cstheme="minorHAnsi"/>
          <w:sz w:val="22"/>
          <w:szCs w:val="22"/>
          <w:lang w:val="fi-FI"/>
        </w:rPr>
        <w:t>Palveluntuottajalla tarkoitetaan yksityistä</w:t>
      </w:r>
      <w:r w:rsidR="79498247" w:rsidRPr="008E427A">
        <w:rPr>
          <w:rFonts w:asciiTheme="minorHAnsi" w:hAnsiTheme="minorHAnsi" w:cstheme="minorHAnsi"/>
          <w:sz w:val="22"/>
          <w:szCs w:val="22"/>
          <w:lang w:val="fi-FI"/>
        </w:rPr>
        <w:t xml:space="preserve"> elinkeinonharjoittajaa</w:t>
      </w:r>
      <w:r w:rsidRPr="008E427A">
        <w:rPr>
          <w:rFonts w:asciiTheme="minorHAnsi" w:hAnsiTheme="minorHAnsi" w:cstheme="minorHAnsi"/>
          <w:sz w:val="22"/>
          <w:szCs w:val="22"/>
          <w:lang w:val="fi-FI"/>
        </w:rPr>
        <w:t xml:space="preserve">, joka </w:t>
      </w:r>
      <w:r w:rsidR="26BF3CCC" w:rsidRPr="008E427A">
        <w:rPr>
          <w:rFonts w:asciiTheme="minorHAnsi" w:hAnsiTheme="minorHAnsi" w:cstheme="minorHAnsi"/>
          <w:sz w:val="22"/>
          <w:szCs w:val="22"/>
          <w:lang w:val="fi-FI"/>
        </w:rPr>
        <w:t>tuottaa valvontalain (741/2023) 4 §</w:t>
      </w:r>
      <w:r w:rsidR="744F8CD8" w:rsidRPr="008E427A">
        <w:rPr>
          <w:rFonts w:asciiTheme="minorHAnsi" w:hAnsiTheme="minorHAnsi" w:cstheme="minorHAnsi"/>
          <w:sz w:val="22"/>
          <w:szCs w:val="22"/>
          <w:lang w:val="fi-FI"/>
        </w:rPr>
        <w:t>:n</w:t>
      </w:r>
      <w:r w:rsidR="26BF3CCC" w:rsidRPr="008E427A">
        <w:rPr>
          <w:rFonts w:asciiTheme="minorHAnsi" w:hAnsiTheme="minorHAnsi" w:cstheme="minorHAnsi"/>
          <w:sz w:val="22"/>
          <w:szCs w:val="22"/>
          <w:lang w:val="fi-FI"/>
        </w:rPr>
        <w:t xml:space="preserve"> 3 kohdassa tarkoitettuja sosiaalipalveluja tai </w:t>
      </w:r>
      <w:r w:rsidR="6515DA1E" w:rsidRPr="008E427A">
        <w:rPr>
          <w:rFonts w:asciiTheme="minorHAnsi" w:hAnsiTheme="minorHAnsi" w:cstheme="minorHAnsi"/>
          <w:sz w:val="22"/>
          <w:szCs w:val="22"/>
          <w:lang w:val="fi-FI"/>
        </w:rPr>
        <w:t xml:space="preserve">4 kohdassa tarkoitettuja </w:t>
      </w:r>
      <w:r w:rsidR="26BF3CCC" w:rsidRPr="008E427A">
        <w:rPr>
          <w:rFonts w:asciiTheme="minorHAnsi" w:hAnsiTheme="minorHAnsi" w:cstheme="minorHAnsi"/>
          <w:sz w:val="22"/>
          <w:szCs w:val="22"/>
          <w:lang w:val="fi-FI"/>
        </w:rPr>
        <w:t>terveyspalveluja</w:t>
      </w:r>
      <w:r w:rsidRPr="008E427A">
        <w:rPr>
          <w:rFonts w:asciiTheme="minorHAnsi" w:hAnsiTheme="minorHAnsi" w:cstheme="minorHAnsi"/>
          <w:sz w:val="22"/>
          <w:szCs w:val="22"/>
          <w:lang w:val="fi-FI"/>
        </w:rPr>
        <w:t xml:space="preserve"> </w:t>
      </w:r>
      <w:r w:rsidR="7918DF33" w:rsidRPr="008E427A">
        <w:rPr>
          <w:rFonts w:asciiTheme="minorHAnsi" w:hAnsiTheme="minorHAnsi" w:cstheme="minorHAnsi"/>
          <w:sz w:val="22"/>
          <w:szCs w:val="22"/>
          <w:lang w:val="fi-FI"/>
        </w:rPr>
        <w:t>ja jonka tuottamien palveluiden maksamiseen asiakas voi käyttää palveluseteliä</w:t>
      </w:r>
      <w:r w:rsidRPr="008E427A">
        <w:rPr>
          <w:rFonts w:asciiTheme="minorHAnsi" w:hAnsiTheme="minorHAnsi" w:cstheme="minorHAnsi"/>
          <w:sz w:val="22"/>
          <w:szCs w:val="22"/>
          <w:lang w:val="fi-FI"/>
        </w:rPr>
        <w:t xml:space="preserve">. </w:t>
      </w:r>
    </w:p>
    <w:p w14:paraId="3C54B9F4" w14:textId="77777777" w:rsidR="008E427A" w:rsidRDefault="00615BC2" w:rsidP="005D514A">
      <w:pPr>
        <w:pStyle w:val="Normaaliteksti"/>
        <w:numPr>
          <w:ilvl w:val="0"/>
          <w:numId w:val="11"/>
        </w:numPr>
        <w:spacing w:line="360" w:lineRule="auto"/>
        <w:jc w:val="both"/>
        <w:rPr>
          <w:rFonts w:asciiTheme="minorHAnsi" w:hAnsiTheme="minorHAnsi" w:cstheme="minorHAnsi"/>
          <w:sz w:val="22"/>
          <w:szCs w:val="22"/>
          <w:lang w:val="fi-FI"/>
        </w:rPr>
      </w:pPr>
      <w:r w:rsidRPr="008E427A">
        <w:rPr>
          <w:rFonts w:asciiTheme="minorHAnsi" w:hAnsiTheme="minorHAnsi" w:cstheme="minorHAnsi"/>
          <w:sz w:val="22"/>
          <w:szCs w:val="22"/>
          <w:lang w:val="fi-FI"/>
        </w:rPr>
        <w:t>Tasasuuruisella palvelusetelillä tarkoitetaan palveluseteliä, jonka arvo on kaikille asiakkaille yhtä suuri riippumatta asiakkaan tuloista. Hyvinvointialue määrittää palvelusetelin arvon.</w:t>
      </w:r>
    </w:p>
    <w:p w14:paraId="613B5B1A" w14:textId="77777777" w:rsidR="008E427A" w:rsidRDefault="006B3BA4" w:rsidP="005D514A">
      <w:pPr>
        <w:pStyle w:val="Normaaliteksti"/>
        <w:numPr>
          <w:ilvl w:val="0"/>
          <w:numId w:val="11"/>
        </w:numPr>
        <w:spacing w:line="360" w:lineRule="auto"/>
        <w:jc w:val="both"/>
        <w:rPr>
          <w:rFonts w:asciiTheme="minorHAnsi" w:hAnsiTheme="minorHAnsi" w:cstheme="minorHAnsi"/>
          <w:sz w:val="22"/>
          <w:szCs w:val="22"/>
          <w:lang w:val="fi-FI"/>
        </w:rPr>
      </w:pPr>
      <w:r w:rsidRPr="008E427A">
        <w:rPr>
          <w:rFonts w:asciiTheme="minorHAnsi" w:hAnsiTheme="minorHAnsi" w:cstheme="minorHAnsi"/>
          <w:sz w:val="22"/>
          <w:szCs w:val="22"/>
          <w:lang w:val="fi-FI"/>
        </w:rPr>
        <w:t>Tulosidonnaisella palvelusetelillä</w:t>
      </w:r>
      <w:r w:rsidR="251405C8" w:rsidRPr="008E427A">
        <w:rPr>
          <w:rFonts w:asciiTheme="minorHAnsi" w:hAnsiTheme="minorHAnsi" w:cstheme="minorHAnsi"/>
          <w:sz w:val="22"/>
          <w:szCs w:val="22"/>
          <w:lang w:val="fi-FI"/>
        </w:rPr>
        <w:t xml:space="preserve"> tarkoitetaan palveluseteliä, jonka arvo määräytyy asiakkaan tulojen mukaan</w:t>
      </w:r>
      <w:r w:rsidR="3032A492" w:rsidRPr="008E427A">
        <w:rPr>
          <w:rFonts w:asciiTheme="minorHAnsi" w:hAnsiTheme="minorHAnsi" w:cstheme="minorHAnsi"/>
          <w:sz w:val="22"/>
          <w:szCs w:val="22"/>
          <w:lang w:val="fi-FI"/>
        </w:rPr>
        <w:t>.</w:t>
      </w:r>
      <w:r w:rsidR="760EDC3F" w:rsidRPr="008E427A">
        <w:rPr>
          <w:rFonts w:asciiTheme="minorHAnsi" w:hAnsiTheme="minorHAnsi" w:cstheme="minorHAnsi"/>
          <w:sz w:val="22"/>
          <w:szCs w:val="22"/>
          <w:lang w:val="fi-FI"/>
        </w:rPr>
        <w:t xml:space="preserve"> Hyvinvointialue määrittää tu</w:t>
      </w:r>
      <w:r w:rsidR="350615B5" w:rsidRPr="008E427A">
        <w:rPr>
          <w:rFonts w:asciiTheme="minorHAnsi" w:hAnsiTheme="minorHAnsi" w:cstheme="minorHAnsi"/>
          <w:sz w:val="22"/>
          <w:szCs w:val="22"/>
          <w:lang w:val="fi-FI"/>
        </w:rPr>
        <w:t>loluokat, joiden mukaan palvelusetelin arvo määräytyy.</w:t>
      </w:r>
    </w:p>
    <w:p w14:paraId="2F3F7BD4" w14:textId="77777777" w:rsidR="008E427A" w:rsidRDefault="38402BEA" w:rsidP="005D514A">
      <w:pPr>
        <w:pStyle w:val="Normaaliteksti"/>
        <w:numPr>
          <w:ilvl w:val="0"/>
          <w:numId w:val="11"/>
        </w:numPr>
        <w:spacing w:line="360" w:lineRule="auto"/>
        <w:jc w:val="both"/>
        <w:rPr>
          <w:rFonts w:asciiTheme="minorHAnsi" w:hAnsiTheme="minorHAnsi" w:cstheme="minorHAnsi"/>
          <w:sz w:val="22"/>
          <w:szCs w:val="22"/>
          <w:lang w:val="fi-FI"/>
        </w:rPr>
      </w:pPr>
      <w:r w:rsidRPr="008E427A">
        <w:rPr>
          <w:rFonts w:asciiTheme="minorHAnsi" w:hAnsiTheme="minorHAnsi" w:cstheme="minorHAnsi"/>
          <w:sz w:val="22"/>
          <w:szCs w:val="22"/>
          <w:lang w:val="fi-FI"/>
        </w:rPr>
        <w:t>Omavastuuosuudella tarkoitetaan sitä osuutta palveluntuottajan tuottaman palvelun hinnasta, jota hyvinvointialueen myöntämän palvelusetelin arvo ei kata ja joka jää asiakkaan maksettavaksi.</w:t>
      </w:r>
      <w:r w:rsidRPr="008E427A">
        <w:rPr>
          <w:rFonts w:asciiTheme="minorHAnsi" w:eastAsiaTheme="minorEastAsia" w:hAnsiTheme="minorHAnsi" w:cstheme="minorHAnsi"/>
          <w:sz w:val="27"/>
          <w:szCs w:val="27"/>
          <w:lang w:val="fi-FI" w:eastAsia="en-US"/>
        </w:rPr>
        <w:t xml:space="preserve"> </w:t>
      </w:r>
      <w:r w:rsidRPr="008E427A">
        <w:rPr>
          <w:rFonts w:asciiTheme="minorHAnsi" w:hAnsiTheme="minorHAnsi" w:cstheme="minorHAnsi"/>
          <w:sz w:val="22"/>
          <w:szCs w:val="22"/>
          <w:lang w:val="fi-FI"/>
        </w:rPr>
        <w:t>Omavastuuosuus ei kerrytä terveydenhuollon maksukattoa.</w:t>
      </w:r>
      <w:bookmarkStart w:id="41" w:name="_Toc128128467"/>
      <w:bookmarkStart w:id="42" w:name="_Toc128129643"/>
    </w:p>
    <w:p w14:paraId="2279DBEC" w14:textId="62A45908" w:rsidR="008E427A" w:rsidRDefault="618F60EE" w:rsidP="005D514A">
      <w:pPr>
        <w:pStyle w:val="Normaaliteksti"/>
        <w:numPr>
          <w:ilvl w:val="0"/>
          <w:numId w:val="11"/>
        </w:numPr>
        <w:spacing w:line="360" w:lineRule="auto"/>
        <w:jc w:val="both"/>
        <w:rPr>
          <w:rFonts w:asciiTheme="minorHAnsi" w:hAnsiTheme="minorHAnsi" w:cstheme="minorHAnsi"/>
          <w:sz w:val="22"/>
          <w:szCs w:val="22"/>
          <w:lang w:val="fi-FI"/>
        </w:rPr>
      </w:pPr>
      <w:r w:rsidRPr="008E427A">
        <w:rPr>
          <w:rFonts w:asciiTheme="minorHAnsi" w:hAnsiTheme="minorHAnsi" w:cstheme="minorHAnsi"/>
          <w:sz w:val="22"/>
          <w:szCs w:val="22"/>
          <w:lang w:val="fi-FI"/>
        </w:rPr>
        <w:t>P</w:t>
      </w:r>
      <w:r w:rsidR="6C348D1F" w:rsidRPr="008E427A">
        <w:rPr>
          <w:rFonts w:asciiTheme="minorHAnsi" w:hAnsiTheme="minorHAnsi" w:cstheme="minorHAnsi"/>
          <w:sz w:val="22"/>
          <w:szCs w:val="22"/>
          <w:lang w:val="fi-FI"/>
        </w:rPr>
        <w:t>SOP</w:t>
      </w:r>
      <w:r w:rsidR="00B30E75">
        <w:rPr>
          <w:rFonts w:asciiTheme="minorHAnsi" w:hAnsiTheme="minorHAnsi" w:cstheme="minorHAnsi"/>
          <w:sz w:val="22"/>
          <w:szCs w:val="22"/>
          <w:lang w:val="fi-FI"/>
        </w:rPr>
        <w:t>:</w:t>
      </w:r>
      <w:r w:rsidR="6C348D1F" w:rsidRPr="008E427A">
        <w:rPr>
          <w:rFonts w:asciiTheme="minorHAnsi" w:hAnsiTheme="minorHAnsi" w:cstheme="minorHAnsi"/>
          <w:sz w:val="22"/>
          <w:szCs w:val="22"/>
          <w:lang w:val="fi-FI"/>
        </w:rPr>
        <w:t>illa tarkoitetaan p</w:t>
      </w:r>
      <w:r w:rsidRPr="008E427A">
        <w:rPr>
          <w:rFonts w:asciiTheme="minorHAnsi" w:hAnsiTheme="minorHAnsi" w:cstheme="minorHAnsi"/>
          <w:sz w:val="22"/>
          <w:szCs w:val="22"/>
          <w:lang w:val="fi-FI"/>
        </w:rPr>
        <w:t>alvelusetelipalveluissa käytet</w:t>
      </w:r>
      <w:r w:rsidR="2B7A7A21" w:rsidRPr="008E427A">
        <w:rPr>
          <w:rFonts w:asciiTheme="minorHAnsi" w:hAnsiTheme="minorHAnsi" w:cstheme="minorHAnsi"/>
          <w:sz w:val="22"/>
          <w:szCs w:val="22"/>
          <w:lang w:val="fi-FI"/>
        </w:rPr>
        <w:t>tävää</w:t>
      </w:r>
      <w:r w:rsidRPr="008E427A">
        <w:rPr>
          <w:rFonts w:asciiTheme="minorHAnsi" w:hAnsiTheme="minorHAnsi" w:cstheme="minorHAnsi"/>
          <w:sz w:val="22"/>
          <w:szCs w:val="22"/>
          <w:lang w:val="fi-FI"/>
        </w:rPr>
        <w:t xml:space="preserve"> sähköistä palveluseteli- ja ostopalvelujärjestelmää</w:t>
      </w:r>
      <w:r w:rsidR="50E7CEDF" w:rsidRPr="008E427A">
        <w:rPr>
          <w:rFonts w:asciiTheme="minorHAnsi" w:hAnsiTheme="minorHAnsi" w:cstheme="minorHAnsi"/>
          <w:sz w:val="22"/>
          <w:szCs w:val="22"/>
          <w:lang w:val="fi-FI"/>
        </w:rPr>
        <w:t>.</w:t>
      </w:r>
      <w:r w:rsidR="3BC250CB" w:rsidRPr="008E427A">
        <w:rPr>
          <w:rFonts w:asciiTheme="minorHAnsi" w:hAnsiTheme="minorHAnsi" w:cstheme="minorHAnsi"/>
          <w:sz w:val="22"/>
          <w:szCs w:val="22"/>
          <w:lang w:val="fi-FI"/>
        </w:rPr>
        <w:t xml:space="preserve"> Järjestelmän verkko</w:t>
      </w:r>
      <w:r w:rsidR="4D2ED00E" w:rsidRPr="008E427A">
        <w:rPr>
          <w:rFonts w:asciiTheme="minorHAnsi" w:hAnsiTheme="minorHAnsi" w:cstheme="minorHAnsi"/>
          <w:sz w:val="22"/>
          <w:szCs w:val="22"/>
          <w:lang w:val="fi-FI"/>
        </w:rPr>
        <w:t>sivu</w:t>
      </w:r>
      <w:r w:rsidR="3BC250CB" w:rsidRPr="008E427A">
        <w:rPr>
          <w:rFonts w:asciiTheme="minorHAnsi" w:hAnsiTheme="minorHAnsi" w:cstheme="minorHAnsi"/>
          <w:sz w:val="22"/>
          <w:szCs w:val="22"/>
          <w:lang w:val="fi-FI"/>
        </w:rPr>
        <w:t xml:space="preserve"> on https://parastapalvelua.fi.</w:t>
      </w:r>
      <w:r w:rsidRPr="008E427A">
        <w:rPr>
          <w:rFonts w:asciiTheme="minorHAnsi" w:hAnsiTheme="minorHAnsi" w:cstheme="minorHAnsi"/>
          <w:sz w:val="22"/>
          <w:szCs w:val="22"/>
          <w:lang w:val="fi-FI"/>
        </w:rPr>
        <w:t xml:space="preserve"> </w:t>
      </w:r>
    </w:p>
    <w:p w14:paraId="3AABEF30" w14:textId="0C909A3D" w:rsidR="306D1FF3" w:rsidRPr="008E427A" w:rsidRDefault="306D1FF3" w:rsidP="005D514A">
      <w:pPr>
        <w:pStyle w:val="Normaaliteksti"/>
        <w:numPr>
          <w:ilvl w:val="0"/>
          <w:numId w:val="11"/>
        </w:numPr>
        <w:spacing w:line="360" w:lineRule="auto"/>
        <w:jc w:val="both"/>
        <w:rPr>
          <w:rFonts w:asciiTheme="minorHAnsi" w:hAnsiTheme="minorHAnsi" w:cstheme="minorHAnsi"/>
          <w:sz w:val="22"/>
          <w:szCs w:val="22"/>
          <w:lang w:val="fi-FI"/>
        </w:rPr>
      </w:pPr>
      <w:r w:rsidRPr="008E427A">
        <w:rPr>
          <w:rFonts w:asciiTheme="minorHAnsi" w:hAnsiTheme="minorHAnsi" w:cstheme="minorHAnsi"/>
          <w:sz w:val="22"/>
          <w:szCs w:val="22"/>
          <w:lang w:val="fi-FI"/>
        </w:rPr>
        <w:t>Effectorilla tarkoitetaan palvelusetelipalveluissa käytettävää sähköistä palveluseteli- ja ostopalvelujärjestelmää.</w:t>
      </w:r>
      <w:r w:rsidR="44117B5A" w:rsidRPr="008E427A">
        <w:rPr>
          <w:rFonts w:asciiTheme="minorHAnsi" w:hAnsiTheme="minorHAnsi" w:cstheme="minorHAnsi"/>
          <w:sz w:val="22"/>
          <w:szCs w:val="22"/>
          <w:lang w:val="fi-FI"/>
        </w:rPr>
        <w:t xml:space="preserve"> Effector toimii yhdessä palse.fi-portaalin, https://palse.fi, kanssa. Palse.fi-portaali on palveluntuottajien ja asiakkaiden käyttöliittymä järjestelmään.</w:t>
      </w:r>
      <w:r w:rsidRPr="008E427A">
        <w:rPr>
          <w:rFonts w:asciiTheme="minorHAnsi" w:hAnsiTheme="minorHAnsi" w:cstheme="minorHAnsi"/>
          <w:sz w:val="22"/>
          <w:szCs w:val="22"/>
          <w:lang w:val="fi-FI"/>
        </w:rPr>
        <w:t xml:space="preserve">  </w:t>
      </w:r>
    </w:p>
    <w:p w14:paraId="06CC009E" w14:textId="15336633" w:rsidR="00B10DE3" w:rsidRPr="001967DD" w:rsidRDefault="00B10DE3" w:rsidP="001967DD">
      <w:pPr>
        <w:pStyle w:val="Otsikko1"/>
      </w:pPr>
      <w:bookmarkStart w:id="43" w:name="_Toc211431725"/>
      <w:r w:rsidRPr="001967DD">
        <w:lastRenderedPageBreak/>
        <w:t>Palveluntuottaja</w:t>
      </w:r>
      <w:bookmarkEnd w:id="41"/>
      <w:bookmarkEnd w:id="42"/>
      <w:r w:rsidR="00AD7178">
        <w:t>a koskevat yleiset velvoitteet</w:t>
      </w:r>
      <w:bookmarkEnd w:id="43"/>
    </w:p>
    <w:p w14:paraId="516071B5" w14:textId="694732D3" w:rsidR="00B10DE3" w:rsidRPr="00694505" w:rsidRDefault="00B10DE3" w:rsidP="288A2C17">
      <w:pPr>
        <w:pStyle w:val="Normaaliteksti"/>
        <w:spacing w:line="360" w:lineRule="auto"/>
        <w:ind w:left="624"/>
        <w:jc w:val="both"/>
        <w:rPr>
          <w:rFonts w:asciiTheme="minorHAnsi" w:hAnsiTheme="minorHAnsi" w:cstheme="minorBidi"/>
          <w:sz w:val="22"/>
          <w:szCs w:val="22"/>
          <w:lang w:val="fi-FI"/>
        </w:rPr>
      </w:pPr>
      <w:r w:rsidRPr="288A2C17">
        <w:rPr>
          <w:rFonts w:asciiTheme="minorHAnsi" w:hAnsiTheme="minorHAnsi" w:cstheme="minorBidi"/>
          <w:sz w:val="22"/>
          <w:szCs w:val="22"/>
          <w:lang w:val="fi-FI"/>
        </w:rPr>
        <w:t xml:space="preserve">Palveluntuottajan tulee täyttää </w:t>
      </w:r>
      <w:r w:rsidR="0034B921" w:rsidRPr="288A2C17">
        <w:rPr>
          <w:rFonts w:asciiTheme="minorHAnsi" w:hAnsiTheme="minorHAnsi" w:cstheme="minorBidi"/>
          <w:sz w:val="22"/>
          <w:szCs w:val="22"/>
          <w:lang w:val="fi-FI"/>
        </w:rPr>
        <w:t>sosiaali-</w:t>
      </w:r>
      <w:r w:rsidRPr="288A2C17">
        <w:rPr>
          <w:rFonts w:asciiTheme="minorHAnsi" w:hAnsiTheme="minorHAnsi" w:cstheme="minorBidi"/>
          <w:sz w:val="22"/>
          <w:szCs w:val="22"/>
          <w:lang w:val="fi-FI"/>
        </w:rPr>
        <w:t xml:space="preserve"> </w:t>
      </w:r>
      <w:r w:rsidR="0034B921" w:rsidRPr="288A2C17">
        <w:rPr>
          <w:rFonts w:asciiTheme="minorHAnsi" w:hAnsiTheme="minorHAnsi" w:cstheme="minorBidi"/>
          <w:sz w:val="22"/>
          <w:szCs w:val="22"/>
          <w:lang w:val="fi-FI"/>
        </w:rPr>
        <w:t>ja terveydenhuollon valvonnasta annetun lain</w:t>
      </w:r>
      <w:r w:rsidRPr="288A2C17">
        <w:rPr>
          <w:rFonts w:asciiTheme="minorHAnsi" w:hAnsiTheme="minorHAnsi" w:cstheme="minorBidi"/>
          <w:sz w:val="22"/>
          <w:szCs w:val="22"/>
          <w:lang w:val="fi-FI"/>
        </w:rPr>
        <w:t xml:space="preserve"> sekä muun tämän sääntökirjan mukaista palvelutoimintaa koskevan lainsäädännön vaatimukset.</w:t>
      </w:r>
      <w:r w:rsidR="239DB0F4" w:rsidRPr="288A2C17">
        <w:rPr>
          <w:rFonts w:asciiTheme="minorHAnsi" w:hAnsiTheme="minorHAnsi" w:cstheme="minorBidi"/>
          <w:sz w:val="22"/>
          <w:szCs w:val="22"/>
          <w:lang w:val="fi-FI"/>
        </w:rPr>
        <w:t xml:space="preserve"> </w:t>
      </w:r>
      <w:r w:rsidRPr="288A2C17">
        <w:rPr>
          <w:rFonts w:asciiTheme="minorHAnsi" w:hAnsiTheme="minorHAnsi" w:cstheme="minorBidi"/>
          <w:sz w:val="22"/>
          <w:szCs w:val="22"/>
          <w:lang w:val="fi-FI"/>
        </w:rPr>
        <w:t>Palveluntuottaja sitoutuu noudattamaan tämän sääntökirjan ehtoja siitä alkaen, kun palveluntuottaja hyväksytään palvelusetelillä toteutettavan palvelun palveluntuottajaksi.</w:t>
      </w:r>
    </w:p>
    <w:p w14:paraId="1850E22B" w14:textId="3AE9F4EC" w:rsidR="00B10DE3" w:rsidRPr="00694505" w:rsidRDefault="00B10DE3"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 xml:space="preserve">Palveluntuottajan tulee huomioida kunkin asiakasryhmän erityispiirteet, kuten toimintakyky, ikä tai olosuhteet. </w:t>
      </w:r>
    </w:p>
    <w:p w14:paraId="51EB6626" w14:textId="05D16F4A" w:rsidR="00B10DE3" w:rsidRPr="00694505" w:rsidRDefault="42F5848F"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P</w:t>
      </w:r>
      <w:r w:rsidR="00B10DE3" w:rsidRPr="00694505">
        <w:rPr>
          <w:rFonts w:asciiTheme="minorHAnsi" w:hAnsiTheme="minorHAnsi" w:cstheme="minorHAnsi"/>
          <w:sz w:val="22"/>
          <w:szCs w:val="22"/>
          <w:lang w:val="fi-FI"/>
        </w:rPr>
        <w:t xml:space="preserve">alveluntuottajalla tulee olla </w:t>
      </w:r>
      <w:r w:rsidR="4EF69EDF" w:rsidRPr="00694505">
        <w:rPr>
          <w:rFonts w:asciiTheme="minorHAnsi" w:hAnsiTheme="minorHAnsi" w:cstheme="minorHAnsi"/>
          <w:sz w:val="22"/>
          <w:szCs w:val="22"/>
          <w:lang w:val="fi-FI"/>
        </w:rPr>
        <w:t>ajantasaiset julkiset</w:t>
      </w:r>
      <w:r w:rsidR="00B10DE3" w:rsidRPr="00694505">
        <w:rPr>
          <w:rFonts w:asciiTheme="minorHAnsi" w:hAnsiTheme="minorHAnsi" w:cstheme="minorHAnsi"/>
          <w:sz w:val="22"/>
          <w:szCs w:val="22"/>
          <w:lang w:val="fi-FI"/>
        </w:rPr>
        <w:t xml:space="preserve"> verkkosivut. </w:t>
      </w:r>
    </w:p>
    <w:p w14:paraId="4A54F147" w14:textId="302D02D1" w:rsidR="00B10DE3" w:rsidRPr="00FE6244" w:rsidRDefault="00EF22A3" w:rsidP="00777602">
      <w:pPr>
        <w:pStyle w:val="Normaaliteksti"/>
        <w:spacing w:line="360" w:lineRule="auto"/>
        <w:ind w:left="624"/>
        <w:jc w:val="both"/>
        <w:rPr>
          <w:sz w:val="22"/>
          <w:szCs w:val="22"/>
          <w:lang w:val="fi-FI"/>
        </w:rPr>
      </w:pPr>
      <w:r w:rsidRPr="00694505">
        <w:rPr>
          <w:rFonts w:asciiTheme="minorHAnsi" w:hAnsiTheme="minorHAnsi" w:cstheme="minorHAnsi"/>
          <w:sz w:val="22"/>
          <w:szCs w:val="22"/>
          <w:lang w:val="fi-FI"/>
        </w:rPr>
        <w:t xml:space="preserve">Palveluntuottajan </w:t>
      </w:r>
      <w:r w:rsidR="00D432EE" w:rsidRPr="00694505">
        <w:rPr>
          <w:rFonts w:asciiTheme="minorHAnsi" w:hAnsiTheme="minorHAnsi" w:cstheme="minorHAnsi"/>
          <w:sz w:val="22"/>
          <w:szCs w:val="22"/>
          <w:lang w:val="fi-FI"/>
        </w:rPr>
        <w:t xml:space="preserve">ja sen toiminnan </w:t>
      </w:r>
      <w:r w:rsidRPr="00694505">
        <w:rPr>
          <w:rFonts w:asciiTheme="minorHAnsi" w:hAnsiTheme="minorHAnsi" w:cstheme="minorHAnsi"/>
          <w:sz w:val="22"/>
          <w:szCs w:val="22"/>
          <w:lang w:val="fi-FI"/>
        </w:rPr>
        <w:t>tulee täyttää tilaajavastuulai</w:t>
      </w:r>
      <w:r w:rsidR="00BC416E" w:rsidRPr="00694505">
        <w:rPr>
          <w:rFonts w:asciiTheme="minorHAnsi" w:hAnsiTheme="minorHAnsi" w:cstheme="minorHAnsi"/>
          <w:sz w:val="22"/>
          <w:szCs w:val="22"/>
          <w:lang w:val="fi-FI"/>
        </w:rPr>
        <w:t>n</w:t>
      </w:r>
      <w:r w:rsidR="00EF1E5B">
        <w:rPr>
          <w:rFonts w:asciiTheme="minorHAnsi" w:hAnsiTheme="minorHAnsi" w:cstheme="minorHAnsi"/>
          <w:sz w:val="22"/>
          <w:szCs w:val="22"/>
          <w:lang w:val="fi-FI"/>
        </w:rPr>
        <w:t xml:space="preserve"> (</w:t>
      </w:r>
      <w:r w:rsidR="0056663A" w:rsidRPr="00694505">
        <w:rPr>
          <w:rFonts w:asciiTheme="minorHAnsi" w:hAnsiTheme="minorHAnsi" w:cstheme="minorHAnsi"/>
          <w:sz w:val="22"/>
          <w:szCs w:val="22"/>
          <w:lang w:val="fi-FI"/>
        </w:rPr>
        <w:t>1233/2006)</w:t>
      </w:r>
      <w:r w:rsidR="004F417B">
        <w:rPr>
          <w:rFonts w:asciiTheme="minorHAnsi" w:hAnsiTheme="minorHAnsi" w:cstheme="minorHAnsi"/>
          <w:sz w:val="22"/>
          <w:szCs w:val="22"/>
          <w:lang w:val="fi-FI"/>
        </w:rPr>
        <w:t xml:space="preserve"> 5 §:ssä</w:t>
      </w:r>
      <w:r w:rsidR="0056663A" w:rsidRPr="00694505">
        <w:rPr>
          <w:rFonts w:asciiTheme="minorHAnsi" w:hAnsiTheme="minorHAnsi" w:cstheme="minorHAnsi"/>
          <w:sz w:val="22"/>
          <w:szCs w:val="22"/>
          <w:lang w:val="fi-FI"/>
        </w:rPr>
        <w:t xml:space="preserve"> </w:t>
      </w:r>
      <w:r w:rsidRPr="00694505">
        <w:rPr>
          <w:rFonts w:asciiTheme="minorHAnsi" w:hAnsiTheme="minorHAnsi" w:cstheme="minorHAnsi"/>
          <w:sz w:val="22"/>
          <w:szCs w:val="22"/>
          <w:lang w:val="fi-FI"/>
        </w:rPr>
        <w:t xml:space="preserve">tarkoitetut </w:t>
      </w:r>
      <w:r w:rsidR="00BC416E" w:rsidRPr="00694505">
        <w:rPr>
          <w:rFonts w:asciiTheme="minorHAnsi" w:hAnsiTheme="minorHAnsi" w:cstheme="minorHAnsi"/>
          <w:sz w:val="22"/>
          <w:szCs w:val="22"/>
          <w:lang w:val="fi-FI"/>
        </w:rPr>
        <w:t>toiminnan edellytykset</w:t>
      </w:r>
      <w:r w:rsidRPr="00694505">
        <w:rPr>
          <w:rFonts w:asciiTheme="minorHAnsi" w:hAnsiTheme="minorHAnsi" w:cstheme="minorHAnsi"/>
          <w:sz w:val="22"/>
          <w:szCs w:val="22"/>
          <w:lang w:val="fi-FI"/>
        </w:rPr>
        <w:t xml:space="preserve">. Palveluntuottaja on velvollinen toimittamaan </w:t>
      </w:r>
      <w:r w:rsidR="0011728E" w:rsidRPr="00694505">
        <w:rPr>
          <w:rFonts w:asciiTheme="minorHAnsi" w:hAnsiTheme="minorHAnsi" w:cstheme="minorHAnsi"/>
          <w:sz w:val="22"/>
          <w:szCs w:val="22"/>
          <w:lang w:val="fi-FI"/>
        </w:rPr>
        <w:t>palveluntuottajaksi hakeutumisen yhteydessä</w:t>
      </w:r>
      <w:r w:rsidRPr="00694505">
        <w:rPr>
          <w:rFonts w:asciiTheme="minorHAnsi" w:hAnsiTheme="minorHAnsi" w:cstheme="minorHAnsi"/>
          <w:sz w:val="22"/>
          <w:szCs w:val="22"/>
          <w:lang w:val="fi-FI"/>
        </w:rPr>
        <w:t xml:space="preserve"> tilaajavastuulaissa tarkoitetut selvitykset ja todistukset </w:t>
      </w:r>
      <w:r w:rsidR="00F00D68" w:rsidRPr="00694505">
        <w:rPr>
          <w:rFonts w:asciiTheme="minorHAnsi" w:hAnsiTheme="minorHAnsi" w:cstheme="minorHAnsi"/>
          <w:sz w:val="22"/>
          <w:szCs w:val="22"/>
          <w:lang w:val="fi-FI"/>
        </w:rPr>
        <w:t xml:space="preserve">ja sen jälkeen </w:t>
      </w:r>
      <w:r w:rsidRPr="00694505">
        <w:rPr>
          <w:rFonts w:asciiTheme="minorHAnsi" w:hAnsiTheme="minorHAnsi" w:cstheme="minorHAnsi"/>
          <w:sz w:val="22"/>
          <w:szCs w:val="22"/>
          <w:lang w:val="fi-FI"/>
        </w:rPr>
        <w:t>vähintään kerran vuodessa</w:t>
      </w:r>
      <w:r w:rsidR="00F00D68" w:rsidRPr="00694505">
        <w:rPr>
          <w:rFonts w:asciiTheme="minorHAnsi" w:hAnsiTheme="minorHAnsi" w:cstheme="minorHAnsi"/>
          <w:sz w:val="22"/>
          <w:szCs w:val="22"/>
          <w:lang w:val="fi-FI"/>
        </w:rPr>
        <w:t>;</w:t>
      </w:r>
      <w:r w:rsidRPr="00694505">
        <w:rPr>
          <w:rFonts w:asciiTheme="minorHAnsi" w:hAnsiTheme="minorHAnsi" w:cstheme="minorHAnsi"/>
          <w:sz w:val="22"/>
          <w:szCs w:val="22"/>
          <w:lang w:val="fi-FI"/>
        </w:rPr>
        <w:t xml:space="preserve"> ja aina pyydettäessä, myös </w:t>
      </w:r>
      <w:r w:rsidR="00F00D68" w:rsidRPr="00694505">
        <w:rPr>
          <w:rFonts w:asciiTheme="minorHAnsi" w:hAnsiTheme="minorHAnsi" w:cstheme="minorHAnsi"/>
          <w:sz w:val="22"/>
          <w:szCs w:val="22"/>
          <w:lang w:val="fi-FI"/>
        </w:rPr>
        <w:t xml:space="preserve">palvelua tuottavien </w:t>
      </w:r>
      <w:r w:rsidRPr="00694505">
        <w:rPr>
          <w:rFonts w:asciiTheme="minorHAnsi" w:hAnsiTheme="minorHAnsi" w:cstheme="minorHAnsi"/>
          <w:sz w:val="22"/>
          <w:szCs w:val="22"/>
          <w:lang w:val="fi-FI"/>
        </w:rPr>
        <w:t>alihankkijoidensa osalta</w:t>
      </w:r>
      <w:r w:rsidRPr="00694505">
        <w:rPr>
          <w:rFonts w:asciiTheme="minorHAnsi" w:hAnsiTheme="minorHAnsi" w:cstheme="minorHAnsi"/>
          <w:i/>
          <w:iCs/>
          <w:sz w:val="22"/>
          <w:szCs w:val="22"/>
          <w:lang w:val="fi-FI"/>
        </w:rPr>
        <w:t>.</w:t>
      </w:r>
      <w:r w:rsidR="00F00D68" w:rsidRPr="00694505">
        <w:rPr>
          <w:rFonts w:asciiTheme="minorHAnsi" w:hAnsiTheme="minorHAnsi" w:cstheme="minorHAnsi"/>
          <w:i/>
          <w:iCs/>
          <w:sz w:val="22"/>
          <w:szCs w:val="22"/>
          <w:lang w:val="fi-FI"/>
        </w:rPr>
        <w:t xml:space="preserve"> </w:t>
      </w:r>
      <w:r w:rsidR="00B10DE3" w:rsidRPr="00FE6244">
        <w:rPr>
          <w:rFonts w:asciiTheme="minorHAnsi" w:hAnsiTheme="minorHAnsi" w:cstheme="minorHAnsi"/>
          <w:sz w:val="22"/>
          <w:szCs w:val="22"/>
          <w:lang w:val="fi-FI"/>
        </w:rPr>
        <w:t>Hyvinvointialue</w:t>
      </w:r>
      <w:r w:rsidR="006C22BD" w:rsidRPr="00FE6244">
        <w:rPr>
          <w:rFonts w:asciiTheme="minorHAnsi" w:hAnsiTheme="minorHAnsi" w:cstheme="minorHAnsi"/>
          <w:sz w:val="22"/>
          <w:szCs w:val="22"/>
          <w:lang w:val="fi-FI"/>
        </w:rPr>
        <w:t xml:space="preserve"> suosittelee</w:t>
      </w:r>
      <w:r w:rsidR="00B10DE3" w:rsidRPr="00FE6244">
        <w:rPr>
          <w:rFonts w:asciiTheme="minorHAnsi" w:hAnsiTheme="minorHAnsi" w:cstheme="minorHAnsi"/>
          <w:sz w:val="22"/>
          <w:szCs w:val="22"/>
          <w:lang w:val="fi-FI"/>
        </w:rPr>
        <w:t xml:space="preserve">, että </w:t>
      </w:r>
      <w:r w:rsidR="00747320" w:rsidRPr="00FE6244">
        <w:rPr>
          <w:rFonts w:asciiTheme="minorHAnsi" w:hAnsiTheme="minorHAnsi" w:cstheme="minorHAnsi"/>
          <w:sz w:val="22"/>
          <w:szCs w:val="22"/>
          <w:lang w:val="fi-FI"/>
        </w:rPr>
        <w:t xml:space="preserve">em. </w:t>
      </w:r>
      <w:r w:rsidR="00B10DE3" w:rsidRPr="00FE6244">
        <w:rPr>
          <w:rFonts w:asciiTheme="minorHAnsi" w:hAnsiTheme="minorHAnsi" w:cstheme="minorHAnsi"/>
          <w:sz w:val="22"/>
          <w:szCs w:val="22"/>
          <w:lang w:val="fi-FI"/>
        </w:rPr>
        <w:t xml:space="preserve">selvitykset yrityksen toiminnan vastuista osoitetaan Vastuu Group Luotettava Kumppani </w:t>
      </w:r>
      <w:r w:rsidR="002A36AE">
        <w:rPr>
          <w:rFonts w:asciiTheme="minorHAnsi" w:hAnsiTheme="minorHAnsi" w:cstheme="minorHAnsi"/>
          <w:sz w:val="22"/>
          <w:szCs w:val="22"/>
          <w:lang w:val="fi-FI"/>
        </w:rPr>
        <w:t>-</w:t>
      </w:r>
      <w:r w:rsidR="00B10DE3" w:rsidRPr="00FE6244">
        <w:rPr>
          <w:rFonts w:asciiTheme="minorHAnsi" w:hAnsiTheme="minorHAnsi" w:cstheme="minorHAnsi"/>
          <w:sz w:val="22"/>
          <w:szCs w:val="22"/>
          <w:lang w:val="fi-FI"/>
        </w:rPr>
        <w:t xml:space="preserve">raportilla. </w:t>
      </w:r>
      <w:r w:rsidR="00777602" w:rsidRPr="00FE6244">
        <w:rPr>
          <w:sz w:val="22"/>
          <w:szCs w:val="22"/>
          <w:lang w:val="fi-FI"/>
        </w:rPr>
        <w:t>Vaihtoehtoisesti yrittäjän tulee osoittaa vastaavat tiedot hankituin todistuksin, esimerkiksi veroviranomaiselta tulee pyytää verovelkatodistus. Todistukset eivät saa olla kolmea (3) kuukautta vanhempia. Todistukset on toimitettava erillisinä asiakirjoina.</w:t>
      </w:r>
    </w:p>
    <w:p w14:paraId="1325396F" w14:textId="3D508E4C" w:rsidR="00B10DE3" w:rsidRPr="005B33D8" w:rsidRDefault="5334C2E7" w:rsidP="481CF08C">
      <w:pPr>
        <w:pStyle w:val="Normaaliteksti"/>
        <w:spacing w:line="360" w:lineRule="auto"/>
        <w:ind w:left="624"/>
        <w:jc w:val="both"/>
        <w:rPr>
          <w:rFonts w:asciiTheme="minorHAnsi" w:hAnsiTheme="minorHAnsi" w:cstheme="minorBidi"/>
          <w:sz w:val="22"/>
          <w:szCs w:val="22"/>
          <w:lang w:val="fi-FI"/>
        </w:rPr>
      </w:pPr>
      <w:r w:rsidRPr="005B33D8">
        <w:rPr>
          <w:rFonts w:asciiTheme="minorHAnsi" w:hAnsiTheme="minorHAnsi" w:cstheme="minorBidi"/>
          <w:sz w:val="22"/>
          <w:szCs w:val="22"/>
          <w:lang w:val="fi-FI"/>
        </w:rPr>
        <w:t>Palveluntuottaja</w:t>
      </w:r>
      <w:r w:rsidR="6E39F68D" w:rsidRPr="005B33D8">
        <w:rPr>
          <w:rFonts w:asciiTheme="minorHAnsi" w:hAnsiTheme="minorHAnsi" w:cstheme="minorBidi"/>
          <w:sz w:val="22"/>
          <w:szCs w:val="22"/>
          <w:lang w:val="fi-FI"/>
        </w:rPr>
        <w:t>n tulee olla</w:t>
      </w:r>
      <w:r w:rsidRPr="005B33D8">
        <w:rPr>
          <w:rFonts w:asciiTheme="minorHAnsi" w:hAnsiTheme="minorHAnsi" w:cstheme="minorBidi"/>
          <w:sz w:val="22"/>
          <w:szCs w:val="22"/>
          <w:lang w:val="fi-FI"/>
        </w:rPr>
        <w:t xml:space="preserve"> merkitty ennakkoperintä</w:t>
      </w:r>
      <w:r w:rsidR="5CFF5F70" w:rsidRPr="005B33D8">
        <w:rPr>
          <w:rFonts w:asciiTheme="minorHAnsi" w:hAnsiTheme="minorHAnsi" w:cstheme="minorBidi"/>
          <w:sz w:val="22"/>
          <w:szCs w:val="22"/>
          <w:lang w:val="fi-FI"/>
        </w:rPr>
        <w:t>-</w:t>
      </w:r>
      <w:r w:rsidRPr="005B33D8">
        <w:rPr>
          <w:rFonts w:asciiTheme="minorHAnsi" w:hAnsiTheme="minorHAnsi" w:cstheme="minorBidi"/>
          <w:sz w:val="22"/>
          <w:szCs w:val="22"/>
          <w:lang w:val="fi-FI"/>
        </w:rPr>
        <w:t xml:space="preserve"> sekä työnantajarekisteriin, jos yritys toimii työnantajana. Palveluntuottaja on rekisteröitynyt kaupparekisteriin tai tehnyt elinkeinoilmoituksen.</w:t>
      </w:r>
      <w:r w:rsidR="1706A0AF" w:rsidRPr="005B33D8">
        <w:rPr>
          <w:rFonts w:asciiTheme="minorHAnsi" w:hAnsiTheme="minorHAnsi" w:cstheme="minorBidi"/>
          <w:sz w:val="22"/>
          <w:szCs w:val="22"/>
          <w:lang w:val="fi-FI"/>
        </w:rPr>
        <w:t xml:space="preserve"> Palveluntuottaja</w:t>
      </w:r>
      <w:r w:rsidR="6E39F68D" w:rsidRPr="005B33D8">
        <w:rPr>
          <w:rFonts w:asciiTheme="minorHAnsi" w:hAnsiTheme="minorHAnsi" w:cstheme="minorBidi"/>
          <w:sz w:val="22"/>
          <w:szCs w:val="22"/>
          <w:lang w:val="fi-FI"/>
        </w:rPr>
        <w:t xml:space="preserve">lla tulee olla </w:t>
      </w:r>
      <w:r w:rsidR="1706A0AF" w:rsidRPr="005B33D8">
        <w:rPr>
          <w:rFonts w:asciiTheme="minorHAnsi" w:hAnsiTheme="minorHAnsi" w:cstheme="minorBidi"/>
          <w:sz w:val="22"/>
          <w:szCs w:val="22"/>
          <w:lang w:val="fi-FI"/>
        </w:rPr>
        <w:t>valvontalain mukai</w:t>
      </w:r>
      <w:r w:rsidR="6E39F68D" w:rsidRPr="005B33D8">
        <w:rPr>
          <w:rFonts w:asciiTheme="minorHAnsi" w:hAnsiTheme="minorHAnsi" w:cstheme="minorBidi"/>
          <w:sz w:val="22"/>
          <w:szCs w:val="22"/>
          <w:lang w:val="fi-FI"/>
        </w:rPr>
        <w:t>n</w:t>
      </w:r>
      <w:r w:rsidR="1706A0AF" w:rsidRPr="005B33D8">
        <w:rPr>
          <w:rFonts w:asciiTheme="minorHAnsi" w:hAnsiTheme="minorHAnsi" w:cstheme="minorBidi"/>
          <w:sz w:val="22"/>
          <w:szCs w:val="22"/>
          <w:lang w:val="fi-FI"/>
        </w:rPr>
        <w:t>en rekisteröitymi</w:t>
      </w:r>
      <w:r w:rsidR="6E39F68D" w:rsidRPr="005B33D8">
        <w:rPr>
          <w:rFonts w:asciiTheme="minorHAnsi" w:hAnsiTheme="minorHAnsi" w:cstheme="minorBidi"/>
          <w:sz w:val="22"/>
          <w:szCs w:val="22"/>
          <w:lang w:val="fi-FI"/>
        </w:rPr>
        <w:t>n</w:t>
      </w:r>
      <w:r w:rsidR="1706A0AF" w:rsidRPr="005B33D8">
        <w:rPr>
          <w:rFonts w:asciiTheme="minorHAnsi" w:hAnsiTheme="minorHAnsi" w:cstheme="minorBidi"/>
          <w:sz w:val="22"/>
          <w:szCs w:val="22"/>
          <w:lang w:val="fi-FI"/>
        </w:rPr>
        <w:t>en palveluntuottajaksi</w:t>
      </w:r>
      <w:r w:rsidR="3B19EB4A" w:rsidRPr="005B33D8">
        <w:rPr>
          <w:rFonts w:asciiTheme="minorHAnsi" w:hAnsiTheme="minorHAnsi" w:cstheme="minorBidi"/>
          <w:sz w:val="22"/>
          <w:szCs w:val="22"/>
          <w:lang w:val="fi-FI"/>
        </w:rPr>
        <w:t xml:space="preserve"> ja </w:t>
      </w:r>
      <w:r w:rsidR="2589A66C" w:rsidRPr="005B33D8">
        <w:rPr>
          <w:rFonts w:asciiTheme="minorHAnsi" w:hAnsiTheme="minorHAnsi" w:cstheme="minorBidi"/>
          <w:sz w:val="22"/>
          <w:szCs w:val="22"/>
          <w:lang w:val="fi-FI"/>
        </w:rPr>
        <w:t xml:space="preserve">palveluyksikön </w:t>
      </w:r>
      <w:r w:rsidR="3B19EB4A" w:rsidRPr="005B33D8">
        <w:rPr>
          <w:rFonts w:asciiTheme="minorHAnsi" w:hAnsiTheme="minorHAnsi" w:cstheme="minorBidi"/>
          <w:sz w:val="22"/>
          <w:szCs w:val="22"/>
          <w:lang w:val="fi-FI"/>
        </w:rPr>
        <w:t>rekisteröin</w:t>
      </w:r>
      <w:r w:rsidR="6E39F68D" w:rsidRPr="005B33D8">
        <w:rPr>
          <w:rFonts w:asciiTheme="minorHAnsi" w:hAnsiTheme="minorHAnsi" w:cstheme="minorBidi"/>
          <w:sz w:val="22"/>
          <w:szCs w:val="22"/>
          <w:lang w:val="fi-FI"/>
        </w:rPr>
        <w:t>n</w:t>
      </w:r>
      <w:r w:rsidR="3B19EB4A" w:rsidRPr="005B33D8">
        <w:rPr>
          <w:rFonts w:asciiTheme="minorHAnsi" w:hAnsiTheme="minorHAnsi" w:cstheme="minorBidi"/>
          <w:sz w:val="22"/>
          <w:szCs w:val="22"/>
          <w:lang w:val="fi-FI"/>
        </w:rPr>
        <w:t>i</w:t>
      </w:r>
      <w:r w:rsidR="6E39F68D" w:rsidRPr="005B33D8">
        <w:rPr>
          <w:rFonts w:asciiTheme="minorHAnsi" w:hAnsiTheme="minorHAnsi" w:cstheme="minorBidi"/>
          <w:sz w:val="22"/>
          <w:szCs w:val="22"/>
          <w:lang w:val="fi-FI"/>
        </w:rPr>
        <w:t>n tulee olla</w:t>
      </w:r>
      <w:r w:rsidR="3B19EB4A" w:rsidRPr="005B33D8">
        <w:rPr>
          <w:rFonts w:asciiTheme="minorHAnsi" w:hAnsiTheme="minorHAnsi" w:cstheme="minorBidi"/>
          <w:sz w:val="22"/>
          <w:szCs w:val="22"/>
          <w:lang w:val="fi-FI"/>
        </w:rPr>
        <w:t xml:space="preserve"> voimassa</w:t>
      </w:r>
      <w:r w:rsidR="1706A0AF" w:rsidRPr="005B33D8">
        <w:rPr>
          <w:rFonts w:asciiTheme="minorHAnsi" w:hAnsiTheme="minorHAnsi" w:cstheme="minorBidi"/>
          <w:sz w:val="22"/>
          <w:szCs w:val="22"/>
          <w:lang w:val="fi-FI"/>
        </w:rPr>
        <w:t xml:space="preserve">.  </w:t>
      </w:r>
    </w:p>
    <w:p w14:paraId="14A1C16C" w14:textId="77777777" w:rsidR="00B10DE3" w:rsidRPr="001967DD" w:rsidRDefault="00B10DE3" w:rsidP="005D0429">
      <w:pPr>
        <w:pStyle w:val="Normaaliteksti"/>
        <w:spacing w:line="360" w:lineRule="auto"/>
        <w:ind w:left="624"/>
        <w:jc w:val="both"/>
        <w:rPr>
          <w:rFonts w:asciiTheme="minorHAnsi" w:hAnsiTheme="minorHAnsi" w:cstheme="minorHAnsi"/>
          <w:sz w:val="22"/>
          <w:szCs w:val="22"/>
          <w:lang w:val="fi-FI"/>
        </w:rPr>
      </w:pPr>
      <w:r w:rsidRPr="001967DD">
        <w:rPr>
          <w:rFonts w:asciiTheme="minorHAnsi" w:hAnsiTheme="minorHAnsi" w:cstheme="minorHAnsi"/>
          <w:b/>
          <w:sz w:val="22"/>
          <w:szCs w:val="22"/>
          <w:lang w:val="fi-FI"/>
        </w:rPr>
        <w:t>Vähimmäispalvelutaso</w:t>
      </w:r>
    </w:p>
    <w:p w14:paraId="7C66C000" w14:textId="1ECB96A3" w:rsidR="00B10DE3" w:rsidRPr="00694505" w:rsidRDefault="00B10DE3"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Palveluntuottajan palvelun tulee olla sisällöltään ja laadultaan vähintään tämän sääntökirjan mukaista</w:t>
      </w:r>
      <w:r w:rsidR="00F214A4" w:rsidRPr="00694505">
        <w:rPr>
          <w:rFonts w:asciiTheme="minorHAnsi" w:hAnsiTheme="minorHAnsi" w:cstheme="minorHAnsi"/>
          <w:sz w:val="22"/>
          <w:szCs w:val="22"/>
          <w:lang w:val="fi-FI"/>
        </w:rPr>
        <w:t xml:space="preserve">. </w:t>
      </w:r>
      <w:r w:rsidR="2111FEB7" w:rsidRPr="00694505">
        <w:rPr>
          <w:rFonts w:asciiTheme="minorHAnsi" w:eastAsiaTheme="majorEastAsia" w:hAnsiTheme="minorHAnsi" w:cstheme="minorHAnsi"/>
          <w:sz w:val="22"/>
          <w:szCs w:val="22"/>
          <w:lang w:val="fi-FI"/>
        </w:rPr>
        <w:t xml:space="preserve">Palveluntuottajan palvelun tulee olla laadukasta, asiakaskeskeistä, turvallista ja asianmukaisesti toteutettua. </w:t>
      </w:r>
      <w:r w:rsidRPr="00694505">
        <w:rPr>
          <w:rFonts w:asciiTheme="minorHAnsi" w:hAnsiTheme="minorHAnsi" w:cstheme="minorHAnsi"/>
          <w:sz w:val="22"/>
          <w:szCs w:val="22"/>
          <w:lang w:val="fi-FI"/>
        </w:rPr>
        <w:t>Palveluntuottaja vastaa siitä, että toiminta perustuu näyttöön</w:t>
      </w:r>
      <w:r w:rsidR="74ECD6B1" w:rsidRPr="00694505">
        <w:rPr>
          <w:rFonts w:asciiTheme="minorHAnsi" w:hAnsiTheme="minorHAnsi" w:cstheme="minorHAnsi"/>
          <w:sz w:val="22"/>
          <w:szCs w:val="22"/>
          <w:lang w:val="fi-FI"/>
        </w:rPr>
        <w:t>,</w:t>
      </w:r>
      <w:r w:rsidRPr="00694505">
        <w:rPr>
          <w:rFonts w:asciiTheme="minorHAnsi" w:hAnsiTheme="minorHAnsi" w:cstheme="minorHAnsi"/>
          <w:sz w:val="22"/>
          <w:szCs w:val="22"/>
          <w:lang w:val="fi-FI"/>
        </w:rPr>
        <w:t xml:space="preserve"> hyviin hoito- ja toimintakäytäntöihin</w:t>
      </w:r>
      <w:r w:rsidR="34088A5E" w:rsidRPr="00694505">
        <w:rPr>
          <w:rFonts w:asciiTheme="minorHAnsi" w:hAnsiTheme="minorHAnsi" w:cstheme="minorHAnsi"/>
          <w:sz w:val="22"/>
          <w:szCs w:val="22"/>
          <w:lang w:val="fi-FI"/>
        </w:rPr>
        <w:t xml:space="preserve"> ja </w:t>
      </w:r>
      <w:r w:rsidR="00373305" w:rsidRPr="00694505">
        <w:rPr>
          <w:rFonts w:asciiTheme="minorHAnsi" w:hAnsiTheme="minorHAnsi" w:cstheme="minorHAnsi"/>
          <w:sz w:val="22"/>
          <w:szCs w:val="22"/>
          <w:lang w:val="fi-FI"/>
        </w:rPr>
        <w:t>voimassa olevaan</w:t>
      </w:r>
      <w:r w:rsidR="34088A5E" w:rsidRPr="00694505">
        <w:rPr>
          <w:rFonts w:asciiTheme="minorHAnsi" w:hAnsiTheme="minorHAnsi" w:cstheme="minorHAnsi"/>
          <w:sz w:val="22"/>
          <w:szCs w:val="22"/>
          <w:lang w:val="fi-FI"/>
        </w:rPr>
        <w:t xml:space="preserve"> lainsäädäntöön</w:t>
      </w:r>
      <w:r w:rsidRPr="00694505">
        <w:rPr>
          <w:rFonts w:asciiTheme="minorHAnsi" w:hAnsiTheme="minorHAnsi" w:cstheme="minorHAnsi"/>
          <w:sz w:val="22"/>
          <w:szCs w:val="22"/>
          <w:lang w:val="fi-FI"/>
        </w:rPr>
        <w:t xml:space="preserve">. </w:t>
      </w:r>
    </w:p>
    <w:p w14:paraId="00CDE8A7" w14:textId="2FEB8CF9" w:rsidR="00B10DE3" w:rsidRPr="001967DD" w:rsidRDefault="00B10DE3" w:rsidP="005D0429">
      <w:pPr>
        <w:pStyle w:val="Normaaliteksti"/>
        <w:spacing w:line="360" w:lineRule="auto"/>
        <w:ind w:left="624"/>
        <w:jc w:val="both"/>
        <w:rPr>
          <w:rFonts w:asciiTheme="minorHAnsi" w:hAnsiTheme="minorHAnsi" w:cstheme="minorHAnsi"/>
          <w:b/>
          <w:bCs/>
          <w:sz w:val="22"/>
          <w:szCs w:val="22"/>
          <w:lang w:val="fi-FI"/>
        </w:rPr>
      </w:pPr>
      <w:r w:rsidRPr="001967DD">
        <w:rPr>
          <w:rFonts w:asciiTheme="minorHAnsi" w:hAnsiTheme="minorHAnsi" w:cstheme="minorHAnsi"/>
          <w:b/>
          <w:bCs/>
          <w:sz w:val="22"/>
          <w:szCs w:val="22"/>
          <w:lang w:val="fi-FI"/>
        </w:rPr>
        <w:lastRenderedPageBreak/>
        <w:t>Vakuutusturva</w:t>
      </w:r>
      <w:r w:rsidR="005B2C2D" w:rsidRPr="001967DD">
        <w:rPr>
          <w:rFonts w:asciiTheme="minorHAnsi" w:hAnsiTheme="minorHAnsi" w:cstheme="minorHAnsi"/>
          <w:b/>
          <w:bCs/>
          <w:sz w:val="22"/>
          <w:szCs w:val="22"/>
          <w:lang w:val="fi-FI"/>
        </w:rPr>
        <w:t xml:space="preserve"> ja </w:t>
      </w:r>
      <w:r w:rsidR="005B341A" w:rsidRPr="001967DD">
        <w:rPr>
          <w:rFonts w:asciiTheme="minorHAnsi" w:hAnsiTheme="minorHAnsi" w:cstheme="minorHAnsi"/>
          <w:b/>
          <w:bCs/>
          <w:sz w:val="22"/>
          <w:szCs w:val="22"/>
          <w:lang w:val="fi-FI"/>
        </w:rPr>
        <w:t>palveluntuottajan vastuu vahingoista</w:t>
      </w:r>
    </w:p>
    <w:p w14:paraId="72101184" w14:textId="77777777" w:rsidR="00B10DE3" w:rsidRPr="00694505" w:rsidRDefault="00B10DE3"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Palveluntuottaja sitoutuu ottamaan ja pitämään voimassa toimintansa edellyttämät lakisääteiset vakuutukset vastuun varalta, kuten potilasvahinkolain sekä terveydenhuollon ammattihenkilöistä annetun lain mukaiset vakuutukset.</w:t>
      </w:r>
      <w:r w:rsidR="00615BC2" w:rsidRPr="00694505">
        <w:rPr>
          <w:rFonts w:asciiTheme="minorHAnsi" w:hAnsiTheme="minorHAnsi" w:cstheme="minorHAnsi"/>
          <w:lang w:val="fi-FI"/>
        </w:rPr>
        <w:t xml:space="preserve"> </w:t>
      </w:r>
      <w:r w:rsidR="00615BC2" w:rsidRPr="00694505">
        <w:rPr>
          <w:rFonts w:asciiTheme="minorHAnsi" w:hAnsiTheme="minorHAnsi" w:cstheme="minorHAnsi"/>
          <w:sz w:val="22"/>
          <w:szCs w:val="22"/>
          <w:lang w:val="fi-FI"/>
        </w:rPr>
        <w:t>Toiminnan laatu ja laajuus huomioon ottaen tulee arvioida vakuutuksen riittävyys toiminnasta aiheutuvien vahinkojen korvaamiseen, ja muut toiminnan edellyttämät voimassa olevat vakuutukset.</w:t>
      </w:r>
    </w:p>
    <w:p w14:paraId="64E05AC9" w14:textId="788A518A" w:rsidR="00B10DE3" w:rsidRPr="00694505" w:rsidRDefault="00B10DE3"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 xml:space="preserve">Mahdolliset vahingot korvataan ensisijaisesti palvelun tuottajan vakuutuksesta ja viime kädessä palveluntuottaja vastaa niistä </w:t>
      </w:r>
      <w:r w:rsidR="000B203A" w:rsidRPr="00694505">
        <w:rPr>
          <w:rFonts w:asciiTheme="minorHAnsi" w:hAnsiTheme="minorHAnsi" w:cstheme="minorHAnsi"/>
          <w:sz w:val="22"/>
          <w:szCs w:val="22"/>
          <w:lang w:val="fi-FI"/>
        </w:rPr>
        <w:t>asiakkaan kanssa tekemänsä palvelusopimuksen ja voimassa olevan lainsäädännön mukaisesti.</w:t>
      </w:r>
      <w:r w:rsidRPr="00694505">
        <w:rPr>
          <w:rFonts w:asciiTheme="minorHAnsi" w:hAnsiTheme="minorHAnsi" w:cstheme="minorHAnsi"/>
          <w:sz w:val="22"/>
          <w:szCs w:val="22"/>
          <w:lang w:val="fi-FI"/>
        </w:rPr>
        <w:t xml:space="preserve"> Hyvinvointialue ei vastaa palveluntuottajan </w:t>
      </w:r>
      <w:r w:rsidR="6DADF280" w:rsidRPr="00694505">
        <w:rPr>
          <w:rFonts w:asciiTheme="minorHAnsi" w:hAnsiTheme="minorHAnsi" w:cstheme="minorHAnsi"/>
          <w:sz w:val="22"/>
          <w:szCs w:val="22"/>
          <w:lang w:val="fi-FI"/>
        </w:rPr>
        <w:t>asiakkaalle tai hänen omaisuudelleen tai ulkopuolisille henkilöille tai heidän omaisuudelleen</w:t>
      </w:r>
      <w:r w:rsidRPr="00694505">
        <w:rPr>
          <w:rFonts w:asciiTheme="minorHAnsi" w:hAnsiTheme="minorHAnsi" w:cstheme="minorHAnsi"/>
          <w:sz w:val="22"/>
          <w:szCs w:val="22"/>
          <w:lang w:val="fi-FI"/>
        </w:rPr>
        <w:t xml:space="preserve"> aiheuttamista vahingoista. Jos palvelu joudutaan uusimaan tai asiakas tarvitsee muuta palvelua palvelun tuottajan virheestä johtuvasta syystä tai toimenpiteen suorittamisen virheellisyyden vuoksi, vastaa aiheutuvista kustannuksista palveluntuottaja.</w:t>
      </w:r>
    </w:p>
    <w:p w14:paraId="69DE7353" w14:textId="569B44CE" w:rsidR="00B10DE3" w:rsidRPr="001967DD" w:rsidRDefault="00B10DE3" w:rsidP="005D0429">
      <w:pPr>
        <w:pStyle w:val="Normaaliteksti"/>
        <w:spacing w:line="360" w:lineRule="auto"/>
        <w:ind w:left="624"/>
        <w:jc w:val="both"/>
        <w:rPr>
          <w:rFonts w:asciiTheme="minorHAnsi" w:hAnsiTheme="minorHAnsi" w:cstheme="minorHAnsi"/>
          <w:sz w:val="22"/>
          <w:szCs w:val="22"/>
          <w:lang w:val="fi-FI"/>
        </w:rPr>
      </w:pPr>
      <w:r w:rsidRPr="001967DD">
        <w:rPr>
          <w:rFonts w:asciiTheme="minorHAnsi" w:hAnsiTheme="minorHAnsi" w:cstheme="minorHAnsi"/>
          <w:b/>
          <w:bCs/>
          <w:sz w:val="22"/>
          <w:szCs w:val="22"/>
          <w:lang w:val="fi-FI"/>
        </w:rPr>
        <w:t>Toimitilat</w:t>
      </w:r>
      <w:r w:rsidR="4B6A8EA6" w:rsidRPr="001967DD">
        <w:rPr>
          <w:rFonts w:asciiTheme="minorHAnsi" w:hAnsiTheme="minorHAnsi" w:cstheme="minorHAnsi"/>
          <w:b/>
          <w:bCs/>
          <w:sz w:val="22"/>
          <w:szCs w:val="22"/>
          <w:lang w:val="fi-FI"/>
        </w:rPr>
        <w:t>, toimintaympäristö, välineet ja tietojärjestelmät</w:t>
      </w:r>
    </w:p>
    <w:p w14:paraId="4C12EEB0" w14:textId="138D54B8" w:rsidR="000123CC" w:rsidRPr="00694505" w:rsidRDefault="000123CC"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Palveluntuottajan toimitilojen, laitteiden, välineiden ja tietojärjestelmien on oltava toiminnalle riittävät ja asianmukaiset. Toimitilan ja toimintaympäristön on oltava terveydellisiltä ja muilta olosuhteiltaan asiakkaalle annettavalle hoidolle, kasvatukselle ja muulle huolenpidolle tai tutkimukselle sopiva ja turvallinen</w:t>
      </w:r>
      <w:r w:rsidR="00EA262B" w:rsidRPr="00694505">
        <w:rPr>
          <w:rFonts w:asciiTheme="minorHAnsi" w:hAnsiTheme="minorHAnsi" w:cstheme="minorHAnsi"/>
          <w:sz w:val="22"/>
          <w:szCs w:val="22"/>
          <w:lang w:val="fi-FI"/>
        </w:rPr>
        <w:t>.</w:t>
      </w:r>
      <w:r w:rsidR="009D1CAE" w:rsidRPr="00694505">
        <w:rPr>
          <w:rFonts w:asciiTheme="minorHAnsi" w:hAnsiTheme="minorHAnsi" w:cstheme="minorHAnsi"/>
          <w:sz w:val="22"/>
          <w:szCs w:val="22"/>
          <w:lang w:val="fi-FI"/>
        </w:rPr>
        <w:t xml:space="preserve"> </w:t>
      </w:r>
    </w:p>
    <w:p w14:paraId="3978D153" w14:textId="14E65791" w:rsidR="00B10DE3" w:rsidRDefault="0035125C"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 xml:space="preserve">Palveluntuottajan toimitilojen, joita käytetään palveluiden tuottamiseen, </w:t>
      </w:r>
      <w:r w:rsidR="00B10DE3" w:rsidRPr="00694505">
        <w:rPr>
          <w:rFonts w:asciiTheme="minorHAnsi" w:hAnsiTheme="minorHAnsi" w:cstheme="minorHAnsi"/>
          <w:sz w:val="22"/>
          <w:szCs w:val="22"/>
          <w:lang w:val="fi-FI"/>
        </w:rPr>
        <w:t xml:space="preserve">on jatkuvasti täytettävä turvallisuusmääräykset niin, että tiloissa huolehditaan asiakkaiden </w:t>
      </w:r>
      <w:r w:rsidRPr="00694505">
        <w:rPr>
          <w:rFonts w:asciiTheme="minorHAnsi" w:hAnsiTheme="minorHAnsi" w:cstheme="minorHAnsi"/>
          <w:sz w:val="22"/>
          <w:szCs w:val="22"/>
          <w:lang w:val="fi-FI"/>
        </w:rPr>
        <w:t xml:space="preserve">ja henkilökunnan </w:t>
      </w:r>
      <w:r w:rsidR="00B10DE3" w:rsidRPr="00694505">
        <w:rPr>
          <w:rFonts w:asciiTheme="minorHAnsi" w:hAnsiTheme="minorHAnsi" w:cstheme="minorHAnsi"/>
          <w:sz w:val="22"/>
          <w:szCs w:val="22"/>
          <w:lang w:val="fi-FI"/>
        </w:rPr>
        <w:t>turvallisuudesta lain ja viranomaismääräysten mukaisesti. Toimitiloilla on oltava voimassa</w:t>
      </w:r>
      <w:r w:rsidR="5A76CD39" w:rsidRPr="00694505">
        <w:rPr>
          <w:rFonts w:asciiTheme="minorHAnsi" w:hAnsiTheme="minorHAnsi" w:cstheme="minorHAnsi"/>
          <w:sz w:val="22"/>
          <w:szCs w:val="22"/>
          <w:lang w:val="fi-FI"/>
        </w:rPr>
        <w:t xml:space="preserve"> </w:t>
      </w:r>
      <w:r w:rsidR="00B10DE3" w:rsidRPr="00694505">
        <w:rPr>
          <w:rFonts w:asciiTheme="minorHAnsi" w:hAnsiTheme="minorHAnsi" w:cstheme="minorHAnsi"/>
          <w:sz w:val="22"/>
          <w:szCs w:val="22"/>
          <w:lang w:val="fi-FI"/>
        </w:rPr>
        <w:t xml:space="preserve">oleva pelastusviranomaisen hyväksymä pelastussuunnitelma ja </w:t>
      </w:r>
      <w:r w:rsidR="00B145DD">
        <w:rPr>
          <w:rFonts w:asciiTheme="minorHAnsi" w:hAnsiTheme="minorHAnsi" w:cstheme="minorHAnsi"/>
          <w:sz w:val="22"/>
          <w:szCs w:val="22"/>
          <w:lang w:val="fi-FI"/>
        </w:rPr>
        <w:t>poistumis</w:t>
      </w:r>
      <w:r w:rsidR="00B10DE3" w:rsidRPr="00694505">
        <w:rPr>
          <w:rFonts w:asciiTheme="minorHAnsi" w:hAnsiTheme="minorHAnsi" w:cstheme="minorHAnsi"/>
          <w:sz w:val="22"/>
          <w:szCs w:val="22"/>
          <w:lang w:val="fi-FI"/>
        </w:rPr>
        <w:t xml:space="preserve">turvallisuusselvitys. Samoin toimitilojen on täytettävä lain edellyttämät palveluntuottajalle asetetut hyväksymisedellytykset. </w:t>
      </w:r>
      <w:r w:rsidR="00B10DE3" w:rsidRPr="00694505">
        <w:rPr>
          <w:rFonts w:asciiTheme="minorHAnsi" w:eastAsia="Arial" w:hAnsiTheme="minorHAnsi" w:cstheme="minorHAnsi"/>
          <w:sz w:val="22"/>
          <w:szCs w:val="22"/>
          <w:lang w:val="fi-FI"/>
        </w:rPr>
        <w:t xml:space="preserve">Palveluntuottajan toimintaympäristössä on voitava liikkua esteettömästi </w:t>
      </w:r>
      <w:r w:rsidR="00B10DE3" w:rsidRPr="00694505">
        <w:rPr>
          <w:rFonts w:asciiTheme="minorHAnsi" w:hAnsiTheme="minorHAnsi" w:cstheme="minorHAnsi"/>
          <w:sz w:val="22"/>
          <w:szCs w:val="22"/>
          <w:lang w:val="fi-FI"/>
        </w:rPr>
        <w:t xml:space="preserve">ja tiloissa on oltava riittävät ja asianmukaiset hygienia- ja wc-tilat. </w:t>
      </w:r>
      <w:r w:rsidR="00261C53" w:rsidRPr="00694505">
        <w:rPr>
          <w:rFonts w:asciiTheme="minorHAnsi" w:hAnsiTheme="minorHAnsi" w:cstheme="minorHAnsi"/>
          <w:sz w:val="22"/>
          <w:szCs w:val="22"/>
          <w:lang w:val="fi-FI"/>
        </w:rPr>
        <w:t>Tiloissa tulee huomioida asiakkaiden yksityisyyden suoja.</w:t>
      </w:r>
    </w:p>
    <w:p w14:paraId="4647A685" w14:textId="77777777" w:rsidR="00E46743" w:rsidRDefault="00E46743" w:rsidP="005D0429">
      <w:pPr>
        <w:pStyle w:val="Normaaliteksti"/>
        <w:spacing w:line="360" w:lineRule="auto"/>
        <w:ind w:left="624"/>
        <w:jc w:val="both"/>
        <w:rPr>
          <w:rFonts w:asciiTheme="minorHAnsi" w:hAnsiTheme="minorHAnsi" w:cstheme="minorHAnsi"/>
          <w:sz w:val="22"/>
          <w:szCs w:val="22"/>
          <w:lang w:val="fi-FI"/>
        </w:rPr>
      </w:pPr>
    </w:p>
    <w:p w14:paraId="696E4009" w14:textId="77777777" w:rsidR="00E46743" w:rsidRPr="00694505" w:rsidRDefault="00E46743" w:rsidP="005D0429">
      <w:pPr>
        <w:pStyle w:val="Normaaliteksti"/>
        <w:spacing w:line="360" w:lineRule="auto"/>
        <w:ind w:left="624"/>
        <w:jc w:val="both"/>
        <w:rPr>
          <w:rFonts w:asciiTheme="minorHAnsi" w:hAnsiTheme="minorHAnsi" w:cstheme="minorHAnsi"/>
          <w:sz w:val="22"/>
          <w:szCs w:val="22"/>
          <w:lang w:val="fi-FI"/>
        </w:rPr>
      </w:pPr>
    </w:p>
    <w:p w14:paraId="6E8EC7E4" w14:textId="77777777" w:rsidR="00B10DE3" w:rsidRPr="001967DD" w:rsidRDefault="00B10DE3" w:rsidP="005D0429">
      <w:pPr>
        <w:pStyle w:val="Normaaliteksti"/>
        <w:spacing w:line="360" w:lineRule="auto"/>
        <w:ind w:left="624"/>
        <w:jc w:val="both"/>
        <w:rPr>
          <w:rFonts w:asciiTheme="minorHAnsi" w:hAnsiTheme="minorHAnsi" w:cstheme="minorHAnsi"/>
          <w:sz w:val="22"/>
          <w:szCs w:val="22"/>
          <w:lang w:val="fi-FI"/>
        </w:rPr>
      </w:pPr>
      <w:r w:rsidRPr="001967DD">
        <w:rPr>
          <w:rFonts w:asciiTheme="minorHAnsi" w:hAnsiTheme="minorHAnsi" w:cstheme="minorHAnsi"/>
          <w:b/>
          <w:bCs/>
          <w:sz w:val="22"/>
          <w:szCs w:val="22"/>
          <w:lang w:val="fi-FI"/>
        </w:rPr>
        <w:lastRenderedPageBreak/>
        <w:t>Henkilökunta</w:t>
      </w:r>
    </w:p>
    <w:p w14:paraId="4E514441" w14:textId="29B0B913" w:rsidR="00446038" w:rsidRPr="00694505" w:rsidRDefault="00446038"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Palveluntuottajalla on oltava riittävästi toiminnan edellyttämää henkilöstöä. Henkilöstöllä on oltava palveluntuottajan toiminnan edellyttämä, asianmukainen koulutus</w:t>
      </w:r>
      <w:r w:rsidR="00B30E75">
        <w:rPr>
          <w:rFonts w:asciiTheme="minorHAnsi" w:hAnsiTheme="minorHAnsi" w:cstheme="minorHAnsi"/>
          <w:sz w:val="22"/>
          <w:szCs w:val="22"/>
          <w:lang w:val="fi-FI"/>
        </w:rPr>
        <w:t>,</w:t>
      </w:r>
      <w:r w:rsidRPr="00694505">
        <w:rPr>
          <w:rFonts w:asciiTheme="minorHAnsi" w:hAnsiTheme="minorHAnsi" w:cstheme="minorHAnsi"/>
          <w:sz w:val="22"/>
          <w:szCs w:val="22"/>
          <w:lang w:val="fi-FI"/>
        </w:rPr>
        <w:t xml:space="preserve"> riittävä osaaminen ja ammattitaito</w:t>
      </w:r>
      <w:r w:rsidR="00B30E75">
        <w:rPr>
          <w:rFonts w:asciiTheme="minorHAnsi" w:hAnsiTheme="minorHAnsi" w:cstheme="minorHAnsi"/>
          <w:sz w:val="22"/>
          <w:szCs w:val="22"/>
          <w:lang w:val="fi-FI"/>
        </w:rPr>
        <w:t xml:space="preserve"> sekä kielitaito</w:t>
      </w:r>
      <w:r w:rsidRPr="00694505">
        <w:rPr>
          <w:rFonts w:asciiTheme="minorHAnsi" w:hAnsiTheme="minorHAnsi" w:cstheme="minorHAnsi"/>
          <w:sz w:val="22"/>
          <w:szCs w:val="22"/>
          <w:lang w:val="fi-FI"/>
        </w:rPr>
        <w:t xml:space="preserve"> ottaen huomioon tuotettavien palvelujen sisältö ja palveluja käyttävät asiakkaat. </w:t>
      </w:r>
    </w:p>
    <w:p w14:paraId="6A146127" w14:textId="035EB566" w:rsidR="00615BC2" w:rsidRPr="00694505" w:rsidRDefault="00615BC2"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 xml:space="preserve">Palveluntuottajan on huolehdittava, että henkilökunnan tehtäväkuvat on määritelty </w:t>
      </w:r>
      <w:r w:rsidR="6FCBD1A9" w:rsidRPr="00694505">
        <w:rPr>
          <w:rFonts w:asciiTheme="minorHAnsi" w:hAnsiTheme="minorHAnsi" w:cstheme="minorHAnsi"/>
          <w:sz w:val="22"/>
          <w:szCs w:val="22"/>
          <w:lang w:val="fi-FI"/>
        </w:rPr>
        <w:t>kirjallisina ammattiryhmittäin</w:t>
      </w:r>
      <w:r w:rsidRPr="00694505">
        <w:rPr>
          <w:rFonts w:asciiTheme="minorHAnsi" w:hAnsiTheme="minorHAnsi" w:cstheme="minorHAnsi"/>
          <w:sz w:val="22"/>
          <w:szCs w:val="22"/>
          <w:lang w:val="fi-FI"/>
        </w:rPr>
        <w:t>.</w:t>
      </w:r>
      <w:r w:rsidR="0A356D1E" w:rsidRPr="00694505">
        <w:rPr>
          <w:rFonts w:asciiTheme="minorHAnsi" w:hAnsiTheme="minorHAnsi" w:cstheme="minorHAnsi"/>
          <w:sz w:val="22"/>
          <w:szCs w:val="22"/>
          <w:lang w:val="fi-FI"/>
        </w:rPr>
        <w:t xml:space="preserve"> Palveluntuottaja käyttää palvelun suorittamiseen</w:t>
      </w:r>
      <w:r w:rsidR="62125D39" w:rsidRPr="00694505">
        <w:rPr>
          <w:rFonts w:asciiTheme="minorHAnsi" w:hAnsiTheme="minorHAnsi" w:cstheme="minorHAnsi"/>
          <w:sz w:val="22"/>
          <w:szCs w:val="22"/>
          <w:lang w:val="fi-FI"/>
        </w:rPr>
        <w:t xml:space="preserve"> voimassa</w:t>
      </w:r>
      <w:r w:rsidR="2C092B90" w:rsidRPr="00694505">
        <w:rPr>
          <w:rFonts w:asciiTheme="minorHAnsi" w:hAnsiTheme="minorHAnsi" w:cstheme="minorHAnsi"/>
          <w:sz w:val="22"/>
          <w:szCs w:val="22"/>
          <w:lang w:val="fi-FI"/>
        </w:rPr>
        <w:t xml:space="preserve"> </w:t>
      </w:r>
      <w:r w:rsidR="62125D39" w:rsidRPr="00694505">
        <w:rPr>
          <w:rFonts w:asciiTheme="minorHAnsi" w:hAnsiTheme="minorHAnsi" w:cstheme="minorHAnsi"/>
          <w:sz w:val="22"/>
          <w:szCs w:val="22"/>
          <w:lang w:val="fi-FI"/>
        </w:rPr>
        <w:t>olevan lainsäädännön edellyttämän</w:t>
      </w:r>
      <w:r w:rsidR="0A356D1E" w:rsidRPr="00694505">
        <w:rPr>
          <w:rFonts w:asciiTheme="minorHAnsi" w:hAnsiTheme="minorHAnsi" w:cstheme="minorHAnsi"/>
          <w:sz w:val="22"/>
          <w:szCs w:val="22"/>
          <w:lang w:val="fi-FI"/>
        </w:rPr>
        <w:t xml:space="preserve"> soveltuvan pätevyyden ja kokemuksen omaavia henkilöitä.</w:t>
      </w:r>
    </w:p>
    <w:p w14:paraId="70792A95" w14:textId="07AE81BE" w:rsidR="00B10DE3" w:rsidRPr="00694505" w:rsidRDefault="00B10DE3"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 xml:space="preserve">Palveluntuottaja huolehtii henkilöstönsä perehdyttämisestä, ammattitaidon </w:t>
      </w:r>
      <w:r w:rsidR="6E18609A" w:rsidRPr="00694505">
        <w:rPr>
          <w:rFonts w:asciiTheme="minorHAnsi" w:hAnsiTheme="minorHAnsi" w:cstheme="minorHAnsi"/>
          <w:sz w:val="22"/>
          <w:szCs w:val="22"/>
          <w:lang w:val="fi-FI"/>
        </w:rPr>
        <w:t>ylläpitämisestä</w:t>
      </w:r>
      <w:r w:rsidRPr="00694505">
        <w:rPr>
          <w:rFonts w:asciiTheme="minorHAnsi" w:hAnsiTheme="minorHAnsi" w:cstheme="minorHAnsi"/>
          <w:sz w:val="22"/>
          <w:szCs w:val="22"/>
          <w:lang w:val="fi-FI"/>
        </w:rPr>
        <w:t xml:space="preserve"> ja kehittämisestä sekä riittävästä täydennyskoulutuksesta. </w:t>
      </w:r>
      <w:r w:rsidR="00F76220" w:rsidRPr="00694505">
        <w:rPr>
          <w:rFonts w:asciiTheme="minorHAnsi" w:hAnsiTheme="minorHAnsi" w:cstheme="minorHAnsi"/>
          <w:sz w:val="22"/>
          <w:szCs w:val="22"/>
          <w:lang w:val="fi-FI"/>
        </w:rPr>
        <w:t xml:space="preserve">Täydennyskoulutusvelvoitteessaan palveluntuottaja huomioi asetuksen sosiaali- ja terveydenhuollon henkilöstön täydennyskoulutuksesta (57/2024). </w:t>
      </w:r>
      <w:r w:rsidRPr="00694505">
        <w:rPr>
          <w:rFonts w:asciiTheme="minorHAnsi" w:hAnsiTheme="minorHAnsi" w:cstheme="minorHAnsi"/>
          <w:sz w:val="22"/>
          <w:szCs w:val="22"/>
          <w:lang w:val="fi-FI"/>
        </w:rPr>
        <w:t xml:space="preserve">Henkilöstöllä on oltava riittävä suullinen ja </w:t>
      </w:r>
      <w:r w:rsidR="00615BC2" w:rsidRPr="00694505">
        <w:rPr>
          <w:rFonts w:asciiTheme="minorHAnsi" w:hAnsiTheme="minorHAnsi" w:cstheme="minorHAnsi"/>
          <w:sz w:val="22"/>
          <w:szCs w:val="22"/>
          <w:lang w:val="fi-FI"/>
        </w:rPr>
        <w:t>kirjallinen suomen kielen taito</w:t>
      </w:r>
      <w:r w:rsidRPr="00694505">
        <w:rPr>
          <w:rFonts w:asciiTheme="minorHAnsi" w:hAnsiTheme="minorHAnsi" w:cstheme="minorHAnsi"/>
          <w:sz w:val="22"/>
          <w:szCs w:val="22"/>
          <w:lang w:val="fi-FI"/>
        </w:rPr>
        <w:t xml:space="preserve"> </w:t>
      </w:r>
      <w:r w:rsidR="00615BC2" w:rsidRPr="00694505">
        <w:rPr>
          <w:rFonts w:asciiTheme="minorHAnsi" w:hAnsiTheme="minorHAnsi" w:cstheme="minorHAnsi"/>
          <w:sz w:val="22"/>
          <w:szCs w:val="22"/>
          <w:lang w:val="fi-FI"/>
        </w:rPr>
        <w:t>sekä ammattisanasto.</w:t>
      </w:r>
      <w:r w:rsidR="008676B6" w:rsidRPr="00694505">
        <w:rPr>
          <w:rFonts w:asciiTheme="minorHAnsi" w:eastAsiaTheme="minorEastAsia" w:hAnsiTheme="minorHAnsi" w:cstheme="minorHAnsi"/>
          <w:sz w:val="18"/>
          <w:szCs w:val="18"/>
          <w:lang w:val="fi-FI" w:eastAsia="en-US"/>
        </w:rPr>
        <w:t xml:space="preserve"> </w:t>
      </w:r>
      <w:r w:rsidR="008676B6" w:rsidRPr="00694505">
        <w:rPr>
          <w:rFonts w:asciiTheme="minorHAnsi" w:hAnsiTheme="minorHAnsi" w:cstheme="minorHAnsi"/>
          <w:sz w:val="22"/>
          <w:szCs w:val="22"/>
          <w:lang w:val="fi-FI"/>
        </w:rPr>
        <w:t>Palveluntuottajan henkilöstön ja palvelu</w:t>
      </w:r>
      <w:r w:rsidR="00AD6B4D" w:rsidRPr="00694505">
        <w:rPr>
          <w:rFonts w:asciiTheme="minorHAnsi" w:hAnsiTheme="minorHAnsi" w:cstheme="minorHAnsi"/>
          <w:sz w:val="22"/>
          <w:szCs w:val="22"/>
          <w:lang w:val="fi-FI"/>
        </w:rPr>
        <w:t>t</w:t>
      </w:r>
      <w:r w:rsidR="00C75F17" w:rsidRPr="00694505">
        <w:rPr>
          <w:rFonts w:asciiTheme="minorHAnsi" w:hAnsiTheme="minorHAnsi" w:cstheme="minorHAnsi"/>
          <w:sz w:val="22"/>
          <w:szCs w:val="22"/>
          <w:lang w:val="fi-FI"/>
        </w:rPr>
        <w:t>oiminnan</w:t>
      </w:r>
      <w:r w:rsidR="008676B6" w:rsidRPr="00694505">
        <w:rPr>
          <w:rFonts w:asciiTheme="minorHAnsi" w:hAnsiTheme="minorHAnsi" w:cstheme="minorHAnsi"/>
          <w:sz w:val="22"/>
          <w:szCs w:val="22"/>
          <w:lang w:val="fi-FI"/>
        </w:rPr>
        <w:t xml:space="preserve"> johtamisen on aina täytettävä valvontalain (erityisesti sen </w:t>
      </w:r>
      <w:r w:rsidR="592585AA" w:rsidRPr="00694505">
        <w:rPr>
          <w:rFonts w:asciiTheme="minorHAnsi" w:hAnsiTheme="minorHAnsi" w:cstheme="minorHAnsi"/>
          <w:sz w:val="22"/>
          <w:szCs w:val="22"/>
          <w:lang w:val="fi-FI"/>
        </w:rPr>
        <w:t>9–10</w:t>
      </w:r>
      <w:r w:rsidR="455615B8" w:rsidRPr="00694505">
        <w:rPr>
          <w:rFonts w:asciiTheme="minorHAnsi" w:hAnsiTheme="minorHAnsi" w:cstheme="minorHAnsi"/>
          <w:sz w:val="22"/>
          <w:szCs w:val="22"/>
          <w:lang w:val="fi-FI"/>
        </w:rPr>
        <w:t xml:space="preserve"> </w:t>
      </w:r>
      <w:r w:rsidR="008676B6" w:rsidRPr="00694505">
        <w:rPr>
          <w:rFonts w:asciiTheme="minorHAnsi" w:hAnsiTheme="minorHAnsi" w:cstheme="minorHAnsi"/>
          <w:sz w:val="22"/>
          <w:szCs w:val="22"/>
          <w:lang w:val="fi-FI"/>
        </w:rPr>
        <w:t>§) vaatimukset. Mikäli palvelutuottajaan ei sovelleta valvontalakia, palveluntuottajan on erikseen nimettävä palvelusta vastuullinen henkilö, ja ilmoitettava hänen yhteystietonsa hyvinvointialueelle.</w:t>
      </w:r>
    </w:p>
    <w:p w14:paraId="210D3009" w14:textId="79576AE3" w:rsidR="21A96E4A" w:rsidRPr="00694505" w:rsidRDefault="21A96E4A"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Palveluntuottaja vakuuttaa ja sitoutuu huolehtimaan, ettei sitä tai sen alihankkijaa rasita mikään hankintalain (Laki julkisista hankinnoista ja käyttöoikeussopimuksista 1397/2016) 80 tai 81 §</w:t>
      </w:r>
      <w:r w:rsidR="00617DAF">
        <w:rPr>
          <w:rFonts w:asciiTheme="minorHAnsi" w:hAnsiTheme="minorHAnsi" w:cstheme="minorHAnsi"/>
          <w:sz w:val="22"/>
          <w:szCs w:val="22"/>
          <w:lang w:val="fi-FI"/>
        </w:rPr>
        <w:t>:ssä</w:t>
      </w:r>
      <w:r w:rsidRPr="00694505">
        <w:rPr>
          <w:rFonts w:asciiTheme="minorHAnsi" w:hAnsiTheme="minorHAnsi" w:cstheme="minorHAnsi"/>
          <w:sz w:val="22"/>
          <w:szCs w:val="22"/>
          <w:lang w:val="fi-FI"/>
        </w:rPr>
        <w:t xml:space="preserve"> tarkoitettu pakollinen tai harkinnanvarainen poissulkemisperuste palvelusetelituottajaksi hakeutumisen hetkellä ja sinä aikana, kun palveluntuottaja on hyväksytty palvelusetelituottajaksi. </w:t>
      </w:r>
      <w:r w:rsidR="1CE0F4FD" w:rsidRPr="00694505">
        <w:rPr>
          <w:rFonts w:asciiTheme="minorHAnsi" w:hAnsiTheme="minorHAnsi" w:cstheme="minorHAnsi"/>
          <w:sz w:val="22"/>
          <w:szCs w:val="22"/>
          <w:lang w:val="fi-FI"/>
        </w:rPr>
        <w:t>Satakunnan hyvinvointialueella</w:t>
      </w:r>
      <w:r w:rsidRPr="00694505">
        <w:rPr>
          <w:rFonts w:asciiTheme="minorHAnsi" w:hAnsiTheme="minorHAnsi" w:cstheme="minorHAnsi"/>
          <w:sz w:val="22"/>
          <w:szCs w:val="22"/>
          <w:lang w:val="fi-FI"/>
        </w:rPr>
        <w:t xml:space="preserve"> on oikeus milloin tahansa pyytää palveluntuottajaa toimittamaan asianmukainen dokumentaatio, jolla voidaan varmistaa tietojen paikkansapitävyys.</w:t>
      </w:r>
    </w:p>
    <w:p w14:paraId="3E77C254" w14:textId="7E2C37D5" w:rsidR="00B01B97" w:rsidRPr="00694505" w:rsidRDefault="00B01B97"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 xml:space="preserve">Alle 18-vuotialle palvelua tarjoavien yritysten tulee huolehtia siitä, että henkilökunnan rikosrekisteriotteet tarkistetaan työsuhteen alkaessa (Laki lasten kanssa työskentelevien rikostaustan selvittämisestä 504/2002 ja 547/2021). Rikosrekisteriotteen myöntämispäivä ja esittämispäivä tulee merkitä työntekijän tietoihin tai muuhun rekisteriin, joka on palveluntuottajan hallussa. Rikosrekisteriotteet on tarkistettava myös vammaisten ja ikääntyneiden kanssa </w:t>
      </w:r>
      <w:r w:rsidRPr="00694505">
        <w:rPr>
          <w:rFonts w:asciiTheme="minorHAnsi" w:hAnsiTheme="minorHAnsi" w:cstheme="minorHAnsi"/>
          <w:sz w:val="22"/>
          <w:szCs w:val="22"/>
          <w:lang w:val="fi-FI"/>
        </w:rPr>
        <w:lastRenderedPageBreak/>
        <w:t>työskenteleviltä kuten valvontalain 28</w:t>
      </w:r>
      <w:r w:rsidR="79D6C6FA" w:rsidRPr="00694505">
        <w:rPr>
          <w:rFonts w:asciiTheme="minorHAnsi" w:hAnsiTheme="minorHAnsi" w:cstheme="minorHAnsi"/>
          <w:sz w:val="22"/>
          <w:szCs w:val="22"/>
          <w:lang w:val="fi-FI"/>
        </w:rPr>
        <w:t xml:space="preserve"> </w:t>
      </w:r>
      <w:r w:rsidRPr="00694505">
        <w:rPr>
          <w:rFonts w:asciiTheme="minorHAnsi" w:hAnsiTheme="minorHAnsi" w:cstheme="minorHAnsi"/>
          <w:sz w:val="22"/>
          <w:szCs w:val="22"/>
          <w:lang w:val="fi-FI"/>
        </w:rPr>
        <w:t>§</w:t>
      </w:r>
      <w:r w:rsidR="00E64893">
        <w:rPr>
          <w:rFonts w:asciiTheme="minorHAnsi" w:hAnsiTheme="minorHAnsi" w:cstheme="minorHAnsi"/>
          <w:sz w:val="22"/>
          <w:szCs w:val="22"/>
          <w:lang w:val="fi-FI"/>
        </w:rPr>
        <w:t>:ssä</w:t>
      </w:r>
      <w:r w:rsidRPr="00694505">
        <w:rPr>
          <w:rFonts w:asciiTheme="minorHAnsi" w:hAnsiTheme="minorHAnsi" w:cstheme="minorHAnsi"/>
          <w:sz w:val="22"/>
          <w:szCs w:val="22"/>
          <w:lang w:val="fi-FI"/>
        </w:rPr>
        <w:t xml:space="preserve"> säädetään. Rikostaustan selvittämiseksi esitetty rikosrekisteriote ei saa olla kuutta kuukautta vanhempi.</w:t>
      </w:r>
    </w:p>
    <w:p w14:paraId="350B48AD" w14:textId="77777777" w:rsidR="00B10DE3" w:rsidRPr="001967DD" w:rsidRDefault="00B10DE3" w:rsidP="005D0429">
      <w:pPr>
        <w:pStyle w:val="Normaaliteksti"/>
        <w:spacing w:line="360" w:lineRule="auto"/>
        <w:ind w:left="624"/>
        <w:jc w:val="both"/>
        <w:rPr>
          <w:rFonts w:asciiTheme="minorHAnsi" w:hAnsiTheme="minorHAnsi" w:cstheme="minorHAnsi"/>
          <w:sz w:val="22"/>
          <w:szCs w:val="22"/>
          <w:lang w:val="fi-FI"/>
        </w:rPr>
      </w:pPr>
      <w:r w:rsidRPr="001967DD">
        <w:rPr>
          <w:rFonts w:asciiTheme="minorHAnsi" w:hAnsiTheme="minorHAnsi" w:cstheme="minorHAnsi"/>
          <w:b/>
          <w:sz w:val="22"/>
          <w:szCs w:val="22"/>
          <w:lang w:val="fi-FI"/>
        </w:rPr>
        <w:t>Alihankkijoiden käyttäminen</w:t>
      </w:r>
    </w:p>
    <w:p w14:paraId="07A8DA6F" w14:textId="49D3ED79" w:rsidR="00B10DE3" w:rsidRPr="00694505" w:rsidRDefault="0082208B"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 xml:space="preserve">Alihankkijoita koskevat samat vaatimukset kuin palveluntuottajaa. Palveluntuottajan tulee tarkastaa alihankkijansa osalta, että alihankkija täyttää ko. vaatimukset. Palveluntuottaja määrittelee käyttämänsä alihankkijat omavalvontasuunnitelmaansa. Omavalvontasuunnitelmasta tulee ilmetä, miten palveluntuottaja seuraa omavalvonnallisesti alihankkijoiden toiminnan laatua ja miten mahdollisiin epäkohtiin puututaan. </w:t>
      </w:r>
      <w:r w:rsidR="00B10DE3" w:rsidRPr="00694505">
        <w:rPr>
          <w:rFonts w:asciiTheme="minorHAnsi" w:hAnsiTheme="minorHAnsi" w:cstheme="minorHAnsi"/>
          <w:sz w:val="22"/>
          <w:szCs w:val="22"/>
          <w:lang w:val="fi-FI"/>
        </w:rPr>
        <w:t>Alihankkijoiden osalta on toimitettava tilaajavastuulain 5 §:n mukaiset todistukset toiminnan edellytysten täyttymisestä</w:t>
      </w:r>
      <w:r w:rsidR="02F51EB3" w:rsidRPr="00694505">
        <w:rPr>
          <w:rFonts w:asciiTheme="minorHAnsi" w:hAnsiTheme="minorHAnsi" w:cstheme="minorHAnsi"/>
          <w:sz w:val="22"/>
          <w:szCs w:val="22"/>
          <w:lang w:val="fi-FI"/>
        </w:rPr>
        <w:t xml:space="preserve"> edellä todetun mukaisesti</w:t>
      </w:r>
      <w:r w:rsidR="00B10DE3" w:rsidRPr="00694505">
        <w:rPr>
          <w:rFonts w:asciiTheme="minorHAnsi" w:hAnsiTheme="minorHAnsi" w:cstheme="minorHAnsi"/>
          <w:sz w:val="22"/>
          <w:szCs w:val="22"/>
          <w:lang w:val="fi-FI"/>
        </w:rPr>
        <w:t>.</w:t>
      </w:r>
      <w:r w:rsidR="3B720178" w:rsidRPr="00694505">
        <w:rPr>
          <w:rFonts w:asciiTheme="minorHAnsi" w:hAnsiTheme="minorHAnsi" w:cstheme="minorHAnsi"/>
          <w:sz w:val="22"/>
          <w:szCs w:val="22"/>
          <w:lang w:val="fi-FI"/>
        </w:rPr>
        <w:t xml:space="preserve"> </w:t>
      </w:r>
    </w:p>
    <w:p w14:paraId="27869FA7" w14:textId="1F291078" w:rsidR="00B10DE3" w:rsidRPr="001967DD" w:rsidRDefault="00B10DE3" w:rsidP="005D0429">
      <w:pPr>
        <w:pStyle w:val="Normaaliteksti"/>
        <w:spacing w:line="360" w:lineRule="auto"/>
        <w:ind w:left="624"/>
        <w:jc w:val="both"/>
        <w:rPr>
          <w:rFonts w:asciiTheme="minorHAnsi" w:hAnsiTheme="minorHAnsi" w:cstheme="minorHAnsi"/>
          <w:b/>
          <w:sz w:val="22"/>
          <w:szCs w:val="22"/>
          <w:lang w:val="fi-FI"/>
        </w:rPr>
      </w:pPr>
      <w:r w:rsidRPr="001967DD">
        <w:rPr>
          <w:rFonts w:asciiTheme="minorHAnsi" w:hAnsiTheme="minorHAnsi" w:cstheme="minorHAnsi"/>
          <w:b/>
          <w:sz w:val="22"/>
          <w:szCs w:val="22"/>
          <w:lang w:val="fi-FI"/>
        </w:rPr>
        <w:t>Omavalvonta</w:t>
      </w:r>
    </w:p>
    <w:p w14:paraId="237F4283" w14:textId="2833C549" w:rsidR="00D83D31" w:rsidRPr="00694505" w:rsidRDefault="00D83D31"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Omavalvonnalla tarkoitetaan lakiin perustuvaa velvoitetta valvoa omaa toimintaansa. Omavalvonnassa on kyse koko työyhteisön toteuttamasta jatkuvasta toiminnan laadun varmistamisesta ja kehittämisestä. Omavalvonta on ennakoivaa, toiminnanaikaista ja jälkikäteistä laadun- ja riskienhallintaa sekä jatkuvuuden varmistamista, jolla osaltaan varmistetaan asiakas</w:t>
      </w:r>
      <w:r w:rsidR="00796EE0" w:rsidRPr="00694505">
        <w:rPr>
          <w:rFonts w:asciiTheme="minorHAnsi" w:hAnsiTheme="minorHAnsi" w:cstheme="minorHAnsi"/>
          <w:sz w:val="22"/>
          <w:szCs w:val="22"/>
          <w:lang w:val="fi-FI"/>
        </w:rPr>
        <w:t>- ja potilas</w:t>
      </w:r>
      <w:r w:rsidRPr="00694505">
        <w:rPr>
          <w:rFonts w:asciiTheme="minorHAnsi" w:hAnsiTheme="minorHAnsi" w:cstheme="minorHAnsi"/>
          <w:sz w:val="22"/>
          <w:szCs w:val="22"/>
          <w:lang w:val="fi-FI"/>
        </w:rPr>
        <w:t xml:space="preserve">turvallisuuden toteutuminen. </w:t>
      </w:r>
    </w:p>
    <w:p w14:paraId="64275369" w14:textId="1A23AF05" w:rsidR="00D83D31" w:rsidRPr="00694505" w:rsidRDefault="00D83D31" w:rsidP="288A2C17">
      <w:pPr>
        <w:pStyle w:val="Normaaliteksti"/>
        <w:spacing w:line="360" w:lineRule="auto"/>
        <w:ind w:left="624"/>
        <w:jc w:val="both"/>
        <w:rPr>
          <w:rFonts w:asciiTheme="minorHAnsi" w:hAnsiTheme="minorHAnsi" w:cstheme="minorBidi"/>
          <w:sz w:val="22"/>
          <w:szCs w:val="22"/>
          <w:lang w:val="fi-FI"/>
        </w:rPr>
      </w:pPr>
      <w:r w:rsidRPr="288A2C17">
        <w:rPr>
          <w:rFonts w:asciiTheme="minorHAnsi" w:hAnsiTheme="minorHAnsi" w:cstheme="minorBidi"/>
          <w:sz w:val="22"/>
          <w:szCs w:val="22"/>
          <w:lang w:val="fi-FI"/>
        </w:rPr>
        <w:t xml:space="preserve">Palveluntuottajan on laadittava vastuulleen kuuluvista tehtävistä ja palveluista omavalvontaohjelma. Omavalvontaohjelman velvoite koskee useammassa kuin yhdessä palveluyksikössä palveluja antavaa palveluntuottajaa. Omavalvontaohjelman tulee kattaa kaikki palveluntuottajan palveluyksiköt. </w:t>
      </w:r>
      <w:r w:rsidR="00AE40EB" w:rsidRPr="288A2C17">
        <w:rPr>
          <w:rFonts w:asciiTheme="minorHAnsi" w:hAnsiTheme="minorHAnsi" w:cstheme="minorBidi"/>
          <w:sz w:val="22"/>
          <w:szCs w:val="22"/>
          <w:lang w:val="fi-FI"/>
        </w:rPr>
        <w:t>Lain mukaan o</w:t>
      </w:r>
      <w:r w:rsidRPr="288A2C17">
        <w:rPr>
          <w:rFonts w:asciiTheme="minorHAnsi" w:hAnsiTheme="minorHAnsi" w:cstheme="minorBidi"/>
          <w:sz w:val="22"/>
          <w:szCs w:val="22"/>
          <w:lang w:val="fi-FI"/>
        </w:rPr>
        <w:t xml:space="preserve">mavalvontaohjelma on julkaistava julkisessa tietoverkossa tai muulla julkisuutta edistävällä tavalla. </w:t>
      </w:r>
      <w:r w:rsidR="00AE40EB" w:rsidRPr="288A2C17">
        <w:rPr>
          <w:rFonts w:asciiTheme="minorHAnsi" w:hAnsiTheme="minorHAnsi" w:cstheme="minorBidi"/>
          <w:sz w:val="22"/>
          <w:szCs w:val="22"/>
          <w:lang w:val="fi-FI"/>
        </w:rPr>
        <w:t xml:space="preserve">Satakunnan hyvinvointialueen lukuun palveluja tuottavilta palveluntuottajilta edellytetään </w:t>
      </w:r>
      <w:r w:rsidR="00266674">
        <w:rPr>
          <w:rFonts w:asciiTheme="minorHAnsi" w:hAnsiTheme="minorHAnsi" w:cstheme="minorBidi"/>
          <w:sz w:val="22"/>
          <w:szCs w:val="22"/>
          <w:lang w:val="fi-FI"/>
        </w:rPr>
        <w:t>omavalvontaohjelman</w:t>
      </w:r>
      <w:r w:rsidR="00AE40EB" w:rsidRPr="288A2C17">
        <w:rPr>
          <w:rFonts w:asciiTheme="minorHAnsi" w:hAnsiTheme="minorHAnsi" w:cstheme="minorBidi"/>
          <w:sz w:val="22"/>
          <w:szCs w:val="22"/>
          <w:lang w:val="fi-FI"/>
        </w:rPr>
        <w:t xml:space="preserve"> julkaisemista </w:t>
      </w:r>
      <w:r w:rsidR="00041362" w:rsidRPr="288A2C17">
        <w:rPr>
          <w:rFonts w:asciiTheme="minorHAnsi" w:hAnsiTheme="minorHAnsi" w:cstheme="minorBidi"/>
          <w:sz w:val="22"/>
          <w:szCs w:val="22"/>
          <w:lang w:val="fi-FI"/>
        </w:rPr>
        <w:t xml:space="preserve">yrityksen verkkosivuilla. </w:t>
      </w:r>
      <w:r w:rsidRPr="288A2C17">
        <w:rPr>
          <w:rFonts w:asciiTheme="minorHAnsi" w:hAnsiTheme="minorHAnsi" w:cstheme="minorBidi"/>
          <w:sz w:val="22"/>
          <w:szCs w:val="22"/>
          <w:lang w:val="fi-FI"/>
        </w:rPr>
        <w:t>Omavalvon</w:t>
      </w:r>
      <w:r w:rsidR="008D6934" w:rsidRPr="288A2C17">
        <w:rPr>
          <w:rFonts w:asciiTheme="minorHAnsi" w:hAnsiTheme="minorHAnsi" w:cstheme="minorBidi"/>
          <w:sz w:val="22"/>
          <w:szCs w:val="22"/>
          <w:lang w:val="fi-FI"/>
        </w:rPr>
        <w:t>nan</w:t>
      </w:r>
      <w:r w:rsidRPr="288A2C17">
        <w:rPr>
          <w:rFonts w:asciiTheme="minorHAnsi" w:hAnsiTheme="minorHAnsi" w:cstheme="minorBidi"/>
          <w:sz w:val="22"/>
          <w:szCs w:val="22"/>
          <w:lang w:val="fi-FI"/>
        </w:rPr>
        <w:t xml:space="preserve"> toteutumisen seurantaan perustuvat havainnot ja niiden perusteella tehtävät toimenpiteet on julkaistava</w:t>
      </w:r>
      <w:r w:rsidRPr="004F1BFA">
        <w:rPr>
          <w:rFonts w:asciiTheme="minorHAnsi" w:hAnsiTheme="minorHAnsi" w:cstheme="minorBidi"/>
          <w:sz w:val="22"/>
          <w:szCs w:val="22"/>
          <w:lang w:val="fi-FI"/>
        </w:rPr>
        <w:t xml:space="preserve"> </w:t>
      </w:r>
      <w:r w:rsidR="3C4CC831" w:rsidRPr="004F1BFA">
        <w:rPr>
          <w:rFonts w:asciiTheme="minorHAnsi" w:hAnsiTheme="minorHAnsi" w:cstheme="minorBidi"/>
          <w:sz w:val="22"/>
          <w:szCs w:val="22"/>
          <w:lang w:val="fi-FI"/>
        </w:rPr>
        <w:t xml:space="preserve">vähintään </w:t>
      </w:r>
      <w:r w:rsidRPr="288A2C17">
        <w:rPr>
          <w:rFonts w:asciiTheme="minorHAnsi" w:hAnsiTheme="minorHAnsi" w:cstheme="minorBidi"/>
          <w:sz w:val="22"/>
          <w:szCs w:val="22"/>
          <w:lang w:val="fi-FI"/>
        </w:rPr>
        <w:t xml:space="preserve">neljän kuukauden välein julkisessa tietoverkossa. </w:t>
      </w:r>
    </w:p>
    <w:p w14:paraId="22AB53D3" w14:textId="45D284D7" w:rsidR="001967DD" w:rsidRPr="00694505" w:rsidRDefault="00D83D31" w:rsidP="00E46743">
      <w:pPr>
        <w:pStyle w:val="Normaaliteksti"/>
        <w:spacing w:line="360" w:lineRule="auto"/>
        <w:ind w:left="624"/>
        <w:jc w:val="both"/>
        <w:rPr>
          <w:rFonts w:asciiTheme="minorHAnsi" w:hAnsiTheme="minorHAnsi" w:cstheme="minorBidi"/>
          <w:sz w:val="22"/>
          <w:szCs w:val="22"/>
          <w:lang w:val="fi-FI"/>
        </w:rPr>
      </w:pPr>
      <w:r w:rsidRPr="288A2C17">
        <w:rPr>
          <w:rFonts w:asciiTheme="minorHAnsi" w:hAnsiTheme="minorHAnsi" w:cstheme="minorBidi"/>
          <w:sz w:val="22"/>
          <w:szCs w:val="22"/>
          <w:lang w:val="fi-FI"/>
        </w:rPr>
        <w:t xml:space="preserve">Palveluntuottajalla tulee olla ajan tasalla oleva </w:t>
      </w:r>
      <w:r w:rsidR="00A84575" w:rsidRPr="288A2C17">
        <w:rPr>
          <w:rFonts w:asciiTheme="minorHAnsi" w:hAnsiTheme="minorHAnsi" w:cstheme="minorBidi"/>
          <w:sz w:val="22"/>
          <w:szCs w:val="22"/>
          <w:lang w:val="fi-FI"/>
        </w:rPr>
        <w:t>omavalvontasuunnitelma, joka</w:t>
      </w:r>
      <w:r w:rsidRPr="288A2C17">
        <w:rPr>
          <w:rFonts w:asciiTheme="minorHAnsi" w:hAnsiTheme="minorHAnsi" w:cstheme="minorBidi"/>
          <w:sz w:val="22"/>
          <w:szCs w:val="22"/>
          <w:lang w:val="fi-FI"/>
        </w:rPr>
        <w:t xml:space="preserve"> kattaa kaikki palveluntuottajan tarjoamat sosiaali- ja terveyspalvelut. Tämä kattaa myös alihankintana tuotetun palvelun. Omavalvontasuunnitelman sisällön tulee noudattaa Valviran määräystä </w:t>
      </w:r>
      <w:r w:rsidR="00AA71D8" w:rsidRPr="288A2C17">
        <w:rPr>
          <w:rFonts w:asciiTheme="minorHAnsi" w:hAnsiTheme="minorHAnsi" w:cstheme="minorBidi"/>
          <w:sz w:val="22"/>
          <w:szCs w:val="22"/>
          <w:lang w:val="fi-FI"/>
        </w:rPr>
        <w:t>1/2024</w:t>
      </w:r>
      <w:r w:rsidRPr="288A2C17">
        <w:rPr>
          <w:rFonts w:asciiTheme="minorHAnsi" w:hAnsiTheme="minorHAnsi" w:cstheme="minorBidi"/>
          <w:sz w:val="22"/>
          <w:szCs w:val="22"/>
          <w:lang w:val="fi-FI"/>
        </w:rPr>
        <w:t xml:space="preserve">. Palveluntuottaja huolehtii, että ajan tasainen omavalvontasuunnitelma on julkisesti nähtävissä palveluntuottajan verkkosivuilla, palveluyksikössä sekä hyvinvointialueen saatavilla </w:t>
      </w:r>
      <w:r w:rsidR="4F6B7F12" w:rsidRPr="288A2C17">
        <w:rPr>
          <w:rFonts w:asciiTheme="minorHAnsi" w:hAnsiTheme="minorHAnsi" w:cstheme="minorBidi"/>
          <w:sz w:val="22"/>
          <w:szCs w:val="22"/>
          <w:lang w:val="fi-FI"/>
        </w:rPr>
        <w:t>PSOP</w:t>
      </w:r>
      <w:r w:rsidR="00F815A4" w:rsidRPr="288A2C17">
        <w:rPr>
          <w:rFonts w:asciiTheme="minorHAnsi" w:hAnsiTheme="minorHAnsi" w:cstheme="minorBidi"/>
          <w:sz w:val="22"/>
          <w:szCs w:val="22"/>
          <w:lang w:val="fi-FI"/>
        </w:rPr>
        <w:t>:</w:t>
      </w:r>
      <w:r w:rsidR="4F6B7F12" w:rsidRPr="288A2C17">
        <w:rPr>
          <w:rFonts w:asciiTheme="minorHAnsi" w:hAnsiTheme="minorHAnsi" w:cstheme="minorBidi"/>
          <w:sz w:val="22"/>
          <w:szCs w:val="22"/>
          <w:lang w:val="fi-FI"/>
        </w:rPr>
        <w:t>issa</w:t>
      </w:r>
      <w:r w:rsidR="3A23186A" w:rsidRPr="288A2C17">
        <w:rPr>
          <w:rFonts w:asciiTheme="minorHAnsi" w:hAnsiTheme="minorHAnsi" w:cstheme="minorBidi"/>
          <w:sz w:val="22"/>
          <w:szCs w:val="22"/>
          <w:lang w:val="fi-FI"/>
        </w:rPr>
        <w:t xml:space="preserve"> tai </w:t>
      </w:r>
      <w:r w:rsidR="3A23186A" w:rsidRPr="288A2C17">
        <w:rPr>
          <w:rFonts w:asciiTheme="minorHAnsi" w:hAnsiTheme="minorHAnsi" w:cstheme="minorBidi"/>
          <w:sz w:val="22"/>
          <w:szCs w:val="22"/>
          <w:lang w:val="fi-FI"/>
        </w:rPr>
        <w:lastRenderedPageBreak/>
        <w:t>Effectorissa</w:t>
      </w:r>
      <w:r w:rsidR="4F6B7F12" w:rsidRPr="288A2C17">
        <w:rPr>
          <w:rFonts w:asciiTheme="minorHAnsi" w:hAnsiTheme="minorHAnsi" w:cstheme="minorBidi"/>
          <w:sz w:val="22"/>
          <w:szCs w:val="22"/>
          <w:lang w:val="fi-FI"/>
        </w:rPr>
        <w:t>.</w:t>
      </w:r>
      <w:r w:rsidRPr="288A2C17">
        <w:rPr>
          <w:rFonts w:asciiTheme="minorHAnsi" w:hAnsiTheme="minorHAnsi" w:cstheme="minorBidi"/>
          <w:sz w:val="22"/>
          <w:szCs w:val="22"/>
          <w:lang w:val="fi-FI"/>
        </w:rPr>
        <w:t xml:space="preserve"> Palveluyksikön omavalvontasuunnitelmassa kuvatun toiminnan toteutumista on seurattava ja seurannassa havaitut puutteellisuudet on korjattava. Seurannasta on tehtävä selvitys ja sen perusteella tehtävät muutokset on </w:t>
      </w:r>
      <w:r w:rsidRPr="00157C3C">
        <w:rPr>
          <w:rFonts w:asciiTheme="minorHAnsi" w:hAnsiTheme="minorHAnsi" w:cstheme="minorBidi"/>
          <w:sz w:val="22"/>
          <w:szCs w:val="22"/>
          <w:lang w:val="fi-FI"/>
        </w:rPr>
        <w:t xml:space="preserve">julkaistava </w:t>
      </w:r>
      <w:r w:rsidR="58F561C3" w:rsidRPr="00157C3C">
        <w:rPr>
          <w:rFonts w:asciiTheme="minorHAnsi" w:hAnsiTheme="minorHAnsi" w:cstheme="minorBidi"/>
          <w:sz w:val="22"/>
          <w:szCs w:val="22"/>
          <w:lang w:val="fi-FI"/>
        </w:rPr>
        <w:t xml:space="preserve">vähintään </w:t>
      </w:r>
      <w:r w:rsidRPr="288A2C17">
        <w:rPr>
          <w:rFonts w:asciiTheme="minorHAnsi" w:hAnsiTheme="minorHAnsi" w:cstheme="minorBidi"/>
          <w:sz w:val="22"/>
          <w:szCs w:val="22"/>
          <w:lang w:val="fi-FI"/>
        </w:rPr>
        <w:t>neljän kuukauden välein julkisessa tietoverkossa tai muulla niiden julkisuutta edistävällä tavalla sekä pidettävä julkisesti nähtävänä palveluyksikössä. Salassa pidettäviä tietoja ei saa julkaista.</w:t>
      </w:r>
    </w:p>
    <w:p w14:paraId="4CB42BE1" w14:textId="77777777" w:rsidR="00D83D31" w:rsidRPr="00E46743" w:rsidRDefault="00D83D31" w:rsidP="005D0429">
      <w:pPr>
        <w:pStyle w:val="Normaaliteksti"/>
        <w:spacing w:line="360" w:lineRule="auto"/>
        <w:ind w:left="624"/>
        <w:jc w:val="both"/>
        <w:rPr>
          <w:rFonts w:asciiTheme="minorHAnsi" w:hAnsiTheme="minorHAnsi" w:cstheme="minorHAnsi"/>
          <w:b/>
          <w:bCs/>
          <w:sz w:val="22"/>
          <w:szCs w:val="22"/>
          <w:lang w:val="fi-FI"/>
        </w:rPr>
      </w:pPr>
      <w:r w:rsidRPr="00E46743">
        <w:rPr>
          <w:rFonts w:asciiTheme="minorHAnsi" w:hAnsiTheme="minorHAnsi" w:cstheme="minorHAnsi"/>
          <w:b/>
          <w:bCs/>
          <w:sz w:val="22"/>
          <w:szCs w:val="22"/>
          <w:lang w:val="fi-FI"/>
        </w:rPr>
        <w:t>Ilmoitusvelvollisuus</w:t>
      </w:r>
    </w:p>
    <w:p w14:paraId="37043AB2" w14:textId="77777777" w:rsidR="00D83D31" w:rsidRPr="00694505" w:rsidRDefault="00D83D31"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 xml:space="preserve">Palveluntuottajan on ilmoitettava välittömästi salassapitosäännösten estämättä Satakunnan hyvinvointialueelle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 </w:t>
      </w:r>
    </w:p>
    <w:p w14:paraId="384C7DFB" w14:textId="77777777" w:rsidR="00D83D31" w:rsidRPr="00694505" w:rsidRDefault="00D83D31"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 xml:space="preserve">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 Ilmoituksen vastaanottaneen henkilön on ilmoitettava asiasta palvelunjärjestäjälle tai palveluntuottajalle. Palvelunjärjestäjän, palveluntuottajan ja vastuuhenkilön on ryhdyttävä toimenpiteisiin epäkohdan tai ilmeisen epäkohdan uhan taikka muun lainvastaisuuden korjaamiseksi. Ilmoitus voidaan tehdä salassapitosäännösten estämättä. Palveluntuottajan on tiedotettava henkilöstölleen ilmoitusvelvollisuudesta ja sen käyttöön liittyvistä asioista. Ilmoitusvelvollisuuden toteuttamista koskevat menettelyohjeet on sisällytettävä palveluyksikön omavalvontasuunnitelmaan (Valvontalaki 741/2023 29§). </w:t>
      </w:r>
    </w:p>
    <w:p w14:paraId="658F63BE" w14:textId="52DECEDF" w:rsidR="00D83D31" w:rsidRPr="00157C3C" w:rsidRDefault="00D83D31" w:rsidP="005D0429">
      <w:pPr>
        <w:pStyle w:val="Normaaliteksti"/>
        <w:spacing w:line="360" w:lineRule="auto"/>
        <w:ind w:left="624"/>
        <w:jc w:val="both"/>
        <w:rPr>
          <w:rFonts w:asciiTheme="minorHAnsi" w:hAnsiTheme="minorHAnsi" w:cstheme="minorHAnsi"/>
          <w:sz w:val="22"/>
          <w:szCs w:val="22"/>
          <w:lang w:val="fi-FI"/>
        </w:rPr>
      </w:pPr>
      <w:r w:rsidRPr="00157C3C">
        <w:rPr>
          <w:rFonts w:asciiTheme="minorHAnsi" w:hAnsiTheme="minorHAnsi" w:cstheme="minorHAnsi"/>
          <w:sz w:val="22"/>
          <w:szCs w:val="22"/>
          <w:lang w:val="fi-FI"/>
        </w:rPr>
        <w:t xml:space="preserve">Satakunnan hyvinvointialueella ilmoitus tehdään </w:t>
      </w:r>
      <w:r w:rsidR="00F815A4" w:rsidRPr="00157C3C">
        <w:rPr>
          <w:rFonts w:asciiTheme="minorHAnsi" w:hAnsiTheme="minorHAnsi" w:cstheme="minorHAnsi"/>
          <w:sz w:val="22"/>
          <w:szCs w:val="22"/>
          <w:lang w:val="fi-FI"/>
        </w:rPr>
        <w:t>palveluntuottajille määritellyn toimintaohjeen mukaisesti erillisellä lomakkeella. Ohjeet ja ilmoituslomake löytyvät Satakunnan hyvinvointialueen verkkosivuilta</w:t>
      </w:r>
      <w:r w:rsidR="00A649CC">
        <w:rPr>
          <w:rFonts w:asciiTheme="minorHAnsi" w:hAnsiTheme="minorHAnsi" w:cstheme="minorHAnsi"/>
          <w:sz w:val="22"/>
          <w:szCs w:val="22"/>
          <w:lang w:val="fi-FI"/>
        </w:rPr>
        <w:t xml:space="preserve"> </w:t>
      </w:r>
      <w:hyperlink r:id="rId12" w:history="1">
        <w:r w:rsidR="00A649CC" w:rsidRPr="003F2786">
          <w:rPr>
            <w:rStyle w:val="Hyperlinkki"/>
            <w:rFonts w:asciiTheme="minorHAnsi" w:hAnsiTheme="minorHAnsi" w:cstheme="minorHAnsi"/>
            <w:sz w:val="22"/>
            <w:szCs w:val="22"/>
            <w:lang w:val="fi-FI"/>
          </w:rPr>
          <w:t>https://satakunnanhyvinvointialue.fi/</w:t>
        </w:r>
      </w:hyperlink>
      <w:r w:rsidR="00A649CC">
        <w:rPr>
          <w:rFonts w:asciiTheme="minorHAnsi" w:hAnsiTheme="minorHAnsi" w:cstheme="minorHAnsi"/>
          <w:sz w:val="22"/>
          <w:szCs w:val="22"/>
          <w:lang w:val="fi-FI"/>
        </w:rPr>
        <w:t xml:space="preserve"> </w:t>
      </w:r>
      <w:r w:rsidR="00157C3C">
        <w:rPr>
          <w:rFonts w:asciiTheme="minorHAnsi" w:hAnsiTheme="minorHAnsi" w:cstheme="minorHAnsi"/>
          <w:sz w:val="22"/>
          <w:szCs w:val="22"/>
          <w:lang w:val="fi-FI"/>
        </w:rPr>
        <w:t xml:space="preserve">kohdasta </w:t>
      </w:r>
      <w:r w:rsidR="00F815A4" w:rsidRPr="00157C3C">
        <w:rPr>
          <w:rFonts w:asciiTheme="minorHAnsi" w:hAnsiTheme="minorHAnsi" w:cstheme="minorHAnsi"/>
          <w:sz w:val="22"/>
          <w:szCs w:val="22"/>
          <w:lang w:val="fi-FI"/>
        </w:rPr>
        <w:t>Palveluntuottajall</w:t>
      </w:r>
      <w:r w:rsidR="00A649CC">
        <w:rPr>
          <w:rFonts w:asciiTheme="minorHAnsi" w:hAnsiTheme="minorHAnsi" w:cstheme="minorHAnsi"/>
          <w:sz w:val="22"/>
          <w:szCs w:val="22"/>
          <w:lang w:val="fi-FI"/>
        </w:rPr>
        <w:t xml:space="preserve">e </w:t>
      </w:r>
      <w:r w:rsidR="00F815A4" w:rsidRPr="00157C3C">
        <w:rPr>
          <w:rFonts w:asciiTheme="minorHAnsi" w:hAnsiTheme="minorHAnsi" w:cstheme="minorHAnsi"/>
          <w:sz w:val="22"/>
          <w:szCs w:val="22"/>
          <w:lang w:val="fi-FI"/>
        </w:rPr>
        <w:t>&gt; Palveluntuottajan ilmoitusvelvollisuus hyvinvointialueelle epäkohdista ja vaaratapahtumista.</w:t>
      </w:r>
    </w:p>
    <w:p w14:paraId="5246A52B" w14:textId="77777777" w:rsidR="00B10DE3" w:rsidRPr="001967DD" w:rsidRDefault="00B10DE3" w:rsidP="005D0429">
      <w:pPr>
        <w:pStyle w:val="Normaaliteksti"/>
        <w:spacing w:line="360" w:lineRule="auto"/>
        <w:ind w:left="624"/>
        <w:jc w:val="both"/>
        <w:rPr>
          <w:rFonts w:asciiTheme="minorHAnsi" w:hAnsiTheme="minorHAnsi" w:cstheme="minorHAnsi"/>
          <w:b/>
          <w:sz w:val="22"/>
          <w:szCs w:val="22"/>
          <w:lang w:val="fi-FI"/>
        </w:rPr>
      </w:pPr>
      <w:r w:rsidRPr="001967DD">
        <w:rPr>
          <w:rFonts w:asciiTheme="minorHAnsi" w:hAnsiTheme="minorHAnsi" w:cstheme="minorHAnsi"/>
          <w:b/>
          <w:sz w:val="22"/>
          <w:szCs w:val="22"/>
          <w:lang w:val="fi-FI"/>
        </w:rPr>
        <w:lastRenderedPageBreak/>
        <w:t>Varautuminen</w:t>
      </w:r>
    </w:p>
    <w:p w14:paraId="603C69B1" w14:textId="2FFAE2E0" w:rsidR="4E5859D4" w:rsidRPr="00694505" w:rsidRDefault="4E5859D4" w:rsidP="005D0429">
      <w:pPr>
        <w:pStyle w:val="Normaaliteksti"/>
        <w:spacing w:line="360" w:lineRule="auto"/>
        <w:ind w:left="624"/>
        <w:jc w:val="both"/>
        <w:rPr>
          <w:rFonts w:asciiTheme="minorHAnsi" w:eastAsia="Calibri" w:hAnsiTheme="minorHAnsi" w:cstheme="minorHAnsi"/>
          <w:sz w:val="22"/>
          <w:szCs w:val="22"/>
          <w:lang w:val="fi-FI" w:eastAsia="en-US"/>
        </w:rPr>
      </w:pPr>
      <w:r w:rsidRPr="00694505">
        <w:rPr>
          <w:rFonts w:asciiTheme="minorHAnsi" w:eastAsia="Calibri" w:hAnsiTheme="minorHAnsi" w:cstheme="minorHAnsi"/>
          <w:sz w:val="22"/>
          <w:szCs w:val="22"/>
          <w:lang w:val="fi-FI" w:eastAsia="en-US"/>
        </w:rPr>
        <w:t xml:space="preserve">Varautumisella tarkoitetaan toimintaa, jolla varmistetaan tehtävien mahdollisimman häiriötön hoitaminen ja mahdollisesti tarvittavat tavanomaisesta poikkeavat toimenpiteet häiriötilanteissa ja poikkeusoloissa. </w:t>
      </w:r>
    </w:p>
    <w:p w14:paraId="2E89BA81" w14:textId="247694A0" w:rsidR="4E5859D4" w:rsidRPr="00694505" w:rsidRDefault="4E5859D4" w:rsidP="005D0429">
      <w:pPr>
        <w:pStyle w:val="Normaaliteksti"/>
        <w:spacing w:line="360" w:lineRule="auto"/>
        <w:ind w:left="624"/>
        <w:jc w:val="both"/>
        <w:rPr>
          <w:rFonts w:asciiTheme="minorHAnsi" w:eastAsia="Calibri" w:hAnsiTheme="minorHAnsi" w:cstheme="minorHAnsi"/>
          <w:sz w:val="22"/>
          <w:szCs w:val="22"/>
          <w:lang w:val="fi-FI" w:eastAsia="en-US"/>
        </w:rPr>
      </w:pPr>
      <w:r w:rsidRPr="00694505">
        <w:rPr>
          <w:rFonts w:asciiTheme="minorHAnsi" w:eastAsia="Calibri" w:hAnsiTheme="minorHAnsi" w:cstheme="minorHAnsi"/>
          <w:sz w:val="22"/>
          <w:szCs w:val="22"/>
          <w:lang w:val="fi-FI" w:eastAsia="en-US"/>
        </w:rPr>
        <w:t>Palveluntuottaja</w:t>
      </w:r>
      <w:r w:rsidR="3A4D4EE0" w:rsidRPr="00694505">
        <w:rPr>
          <w:rFonts w:asciiTheme="minorHAnsi" w:eastAsia="Calibri" w:hAnsiTheme="minorHAnsi" w:cstheme="minorHAnsi"/>
          <w:sz w:val="22"/>
          <w:szCs w:val="22"/>
          <w:lang w:val="fi-FI" w:eastAsia="en-US"/>
        </w:rPr>
        <w:t>n</w:t>
      </w:r>
      <w:r w:rsidRPr="00694505">
        <w:rPr>
          <w:rFonts w:asciiTheme="minorHAnsi" w:eastAsia="Calibri" w:hAnsiTheme="minorHAnsi" w:cstheme="minorHAnsi"/>
          <w:sz w:val="22"/>
          <w:szCs w:val="22"/>
          <w:lang w:val="fi-FI" w:eastAsia="en-US"/>
        </w:rPr>
        <w:t xml:space="preserve"> on laadittava arvio toiminnan keskeisistä riskeistä ja pyrittävä minimoimaan niitä. Palveluntuottaja on velvollinen varautumiseen ja jatkuvuudenhallinnan suunnitteluun lain ja viranomaisten ohjeiden mukaisesti. Palveluntuottajan tulee tarvittaessa tehdä yhteistyötä </w:t>
      </w:r>
      <w:r w:rsidR="1D6872D7" w:rsidRPr="00694505">
        <w:rPr>
          <w:rFonts w:asciiTheme="minorHAnsi" w:eastAsia="Calibri" w:hAnsiTheme="minorHAnsi" w:cstheme="minorHAnsi"/>
          <w:sz w:val="22"/>
          <w:szCs w:val="22"/>
          <w:lang w:val="fi-FI" w:eastAsia="en-US"/>
        </w:rPr>
        <w:t>Satakunnan hyvinvointialueen</w:t>
      </w:r>
      <w:r w:rsidRPr="00694505">
        <w:rPr>
          <w:rFonts w:asciiTheme="minorHAnsi" w:eastAsia="Calibri" w:hAnsiTheme="minorHAnsi" w:cstheme="minorHAnsi"/>
          <w:sz w:val="22"/>
          <w:szCs w:val="22"/>
          <w:lang w:val="fi-FI" w:eastAsia="en-US"/>
        </w:rPr>
        <w:t xml:space="preserve"> kanssa häiriötilanteisiin ja poikkeusoloihin valmistautumisessa.  Palveluntuottajan on noudatettava varautumisessa kulloinkin voimassa olevaa lainsäädäntöä ja viranomaisohjeita. Palveluntuottaja vastaa toiminnasta myös häiriötilanteissa ja poikkeusoloissa.  </w:t>
      </w:r>
    </w:p>
    <w:p w14:paraId="67C627A0" w14:textId="77777777" w:rsidR="00B10DE3" w:rsidRPr="001967DD" w:rsidRDefault="00B10DE3" w:rsidP="005D0429">
      <w:pPr>
        <w:pStyle w:val="Normaaliteksti"/>
        <w:spacing w:line="360" w:lineRule="auto"/>
        <w:ind w:left="624"/>
        <w:jc w:val="both"/>
        <w:rPr>
          <w:rFonts w:asciiTheme="minorHAnsi" w:hAnsiTheme="minorHAnsi" w:cstheme="minorHAnsi"/>
          <w:b/>
          <w:sz w:val="22"/>
          <w:szCs w:val="22"/>
          <w:lang w:val="fi-FI"/>
        </w:rPr>
      </w:pPr>
      <w:r w:rsidRPr="001967DD">
        <w:rPr>
          <w:rFonts w:asciiTheme="minorHAnsi" w:hAnsiTheme="minorHAnsi" w:cstheme="minorHAnsi"/>
          <w:b/>
          <w:sz w:val="22"/>
          <w:szCs w:val="22"/>
          <w:lang w:val="fi-FI"/>
        </w:rPr>
        <w:t>Palveluntuottajan tiedonantovelvollisuus</w:t>
      </w:r>
    </w:p>
    <w:p w14:paraId="1044035E" w14:textId="6931659A" w:rsidR="00B10DE3" w:rsidRPr="00694505" w:rsidRDefault="00B10DE3"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Palveluntuottajan tulee informoida Satakunnan hyvinvointialuetta vuosittain tarjoamiensa palvelujen laadu</w:t>
      </w:r>
      <w:r w:rsidR="00CE1E01">
        <w:rPr>
          <w:rFonts w:asciiTheme="minorHAnsi" w:hAnsiTheme="minorHAnsi" w:cstheme="minorHAnsi"/>
          <w:sz w:val="22"/>
          <w:szCs w:val="22"/>
          <w:lang w:val="fi-FI"/>
        </w:rPr>
        <w:t>sta</w:t>
      </w:r>
      <w:r w:rsidRPr="00694505">
        <w:rPr>
          <w:rFonts w:asciiTheme="minorHAnsi" w:hAnsiTheme="minorHAnsi" w:cstheme="minorHAnsi"/>
          <w:sz w:val="22"/>
          <w:szCs w:val="22"/>
          <w:lang w:val="fi-FI"/>
        </w:rPr>
        <w:t xml:space="preserve"> sekä hoitopalveluiden osalta </w:t>
      </w:r>
      <w:r w:rsidR="001B254C" w:rsidRPr="00694505">
        <w:rPr>
          <w:rFonts w:asciiTheme="minorHAnsi" w:hAnsiTheme="minorHAnsi" w:cstheme="minorHAnsi"/>
          <w:sz w:val="22"/>
          <w:szCs w:val="22"/>
          <w:lang w:val="fi-FI"/>
        </w:rPr>
        <w:t xml:space="preserve">asiakas- ja </w:t>
      </w:r>
      <w:r w:rsidRPr="00694505">
        <w:rPr>
          <w:rFonts w:asciiTheme="minorHAnsi" w:hAnsiTheme="minorHAnsi" w:cstheme="minorHAnsi"/>
          <w:sz w:val="22"/>
          <w:szCs w:val="22"/>
          <w:lang w:val="fi-FI"/>
        </w:rPr>
        <w:t>potilasturvallisuudesta. Satakunnan hyvinvointialuetta tulee erityisesti informoida asiakkaiden tekemistä reklamaatioista ja korvausvaatimuksista, reklamaatioihin johtaneista syistä ja niiden korjaamiseksi tehdyistä toimenpiteistä.</w:t>
      </w:r>
    </w:p>
    <w:p w14:paraId="0B164243" w14:textId="77777777" w:rsidR="00EC26F8" w:rsidRPr="00694505" w:rsidRDefault="00B10DE3"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Palveluntuottajan on tiedotettava Satakunnan hyvinvointialuetta toiminnassa tapahtuvista olennaisista muutoksista.</w:t>
      </w:r>
      <w:r w:rsidR="00EC26F8" w:rsidRPr="00694505">
        <w:rPr>
          <w:rFonts w:asciiTheme="minorHAnsi" w:hAnsiTheme="minorHAnsi" w:cstheme="minorHAnsi"/>
          <w:sz w:val="22"/>
          <w:szCs w:val="22"/>
          <w:lang w:val="fi-FI"/>
        </w:rPr>
        <w:t xml:space="preserve"> Ilmoitus tehdään palvelusta vastaavalle viranhaltijalle sekä palvelutuotannon valvonnasta vastaavalle valvontakoordinaattorille. Yhteystiedot löytyvät palvelukohtaisen osion luvusta 16. </w:t>
      </w:r>
    </w:p>
    <w:p w14:paraId="0CB508E3" w14:textId="6FF8C1C7" w:rsidR="00B10DE3" w:rsidRPr="00694505" w:rsidRDefault="00EC26F8"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Palvelutuotannon ohjauksesta ja valvonnasta ja tähän liittyvästä tietojen antamisesta määritellään tarkemmin sääntökirjan luvussa 10.</w:t>
      </w:r>
    </w:p>
    <w:p w14:paraId="4B830E2F" w14:textId="77777777" w:rsidR="00B10DE3" w:rsidRPr="001967DD" w:rsidRDefault="00B10DE3" w:rsidP="005D0429">
      <w:pPr>
        <w:pStyle w:val="Normaaliteksti"/>
        <w:spacing w:line="360" w:lineRule="auto"/>
        <w:ind w:left="624"/>
        <w:jc w:val="both"/>
        <w:rPr>
          <w:rFonts w:asciiTheme="minorHAnsi" w:hAnsiTheme="minorHAnsi" w:cstheme="minorHAnsi"/>
          <w:sz w:val="22"/>
          <w:szCs w:val="22"/>
          <w:lang w:val="fi-FI"/>
        </w:rPr>
      </w:pPr>
      <w:r w:rsidRPr="001967DD">
        <w:rPr>
          <w:rFonts w:asciiTheme="minorHAnsi" w:hAnsiTheme="minorHAnsi" w:cstheme="minorHAnsi"/>
          <w:b/>
          <w:sz w:val="22"/>
          <w:szCs w:val="22"/>
          <w:lang w:val="fi-FI"/>
        </w:rPr>
        <w:t>Lainsäädäntö</w:t>
      </w:r>
    </w:p>
    <w:p w14:paraId="12546258" w14:textId="55ECC9CC" w:rsidR="001967DD" w:rsidRPr="00694505" w:rsidRDefault="00B10DE3" w:rsidP="00C84272">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 xml:space="preserve">Palveluntuottajan on noudatettava kaikkia palveluntuottajaa ja sen toimintaa koskevaa lainsäädäntöä ja viranomaismääräyksiä ja ohjeita. Palveluntuottaja sitoutuu noudattamaan </w:t>
      </w:r>
      <w:r w:rsidRPr="00694505">
        <w:rPr>
          <w:rFonts w:asciiTheme="minorHAnsi" w:hAnsiTheme="minorHAnsi" w:cstheme="minorHAnsi"/>
          <w:sz w:val="22"/>
          <w:szCs w:val="22"/>
          <w:lang w:val="fi-FI"/>
        </w:rPr>
        <w:lastRenderedPageBreak/>
        <w:t>voimassa olevaa työsopimuslainsäädäntöä ja alan työehtosopimuksia. Palveluun sovelletaan Suomen lainsäädäntöä.</w:t>
      </w:r>
    </w:p>
    <w:p w14:paraId="09EEB7B6" w14:textId="77777777" w:rsidR="00B10DE3" w:rsidRPr="001967DD" w:rsidRDefault="00B10DE3" w:rsidP="005D0429">
      <w:pPr>
        <w:pStyle w:val="Normaaliteksti"/>
        <w:spacing w:line="360" w:lineRule="auto"/>
        <w:ind w:left="624"/>
        <w:jc w:val="both"/>
        <w:rPr>
          <w:rFonts w:asciiTheme="minorHAnsi" w:hAnsiTheme="minorHAnsi" w:cstheme="minorHAnsi"/>
          <w:sz w:val="22"/>
          <w:szCs w:val="22"/>
          <w:lang w:val="fi-FI"/>
        </w:rPr>
      </w:pPr>
      <w:r w:rsidRPr="001967DD">
        <w:rPr>
          <w:rFonts w:asciiTheme="minorHAnsi" w:hAnsiTheme="minorHAnsi" w:cstheme="minorHAnsi"/>
          <w:b/>
          <w:sz w:val="22"/>
          <w:szCs w:val="22"/>
          <w:lang w:val="fi-FI"/>
        </w:rPr>
        <w:t>Markkinointi ja referenssit</w:t>
      </w:r>
    </w:p>
    <w:p w14:paraId="2904A097" w14:textId="79ABA9A5" w:rsidR="00B10DE3" w:rsidRPr="00694505" w:rsidRDefault="00B10DE3"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 xml:space="preserve">Palvelun tuottajan markkinoinnin on oltava asiallista, luotettavaa ja hyvän tavan mukaista ja täyttää kuluttajansuojalain vaatimukset. Ylisanoja tai vertailumuotoja ei saa käyttää. Markkinoinnilla ei tule luoda tarpeetonta </w:t>
      </w:r>
      <w:r w:rsidR="0031075A" w:rsidRPr="00694505">
        <w:rPr>
          <w:rFonts w:asciiTheme="minorHAnsi" w:hAnsiTheme="minorHAnsi" w:cstheme="minorHAnsi"/>
          <w:sz w:val="22"/>
          <w:szCs w:val="22"/>
          <w:lang w:val="fi-FI"/>
        </w:rPr>
        <w:t xml:space="preserve">sosiaali- ja </w:t>
      </w:r>
      <w:r w:rsidRPr="00694505">
        <w:rPr>
          <w:rFonts w:asciiTheme="minorHAnsi" w:hAnsiTheme="minorHAnsi" w:cstheme="minorHAnsi"/>
          <w:sz w:val="22"/>
          <w:szCs w:val="22"/>
          <w:lang w:val="fi-FI"/>
        </w:rPr>
        <w:t xml:space="preserve">terveydenhuoltopalvelujen kysyntää. </w:t>
      </w:r>
    </w:p>
    <w:p w14:paraId="0F9A80BA" w14:textId="140C5837" w:rsidR="00B10DE3" w:rsidRPr="00694505" w:rsidRDefault="00B10DE3"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 xml:space="preserve">Satakunnan hyvinvointialuetta tai muuta hyvinvointialueeseen liittyvää tietoa saa käyttää ainoastaan Satakunnan hyvinvointialueen etukäteen antaman kirjallisen suostumuksen mukaisesti. </w:t>
      </w:r>
      <w:r w:rsidR="00615BC2" w:rsidRPr="00694505">
        <w:rPr>
          <w:rFonts w:asciiTheme="minorHAnsi" w:hAnsiTheme="minorHAnsi" w:cstheme="minorHAnsi"/>
          <w:sz w:val="22"/>
          <w:szCs w:val="22"/>
          <w:lang w:val="fi-FI"/>
        </w:rPr>
        <w:t>Palveluista ja h</w:t>
      </w:r>
      <w:r w:rsidRPr="00694505">
        <w:rPr>
          <w:rFonts w:asciiTheme="minorHAnsi" w:hAnsiTheme="minorHAnsi" w:cstheme="minorHAnsi"/>
          <w:sz w:val="22"/>
          <w:szCs w:val="22"/>
          <w:lang w:val="fi-FI"/>
        </w:rPr>
        <w:t>innoista ilmoittamisen tulee tapahtua palvelusetelijärjestelmässä vertailukelpoisella tavalla siten, että palveluseteliä käyttävä asiakas voi vaivatta päätellä palvelun kokonaishinnan ja sen osuuden, joka jää hänen maksettavakseen.</w:t>
      </w:r>
    </w:p>
    <w:p w14:paraId="188D5F63" w14:textId="77777777" w:rsidR="00B10DE3" w:rsidRPr="001967DD" w:rsidRDefault="00B10DE3" w:rsidP="005D0429">
      <w:pPr>
        <w:pStyle w:val="Normaaliteksti"/>
        <w:spacing w:line="360" w:lineRule="auto"/>
        <w:ind w:left="624"/>
        <w:jc w:val="both"/>
        <w:rPr>
          <w:rFonts w:asciiTheme="minorHAnsi" w:hAnsiTheme="minorHAnsi" w:cstheme="minorHAnsi"/>
          <w:sz w:val="22"/>
          <w:szCs w:val="22"/>
          <w:lang w:val="fi-FI"/>
        </w:rPr>
      </w:pPr>
      <w:r w:rsidRPr="001967DD">
        <w:rPr>
          <w:rFonts w:asciiTheme="minorHAnsi" w:hAnsiTheme="minorHAnsi" w:cstheme="minorHAnsi"/>
          <w:b/>
          <w:sz w:val="22"/>
          <w:szCs w:val="22"/>
          <w:lang w:val="fi-FI"/>
        </w:rPr>
        <w:t>Osallistuminen laadunmittauksiin ja kehittämistoimintaan</w:t>
      </w:r>
    </w:p>
    <w:p w14:paraId="1272DFCD" w14:textId="77777777" w:rsidR="00B10DE3" w:rsidRPr="00694505" w:rsidRDefault="00B10DE3" w:rsidP="005D0429">
      <w:pPr>
        <w:pStyle w:val="Normaaliteksti"/>
        <w:spacing w:line="360" w:lineRule="auto"/>
        <w:ind w:left="624"/>
        <w:jc w:val="both"/>
        <w:rPr>
          <w:rFonts w:asciiTheme="minorHAnsi" w:hAnsiTheme="minorHAnsi" w:cstheme="minorHAnsi"/>
          <w:b/>
          <w:bCs/>
          <w:sz w:val="22"/>
          <w:szCs w:val="22"/>
          <w:lang w:val="fi-FI"/>
        </w:rPr>
      </w:pPr>
      <w:r w:rsidRPr="00694505">
        <w:rPr>
          <w:rFonts w:asciiTheme="minorHAnsi" w:hAnsiTheme="minorHAnsi" w:cstheme="minorHAnsi"/>
          <w:sz w:val="22"/>
          <w:szCs w:val="22"/>
          <w:lang w:val="fi-FI"/>
        </w:rPr>
        <w:t>Palveluntuottaja sitoutuu osallistumaan Satakunnan hyvinvointialueen osoittamiin palvelun laadun mittauksiin ja palvelujen kehittämistoimenpiteisiin sekä osallistumaan mahdollisiin kehittämistapaamisiin.</w:t>
      </w:r>
    </w:p>
    <w:p w14:paraId="666E9858" w14:textId="056982AC" w:rsidR="00B10DE3" w:rsidRPr="001967DD" w:rsidRDefault="00B10DE3" w:rsidP="006B180F">
      <w:pPr>
        <w:pStyle w:val="Otsikko1"/>
      </w:pPr>
      <w:bookmarkStart w:id="44" w:name="_Toc211431726"/>
      <w:bookmarkStart w:id="45" w:name="_Toc532249530"/>
      <w:bookmarkStart w:id="46" w:name="_Toc532388031"/>
      <w:bookmarkStart w:id="47" w:name="_Toc128128469"/>
      <w:bookmarkStart w:id="48" w:name="_Toc128129645"/>
      <w:r w:rsidRPr="001967DD">
        <w:t>Palveluntuottajaksi hakeutuminen</w:t>
      </w:r>
      <w:bookmarkEnd w:id="44"/>
      <w:r w:rsidRPr="001967DD">
        <w:t xml:space="preserve"> </w:t>
      </w:r>
      <w:bookmarkEnd w:id="45"/>
      <w:bookmarkEnd w:id="46"/>
      <w:bookmarkEnd w:id="47"/>
      <w:bookmarkEnd w:id="48"/>
    </w:p>
    <w:p w14:paraId="091128B1" w14:textId="77777777" w:rsidR="00AA2A75" w:rsidRDefault="00B10DE3" w:rsidP="00AA2A75">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 xml:space="preserve">Palveluntuottajaksi voi hakeutua jatkuvasti ilman määräaikaa. Palveluntuottajan tulee toimittaa </w:t>
      </w:r>
      <w:r w:rsidR="5ACB7328" w:rsidRPr="00694505">
        <w:rPr>
          <w:rFonts w:asciiTheme="minorHAnsi" w:hAnsiTheme="minorHAnsi" w:cstheme="minorHAnsi"/>
          <w:sz w:val="22"/>
          <w:szCs w:val="22"/>
          <w:lang w:val="fi-FI"/>
        </w:rPr>
        <w:t xml:space="preserve">sääntökirjan mukainen </w:t>
      </w:r>
      <w:r w:rsidRPr="00694505">
        <w:rPr>
          <w:rFonts w:asciiTheme="minorHAnsi" w:hAnsiTheme="minorHAnsi" w:cstheme="minorHAnsi"/>
          <w:sz w:val="22"/>
          <w:szCs w:val="22"/>
          <w:lang w:val="fi-FI"/>
        </w:rPr>
        <w:t>hakemus vaadittuine</w:t>
      </w:r>
      <w:r w:rsidR="2909CDA0" w:rsidRPr="00694505">
        <w:rPr>
          <w:rFonts w:asciiTheme="minorHAnsi" w:hAnsiTheme="minorHAnsi" w:cstheme="minorHAnsi"/>
          <w:sz w:val="22"/>
          <w:szCs w:val="22"/>
          <w:lang w:val="fi-FI"/>
        </w:rPr>
        <w:t>,</w:t>
      </w:r>
      <w:r w:rsidRPr="00694505">
        <w:rPr>
          <w:rFonts w:asciiTheme="minorHAnsi" w:hAnsiTheme="minorHAnsi" w:cstheme="minorHAnsi"/>
          <w:sz w:val="22"/>
          <w:szCs w:val="22"/>
          <w:lang w:val="fi-FI"/>
        </w:rPr>
        <w:t xml:space="preserve"> </w:t>
      </w:r>
      <w:r w:rsidR="2909CDA0" w:rsidRPr="00694505">
        <w:rPr>
          <w:rFonts w:asciiTheme="minorHAnsi" w:hAnsiTheme="minorHAnsi" w:cstheme="minorHAnsi"/>
          <w:sz w:val="22"/>
          <w:szCs w:val="22"/>
          <w:lang w:val="fi-FI"/>
        </w:rPr>
        <w:t>ajantasaisine</w:t>
      </w:r>
      <w:r w:rsidRPr="00694505">
        <w:rPr>
          <w:rFonts w:asciiTheme="minorHAnsi" w:hAnsiTheme="minorHAnsi" w:cstheme="minorHAnsi"/>
          <w:sz w:val="22"/>
          <w:szCs w:val="22"/>
          <w:lang w:val="fi-FI"/>
        </w:rPr>
        <w:t xml:space="preserve"> liitteineen</w:t>
      </w:r>
      <w:r w:rsidR="79244B24" w:rsidRPr="00694505">
        <w:rPr>
          <w:rFonts w:asciiTheme="minorHAnsi" w:hAnsiTheme="minorHAnsi" w:cstheme="minorHAnsi"/>
          <w:sz w:val="22"/>
          <w:szCs w:val="22"/>
          <w:lang w:val="fi-FI"/>
        </w:rPr>
        <w:t xml:space="preserve"> </w:t>
      </w:r>
      <w:r w:rsidR="7626B87F" w:rsidRPr="00694505">
        <w:rPr>
          <w:rFonts w:asciiTheme="minorHAnsi" w:hAnsiTheme="minorHAnsi" w:cstheme="minorHAnsi"/>
          <w:sz w:val="22"/>
          <w:szCs w:val="22"/>
          <w:lang w:val="fi-FI"/>
        </w:rPr>
        <w:t>PSOP</w:t>
      </w:r>
      <w:r w:rsidR="4012F616" w:rsidRPr="00694505">
        <w:rPr>
          <w:rFonts w:asciiTheme="minorHAnsi" w:hAnsiTheme="minorHAnsi" w:cstheme="minorHAnsi"/>
          <w:sz w:val="22"/>
          <w:szCs w:val="22"/>
          <w:lang w:val="fi-FI"/>
        </w:rPr>
        <w:t xml:space="preserve"> tai </w:t>
      </w:r>
      <w:r w:rsidR="48A009FE" w:rsidRPr="00694505">
        <w:rPr>
          <w:rFonts w:asciiTheme="minorHAnsi" w:hAnsiTheme="minorHAnsi" w:cstheme="minorHAnsi"/>
          <w:sz w:val="22"/>
          <w:szCs w:val="22"/>
          <w:lang w:val="fi-FI"/>
        </w:rPr>
        <w:t>p</w:t>
      </w:r>
      <w:r w:rsidR="37B41BB8" w:rsidRPr="00694505">
        <w:rPr>
          <w:rFonts w:asciiTheme="minorHAnsi" w:hAnsiTheme="minorHAnsi" w:cstheme="minorHAnsi"/>
          <w:sz w:val="22"/>
          <w:szCs w:val="22"/>
          <w:lang w:val="fi-FI"/>
        </w:rPr>
        <w:t>alse.fi-portaali</w:t>
      </w:r>
      <w:r w:rsidR="7626B87F" w:rsidRPr="00694505">
        <w:rPr>
          <w:rFonts w:asciiTheme="minorHAnsi" w:hAnsiTheme="minorHAnsi" w:cstheme="minorHAnsi"/>
          <w:sz w:val="22"/>
          <w:szCs w:val="22"/>
          <w:lang w:val="fi-FI"/>
        </w:rPr>
        <w:t xml:space="preserve"> </w:t>
      </w:r>
      <w:r w:rsidR="00615BC2" w:rsidRPr="00694505">
        <w:rPr>
          <w:rFonts w:asciiTheme="minorHAnsi" w:hAnsiTheme="minorHAnsi" w:cstheme="minorHAnsi"/>
          <w:sz w:val="22"/>
          <w:szCs w:val="22"/>
          <w:lang w:val="fi-FI"/>
        </w:rPr>
        <w:t>palvelusetelijärjestelmään</w:t>
      </w:r>
      <w:r w:rsidR="65BE93F9" w:rsidRPr="00694505">
        <w:rPr>
          <w:rFonts w:asciiTheme="minorHAnsi" w:hAnsiTheme="minorHAnsi" w:cstheme="minorHAnsi"/>
          <w:sz w:val="22"/>
          <w:szCs w:val="22"/>
          <w:lang w:val="fi-FI"/>
        </w:rPr>
        <w:t>.</w:t>
      </w:r>
    </w:p>
    <w:p w14:paraId="6C78FC72" w14:textId="71815119" w:rsidR="47B18A26" w:rsidRPr="00AA2A75" w:rsidRDefault="47B18A26" w:rsidP="00AA2A75">
      <w:pPr>
        <w:pStyle w:val="Normaaliteksti"/>
        <w:spacing w:line="360" w:lineRule="auto"/>
        <w:ind w:left="624"/>
        <w:jc w:val="both"/>
        <w:rPr>
          <w:rFonts w:asciiTheme="minorHAnsi" w:hAnsiTheme="minorHAnsi" w:cstheme="minorHAnsi"/>
          <w:b/>
          <w:bCs/>
          <w:strike/>
          <w:sz w:val="24"/>
          <w:lang w:val="fi-FI"/>
        </w:rPr>
      </w:pPr>
      <w:r w:rsidRPr="00AA2A75">
        <w:rPr>
          <w:b/>
          <w:bCs/>
          <w:sz w:val="22"/>
          <w:szCs w:val="28"/>
          <w:lang w:val="fi-FI"/>
        </w:rPr>
        <w:t>Toimitettavat asiakirjat</w:t>
      </w:r>
    </w:p>
    <w:p w14:paraId="47603B31" w14:textId="09C4F3D7" w:rsidR="003C1C8F" w:rsidRPr="00694505" w:rsidRDefault="003C1C8F" w:rsidP="005D0429">
      <w:pPr>
        <w:pStyle w:val="Default"/>
        <w:spacing w:line="360" w:lineRule="auto"/>
        <w:ind w:left="624"/>
        <w:jc w:val="both"/>
        <w:rPr>
          <w:rFonts w:asciiTheme="minorHAnsi" w:hAnsiTheme="minorHAnsi" w:cstheme="minorHAnsi"/>
          <w:color w:val="auto"/>
          <w:sz w:val="22"/>
          <w:szCs w:val="22"/>
        </w:rPr>
      </w:pPr>
      <w:r w:rsidRPr="00694505">
        <w:rPr>
          <w:rFonts w:asciiTheme="minorHAnsi" w:hAnsiTheme="minorHAnsi" w:cstheme="minorHAnsi"/>
          <w:color w:val="auto"/>
          <w:sz w:val="22"/>
          <w:szCs w:val="22"/>
        </w:rPr>
        <w:t>Palveluntuottajaksi hakeutuessaan palveluntuottaja toimittaa Satakunnan hyvinvointialueelle</w:t>
      </w:r>
      <w:r w:rsidRPr="00694505">
        <w:rPr>
          <w:rFonts w:asciiTheme="minorHAnsi" w:hAnsiTheme="minorHAnsi" w:cstheme="minorHAnsi"/>
          <w:color w:val="auto"/>
        </w:rPr>
        <w:t xml:space="preserve"> </w:t>
      </w:r>
      <w:r w:rsidRPr="00694505">
        <w:rPr>
          <w:rFonts w:asciiTheme="minorHAnsi" w:hAnsiTheme="minorHAnsi" w:cstheme="minorHAnsi"/>
          <w:color w:val="auto"/>
          <w:sz w:val="22"/>
          <w:szCs w:val="22"/>
        </w:rPr>
        <w:t>seuraavat sähköiset liitteet PSOP</w:t>
      </w:r>
      <w:r w:rsidR="003E33B3">
        <w:rPr>
          <w:rFonts w:asciiTheme="minorHAnsi" w:hAnsiTheme="minorHAnsi" w:cstheme="minorHAnsi"/>
          <w:color w:val="auto"/>
          <w:sz w:val="22"/>
          <w:szCs w:val="22"/>
        </w:rPr>
        <w:t>:</w:t>
      </w:r>
      <w:r w:rsidRPr="00694505">
        <w:rPr>
          <w:rFonts w:asciiTheme="minorHAnsi" w:hAnsiTheme="minorHAnsi" w:cstheme="minorHAnsi"/>
          <w:color w:val="auto"/>
          <w:sz w:val="22"/>
          <w:szCs w:val="22"/>
        </w:rPr>
        <w:t>in</w:t>
      </w:r>
      <w:r w:rsidR="2917B58D" w:rsidRPr="00694505">
        <w:rPr>
          <w:rFonts w:asciiTheme="minorHAnsi" w:hAnsiTheme="minorHAnsi" w:cstheme="minorHAnsi"/>
          <w:color w:val="auto"/>
          <w:sz w:val="22"/>
          <w:szCs w:val="22"/>
        </w:rPr>
        <w:t xml:space="preserve"> tai </w:t>
      </w:r>
      <w:r w:rsidR="08AD443E" w:rsidRPr="00694505">
        <w:rPr>
          <w:rFonts w:asciiTheme="minorHAnsi" w:hAnsiTheme="minorHAnsi" w:cstheme="minorHAnsi"/>
          <w:color w:val="auto"/>
          <w:sz w:val="22"/>
          <w:szCs w:val="22"/>
        </w:rPr>
        <w:t xml:space="preserve">palse.fi-portaalin </w:t>
      </w:r>
      <w:r w:rsidRPr="00694505">
        <w:rPr>
          <w:rFonts w:asciiTheme="minorHAnsi" w:hAnsiTheme="minorHAnsi" w:cstheme="minorHAnsi"/>
          <w:color w:val="auto"/>
          <w:sz w:val="22"/>
          <w:szCs w:val="22"/>
        </w:rPr>
        <w:t>kautta:</w:t>
      </w:r>
    </w:p>
    <w:p w14:paraId="51CB927A" w14:textId="77777777" w:rsidR="003C1C8F" w:rsidRPr="00694505" w:rsidRDefault="003C1C8F" w:rsidP="005D0429">
      <w:pPr>
        <w:pStyle w:val="Default"/>
        <w:spacing w:line="360" w:lineRule="auto"/>
        <w:ind w:left="624"/>
        <w:jc w:val="both"/>
        <w:rPr>
          <w:rFonts w:asciiTheme="minorHAnsi" w:hAnsiTheme="minorHAnsi" w:cstheme="minorHAnsi"/>
          <w:color w:val="auto"/>
          <w:sz w:val="22"/>
          <w:szCs w:val="22"/>
        </w:rPr>
      </w:pPr>
    </w:p>
    <w:p w14:paraId="1C7F04EF" w14:textId="33FDB713" w:rsidR="005C7D34" w:rsidRPr="00077F81" w:rsidRDefault="003C1C8F" w:rsidP="005D514A">
      <w:pPr>
        <w:pStyle w:val="Default"/>
        <w:numPr>
          <w:ilvl w:val="0"/>
          <w:numId w:val="9"/>
        </w:numPr>
        <w:spacing w:after="67" w:line="360" w:lineRule="auto"/>
        <w:rPr>
          <w:rFonts w:asciiTheme="minorHAnsi" w:hAnsiTheme="minorHAnsi" w:cstheme="minorBidi"/>
          <w:color w:val="auto"/>
          <w:sz w:val="22"/>
          <w:szCs w:val="22"/>
        </w:rPr>
      </w:pPr>
      <w:r w:rsidRPr="00077F81">
        <w:rPr>
          <w:rFonts w:asciiTheme="minorHAnsi" w:hAnsiTheme="minorHAnsi" w:cstheme="minorBidi"/>
          <w:color w:val="auto"/>
          <w:sz w:val="22"/>
          <w:szCs w:val="22"/>
        </w:rPr>
        <w:t xml:space="preserve">jäljennös </w:t>
      </w:r>
      <w:r w:rsidR="003E33B3" w:rsidRPr="00077F81">
        <w:rPr>
          <w:rFonts w:asciiTheme="minorHAnsi" w:hAnsiTheme="minorHAnsi" w:cstheme="minorBidi"/>
          <w:color w:val="auto"/>
          <w:sz w:val="22"/>
          <w:szCs w:val="22"/>
        </w:rPr>
        <w:t>a</w:t>
      </w:r>
      <w:r w:rsidRPr="00077F81">
        <w:rPr>
          <w:rFonts w:asciiTheme="minorHAnsi" w:hAnsiTheme="minorHAnsi" w:cstheme="minorBidi"/>
          <w:color w:val="auto"/>
          <w:sz w:val="22"/>
          <w:szCs w:val="22"/>
        </w:rPr>
        <w:t>luehallinto</w:t>
      </w:r>
      <w:r w:rsidR="003E33B3" w:rsidRPr="00077F81">
        <w:rPr>
          <w:rFonts w:asciiTheme="minorHAnsi" w:hAnsiTheme="minorHAnsi" w:cstheme="minorBidi"/>
          <w:color w:val="auto"/>
          <w:sz w:val="22"/>
          <w:szCs w:val="22"/>
        </w:rPr>
        <w:t>viraston</w:t>
      </w:r>
      <w:r w:rsidRPr="00077F81">
        <w:rPr>
          <w:rFonts w:asciiTheme="minorHAnsi" w:hAnsiTheme="minorHAnsi" w:cstheme="minorBidi"/>
          <w:color w:val="auto"/>
          <w:sz w:val="22"/>
          <w:szCs w:val="22"/>
        </w:rPr>
        <w:t xml:space="preserve"> tai Valviran</w:t>
      </w:r>
      <w:r w:rsidR="11AE2CFE" w:rsidRPr="00077F81">
        <w:rPr>
          <w:rFonts w:asciiTheme="minorHAnsi" w:hAnsiTheme="minorHAnsi" w:cstheme="minorBidi"/>
          <w:color w:val="auto"/>
          <w:sz w:val="22"/>
          <w:szCs w:val="22"/>
        </w:rPr>
        <w:t xml:space="preserve"> tai jatkossa lupa-</w:t>
      </w:r>
      <w:r w:rsidR="00077F81">
        <w:rPr>
          <w:rFonts w:asciiTheme="minorHAnsi" w:hAnsiTheme="minorHAnsi" w:cstheme="minorBidi"/>
          <w:color w:val="auto"/>
          <w:sz w:val="22"/>
          <w:szCs w:val="22"/>
        </w:rPr>
        <w:t xml:space="preserve"> </w:t>
      </w:r>
      <w:r w:rsidR="11AE2CFE" w:rsidRPr="00077F81">
        <w:rPr>
          <w:rFonts w:asciiTheme="minorHAnsi" w:hAnsiTheme="minorHAnsi" w:cstheme="minorBidi"/>
          <w:color w:val="auto"/>
          <w:sz w:val="22"/>
          <w:szCs w:val="22"/>
        </w:rPr>
        <w:t>ja valvontaviraston</w:t>
      </w:r>
      <w:r w:rsidRPr="00077F81">
        <w:rPr>
          <w:rFonts w:asciiTheme="minorHAnsi" w:hAnsiTheme="minorHAnsi" w:cstheme="minorBidi"/>
          <w:color w:val="auto"/>
          <w:sz w:val="22"/>
          <w:szCs w:val="22"/>
        </w:rPr>
        <w:t xml:space="preserve"> myöntämästä</w:t>
      </w:r>
      <w:r w:rsidR="00F214A4" w:rsidRPr="00077F81">
        <w:rPr>
          <w:rFonts w:asciiTheme="minorHAnsi" w:hAnsiTheme="minorHAnsi" w:cstheme="minorBidi"/>
          <w:color w:val="auto"/>
          <w:sz w:val="22"/>
          <w:szCs w:val="22"/>
        </w:rPr>
        <w:t xml:space="preserve"> </w:t>
      </w:r>
      <w:r w:rsidR="0010254B" w:rsidRPr="00077F81">
        <w:rPr>
          <w:rFonts w:asciiTheme="minorHAnsi" w:hAnsiTheme="minorHAnsi" w:cstheme="minorBidi"/>
          <w:color w:val="auto"/>
          <w:sz w:val="22"/>
          <w:szCs w:val="22"/>
        </w:rPr>
        <w:t>rekisteröinti</w:t>
      </w:r>
      <w:r w:rsidR="1B96CAFC" w:rsidRPr="00077F81">
        <w:rPr>
          <w:rFonts w:asciiTheme="minorHAnsi" w:hAnsiTheme="minorHAnsi" w:cstheme="minorBidi"/>
          <w:color w:val="auto"/>
          <w:sz w:val="22"/>
          <w:szCs w:val="22"/>
        </w:rPr>
        <w:t>otteesta</w:t>
      </w:r>
      <w:r w:rsidRPr="00077F81">
        <w:rPr>
          <w:rFonts w:asciiTheme="minorHAnsi" w:hAnsiTheme="minorHAnsi" w:cstheme="minorBidi"/>
          <w:color w:val="auto"/>
          <w:sz w:val="22"/>
          <w:szCs w:val="22"/>
        </w:rPr>
        <w:t xml:space="preserve"> </w:t>
      </w:r>
      <w:r w:rsidR="003E33B3" w:rsidRPr="00077F81">
        <w:rPr>
          <w:rFonts w:asciiTheme="minorHAnsi" w:hAnsiTheme="minorHAnsi" w:cstheme="minorBidi"/>
          <w:color w:val="auto"/>
          <w:sz w:val="22"/>
          <w:szCs w:val="22"/>
        </w:rPr>
        <w:t xml:space="preserve">tuottaa </w:t>
      </w:r>
      <w:r w:rsidRPr="00077F81">
        <w:rPr>
          <w:rFonts w:asciiTheme="minorHAnsi" w:hAnsiTheme="minorHAnsi" w:cstheme="minorBidi"/>
          <w:color w:val="auto"/>
          <w:sz w:val="22"/>
          <w:szCs w:val="22"/>
        </w:rPr>
        <w:t>sosiaali- ja</w:t>
      </w:r>
      <w:r w:rsidR="0010254B" w:rsidRPr="00077F81">
        <w:rPr>
          <w:rFonts w:asciiTheme="minorHAnsi" w:hAnsiTheme="minorHAnsi" w:cstheme="minorBidi"/>
          <w:color w:val="auto"/>
          <w:sz w:val="22"/>
          <w:szCs w:val="22"/>
        </w:rPr>
        <w:t>/tai</w:t>
      </w:r>
      <w:r w:rsidRPr="00077F81">
        <w:rPr>
          <w:rFonts w:asciiTheme="minorHAnsi" w:hAnsiTheme="minorHAnsi" w:cstheme="minorBidi"/>
          <w:color w:val="auto"/>
          <w:sz w:val="22"/>
          <w:szCs w:val="22"/>
        </w:rPr>
        <w:t xml:space="preserve"> terveydenhuollon palveluja </w:t>
      </w:r>
    </w:p>
    <w:p w14:paraId="1C26908C" w14:textId="77777777" w:rsidR="005C7D34" w:rsidRPr="00077F81" w:rsidRDefault="003C1C8F" w:rsidP="005D514A">
      <w:pPr>
        <w:pStyle w:val="Default"/>
        <w:numPr>
          <w:ilvl w:val="0"/>
          <w:numId w:val="9"/>
        </w:numPr>
        <w:spacing w:after="67" w:line="360" w:lineRule="auto"/>
        <w:rPr>
          <w:rFonts w:asciiTheme="minorHAnsi" w:hAnsiTheme="minorHAnsi" w:cstheme="minorHAnsi"/>
          <w:color w:val="auto"/>
          <w:sz w:val="22"/>
          <w:szCs w:val="22"/>
        </w:rPr>
      </w:pPr>
      <w:r w:rsidRPr="00077F81">
        <w:rPr>
          <w:rFonts w:asciiTheme="minorHAnsi" w:hAnsiTheme="minorHAnsi" w:cstheme="minorHAnsi"/>
          <w:color w:val="auto"/>
          <w:sz w:val="22"/>
          <w:szCs w:val="22"/>
        </w:rPr>
        <w:lastRenderedPageBreak/>
        <w:t>YEL-todistus</w:t>
      </w:r>
      <w:r w:rsidR="005C7D34" w:rsidRPr="00077F81">
        <w:rPr>
          <w:rFonts w:asciiTheme="minorHAnsi" w:hAnsiTheme="minorHAnsi" w:cstheme="minorHAnsi"/>
          <w:color w:val="auto"/>
          <w:sz w:val="22"/>
          <w:szCs w:val="22"/>
        </w:rPr>
        <w:t>*</w:t>
      </w:r>
      <w:r w:rsidRPr="00077F81">
        <w:rPr>
          <w:rFonts w:asciiTheme="minorHAnsi" w:hAnsiTheme="minorHAnsi" w:cstheme="minorHAnsi"/>
          <w:color w:val="auto"/>
          <w:sz w:val="22"/>
          <w:szCs w:val="22"/>
        </w:rPr>
        <w:t xml:space="preserve"> </w:t>
      </w:r>
    </w:p>
    <w:p w14:paraId="47E806A7" w14:textId="77777777" w:rsidR="005C7D34" w:rsidRPr="00077F81" w:rsidRDefault="0C804EC6" w:rsidP="005D514A">
      <w:pPr>
        <w:pStyle w:val="Default"/>
        <w:numPr>
          <w:ilvl w:val="0"/>
          <w:numId w:val="9"/>
        </w:numPr>
        <w:spacing w:after="67" w:line="360" w:lineRule="auto"/>
        <w:rPr>
          <w:rFonts w:asciiTheme="minorHAnsi" w:hAnsiTheme="minorHAnsi" w:cstheme="minorHAnsi"/>
          <w:color w:val="auto"/>
          <w:sz w:val="22"/>
          <w:szCs w:val="22"/>
        </w:rPr>
      </w:pPr>
      <w:r w:rsidRPr="00077F81">
        <w:rPr>
          <w:rFonts w:asciiTheme="minorHAnsi" w:hAnsiTheme="minorHAnsi" w:cstheme="minorHAnsi"/>
          <w:color w:val="auto"/>
          <w:sz w:val="22"/>
          <w:szCs w:val="22"/>
        </w:rPr>
        <w:t>todistus ennakkoperintärekisterissä olosta</w:t>
      </w:r>
      <w:r w:rsidR="005C7D34" w:rsidRPr="00077F81">
        <w:rPr>
          <w:rFonts w:asciiTheme="minorHAnsi" w:hAnsiTheme="minorHAnsi" w:cstheme="minorHAnsi"/>
          <w:color w:val="auto"/>
          <w:sz w:val="22"/>
          <w:szCs w:val="22"/>
        </w:rPr>
        <w:t>*</w:t>
      </w:r>
    </w:p>
    <w:p w14:paraId="03673132" w14:textId="77777777" w:rsidR="005C7D34" w:rsidRPr="00077F81" w:rsidRDefault="0C804EC6" w:rsidP="005D514A">
      <w:pPr>
        <w:pStyle w:val="Default"/>
        <w:numPr>
          <w:ilvl w:val="0"/>
          <w:numId w:val="9"/>
        </w:numPr>
        <w:spacing w:after="67" w:line="360" w:lineRule="auto"/>
        <w:rPr>
          <w:rFonts w:asciiTheme="minorHAnsi" w:hAnsiTheme="minorHAnsi" w:cstheme="minorHAnsi"/>
          <w:color w:val="auto"/>
          <w:sz w:val="22"/>
          <w:szCs w:val="22"/>
        </w:rPr>
      </w:pPr>
      <w:r w:rsidRPr="00077F81">
        <w:rPr>
          <w:rFonts w:asciiTheme="minorHAnsi" w:hAnsiTheme="minorHAnsi" w:cstheme="minorHAnsi"/>
          <w:color w:val="auto"/>
          <w:sz w:val="22"/>
          <w:szCs w:val="22"/>
        </w:rPr>
        <w:t>vakuutusyhtiön todistus lakisääteisistä eläkevakuutuksista ja eläkevakuutusmaksujen suorittamisesta</w:t>
      </w:r>
      <w:r w:rsidR="005C7D34" w:rsidRPr="00077F81">
        <w:rPr>
          <w:rFonts w:asciiTheme="minorHAnsi" w:hAnsiTheme="minorHAnsi" w:cstheme="minorHAnsi"/>
          <w:color w:val="auto"/>
          <w:sz w:val="22"/>
          <w:szCs w:val="22"/>
        </w:rPr>
        <w:t>*</w:t>
      </w:r>
    </w:p>
    <w:p w14:paraId="0074F786" w14:textId="77777777" w:rsidR="005C7D34" w:rsidRPr="00077F81" w:rsidRDefault="58AB9BE0" w:rsidP="005D514A">
      <w:pPr>
        <w:pStyle w:val="Default"/>
        <w:numPr>
          <w:ilvl w:val="0"/>
          <w:numId w:val="9"/>
        </w:numPr>
        <w:spacing w:after="67" w:line="360" w:lineRule="auto"/>
        <w:rPr>
          <w:rFonts w:asciiTheme="minorHAnsi" w:hAnsiTheme="minorHAnsi" w:cstheme="minorHAnsi"/>
          <w:color w:val="auto"/>
          <w:sz w:val="22"/>
          <w:szCs w:val="22"/>
        </w:rPr>
      </w:pPr>
      <w:r w:rsidRPr="00077F81">
        <w:rPr>
          <w:rFonts w:asciiTheme="minorHAnsi" w:hAnsiTheme="minorHAnsi" w:cstheme="minorHAnsi"/>
          <w:color w:val="auto"/>
          <w:sz w:val="22"/>
          <w:szCs w:val="22"/>
        </w:rPr>
        <w:t>todistus maksetuista veroista ja työnantajan sosiaalivakuutusmaksuista tai verovelkaa ja erääntyneitä sosiaalivakuutusmaksuja koskeva maksusuunnitelma</w:t>
      </w:r>
      <w:r w:rsidR="005C7D34" w:rsidRPr="00077F81">
        <w:rPr>
          <w:rFonts w:asciiTheme="minorHAnsi" w:hAnsiTheme="minorHAnsi" w:cstheme="minorHAnsi"/>
          <w:color w:val="auto"/>
          <w:sz w:val="22"/>
          <w:szCs w:val="22"/>
        </w:rPr>
        <w:t>*</w:t>
      </w:r>
    </w:p>
    <w:p w14:paraId="0F1B2373" w14:textId="77777777" w:rsidR="005C7D34" w:rsidRPr="00077F81" w:rsidRDefault="003C1C8F" w:rsidP="005D514A">
      <w:pPr>
        <w:pStyle w:val="Default"/>
        <w:numPr>
          <w:ilvl w:val="0"/>
          <w:numId w:val="9"/>
        </w:numPr>
        <w:spacing w:after="67" w:line="360" w:lineRule="auto"/>
        <w:rPr>
          <w:rFonts w:asciiTheme="minorHAnsi" w:hAnsiTheme="minorHAnsi" w:cstheme="minorHAnsi"/>
          <w:color w:val="auto"/>
          <w:sz w:val="22"/>
          <w:szCs w:val="22"/>
        </w:rPr>
      </w:pPr>
      <w:r w:rsidRPr="00077F81">
        <w:rPr>
          <w:rFonts w:asciiTheme="minorHAnsi" w:hAnsiTheme="minorHAnsi" w:cstheme="minorHAnsi"/>
          <w:color w:val="auto"/>
          <w:sz w:val="22"/>
          <w:szCs w:val="22"/>
        </w:rPr>
        <w:t>vakuutusyhtiön todistus potilasvahinko- tai vastuuvakuutuksen voimassaolosta ja vakuutusmaksujen suorittamisesta</w:t>
      </w:r>
    </w:p>
    <w:p w14:paraId="5EBE7260" w14:textId="57D49409" w:rsidR="005C7D34" w:rsidRPr="00077F81" w:rsidRDefault="003C1C8F" w:rsidP="005D514A">
      <w:pPr>
        <w:pStyle w:val="Default"/>
        <w:numPr>
          <w:ilvl w:val="0"/>
          <w:numId w:val="9"/>
        </w:numPr>
        <w:spacing w:after="67" w:line="360" w:lineRule="auto"/>
        <w:rPr>
          <w:rFonts w:asciiTheme="minorHAnsi" w:hAnsiTheme="minorHAnsi" w:cstheme="minorHAnsi"/>
          <w:color w:val="auto"/>
          <w:sz w:val="22"/>
          <w:szCs w:val="22"/>
        </w:rPr>
      </w:pPr>
      <w:r w:rsidRPr="00077F81">
        <w:rPr>
          <w:rFonts w:asciiTheme="minorHAnsi" w:hAnsiTheme="minorHAnsi" w:cstheme="minorHAnsi"/>
          <w:color w:val="auto"/>
          <w:sz w:val="22"/>
          <w:szCs w:val="22"/>
        </w:rPr>
        <w:t>Omavalvontasuunnitelma</w:t>
      </w:r>
      <w:r w:rsidR="69BBB552" w:rsidRPr="00077F81">
        <w:rPr>
          <w:rFonts w:asciiTheme="minorHAnsi" w:hAnsiTheme="minorHAnsi" w:cstheme="minorHAnsi"/>
          <w:color w:val="auto"/>
          <w:sz w:val="22"/>
          <w:szCs w:val="22"/>
        </w:rPr>
        <w:t xml:space="preserve"> ja lain edellyttäessä myös omavalvontaohjelma</w:t>
      </w:r>
    </w:p>
    <w:p w14:paraId="746AFB1D" w14:textId="73539814" w:rsidR="003C1C8F" w:rsidRPr="00077F81" w:rsidRDefault="003C1C8F" w:rsidP="005D514A">
      <w:pPr>
        <w:pStyle w:val="Default"/>
        <w:numPr>
          <w:ilvl w:val="0"/>
          <w:numId w:val="9"/>
        </w:numPr>
        <w:spacing w:after="67" w:line="360" w:lineRule="auto"/>
        <w:rPr>
          <w:rFonts w:asciiTheme="minorHAnsi" w:hAnsiTheme="minorHAnsi" w:cstheme="minorHAnsi"/>
          <w:color w:val="auto"/>
          <w:sz w:val="22"/>
          <w:szCs w:val="22"/>
        </w:rPr>
      </w:pPr>
      <w:r w:rsidRPr="00077F81">
        <w:rPr>
          <w:rFonts w:asciiTheme="minorHAnsi" w:eastAsia="Arial" w:hAnsiTheme="minorHAnsi" w:cstheme="minorHAnsi"/>
          <w:color w:val="auto"/>
          <w:sz w:val="22"/>
          <w:szCs w:val="22"/>
        </w:rPr>
        <w:t xml:space="preserve">Henkilötietojen käsittelyliite (sääntökirjan viimeisiltä sivuilta löytyvä Käsittelytoimien </w:t>
      </w:r>
      <w:r w:rsidR="003F63F4" w:rsidRPr="00077F81">
        <w:rPr>
          <w:rFonts w:asciiTheme="minorHAnsi" w:eastAsia="Arial" w:hAnsiTheme="minorHAnsi" w:cstheme="minorHAnsi"/>
          <w:color w:val="auto"/>
          <w:sz w:val="22"/>
          <w:szCs w:val="22"/>
        </w:rPr>
        <w:t>kuvausosio</w:t>
      </w:r>
      <w:r w:rsidRPr="00077F81">
        <w:rPr>
          <w:rFonts w:asciiTheme="minorHAnsi" w:eastAsia="Arial" w:hAnsiTheme="minorHAnsi" w:cstheme="minorHAnsi"/>
          <w:color w:val="auto"/>
          <w:sz w:val="22"/>
          <w:szCs w:val="22"/>
        </w:rPr>
        <w:t xml:space="preserve"> täytettynä)</w:t>
      </w:r>
    </w:p>
    <w:p w14:paraId="09DEE7D8" w14:textId="4D92D772" w:rsidR="003C1C8F" w:rsidRPr="00077F81" w:rsidRDefault="003C1C8F" w:rsidP="288A2C17">
      <w:pPr>
        <w:pStyle w:val="Default"/>
        <w:spacing w:before="100" w:beforeAutospacing="1" w:after="100" w:afterAutospacing="1" w:line="360" w:lineRule="auto"/>
        <w:ind w:left="624"/>
        <w:jc w:val="both"/>
        <w:rPr>
          <w:rFonts w:asciiTheme="minorHAnsi" w:hAnsiTheme="minorHAnsi" w:cstheme="minorBidi"/>
          <w:color w:val="auto"/>
          <w:sz w:val="22"/>
          <w:szCs w:val="22"/>
        </w:rPr>
      </w:pPr>
      <w:r w:rsidRPr="00077F81">
        <w:rPr>
          <w:rFonts w:asciiTheme="minorHAnsi" w:hAnsiTheme="minorHAnsi" w:cstheme="minorBidi"/>
          <w:color w:val="auto"/>
          <w:sz w:val="22"/>
          <w:szCs w:val="22"/>
        </w:rPr>
        <w:t>Hakemuksen liitteenä toimitettavien liitteiden tulee olla alle kolme (3) kuukautta vanhat lukuun ottamatta</w:t>
      </w:r>
      <w:r w:rsidR="005C7D34" w:rsidRPr="00077F81">
        <w:rPr>
          <w:rFonts w:asciiTheme="minorHAnsi" w:hAnsiTheme="minorHAnsi" w:cstheme="minorBidi"/>
          <w:color w:val="auto"/>
          <w:sz w:val="22"/>
          <w:szCs w:val="22"/>
        </w:rPr>
        <w:t xml:space="preserve"> aluehallintovirasto</w:t>
      </w:r>
      <w:r w:rsidR="003F63F4">
        <w:rPr>
          <w:rFonts w:asciiTheme="minorHAnsi" w:hAnsiTheme="minorHAnsi" w:cstheme="minorBidi"/>
          <w:color w:val="auto"/>
          <w:sz w:val="22"/>
          <w:szCs w:val="22"/>
        </w:rPr>
        <w:t>n</w:t>
      </w:r>
      <w:r w:rsidRPr="00077F81">
        <w:rPr>
          <w:rFonts w:asciiTheme="minorHAnsi" w:hAnsiTheme="minorHAnsi" w:cstheme="minorBidi"/>
          <w:color w:val="auto"/>
          <w:sz w:val="22"/>
          <w:szCs w:val="22"/>
        </w:rPr>
        <w:t xml:space="preserve"> tai Valviran</w:t>
      </w:r>
      <w:r w:rsidR="7FE64F40" w:rsidRPr="00077F81">
        <w:rPr>
          <w:rFonts w:asciiTheme="minorHAnsi" w:hAnsiTheme="minorHAnsi" w:cstheme="minorBidi"/>
          <w:color w:val="auto"/>
          <w:sz w:val="22"/>
          <w:szCs w:val="22"/>
        </w:rPr>
        <w:t xml:space="preserve">, jatkossa Lupa- ja valvontaviraston, </w:t>
      </w:r>
      <w:r w:rsidRPr="00077F81">
        <w:rPr>
          <w:rFonts w:asciiTheme="minorHAnsi" w:hAnsiTheme="minorHAnsi" w:cstheme="minorBidi"/>
          <w:color w:val="auto"/>
          <w:sz w:val="22"/>
          <w:szCs w:val="22"/>
        </w:rPr>
        <w:t xml:space="preserve">rekisteriin merkitsemisestä. </w:t>
      </w:r>
    </w:p>
    <w:p w14:paraId="6E2DD43A" w14:textId="6E8F0F2F" w:rsidR="005C7D34" w:rsidRDefault="003C1C8F" w:rsidP="00077F81">
      <w:pPr>
        <w:pStyle w:val="Leipteksti"/>
        <w:spacing w:line="360" w:lineRule="auto"/>
        <w:ind w:left="624"/>
        <w:jc w:val="both"/>
      </w:pPr>
      <w:r w:rsidRPr="00077F81">
        <w:t>* Palvelusetelituottajaksi hyväksymisen jälkeen YEL-todistus</w:t>
      </w:r>
      <w:r w:rsidR="005C7D34" w:rsidRPr="00077F81">
        <w:t>,</w:t>
      </w:r>
      <w:r w:rsidRPr="00077F81">
        <w:t xml:space="preserve"> todistus verojen maksamisesta tai verovelkatodistus ja selvitys siitä, että verovelkaa koskeva maksusuunnitelma on tehty, tulee toimittaa 12 kuukauden välein.</w:t>
      </w:r>
      <w:r w:rsidR="005C7D34" w:rsidRPr="00077F81">
        <w:t xml:space="preserve"> Liitteet pidetään ajan tasalla palvelusetelijärjestelmässä. </w:t>
      </w:r>
    </w:p>
    <w:p w14:paraId="1D610A09" w14:textId="77777777" w:rsidR="00982172" w:rsidRPr="00077F81" w:rsidRDefault="00982172" w:rsidP="00077F81">
      <w:pPr>
        <w:pStyle w:val="Leipteksti"/>
        <w:spacing w:line="360" w:lineRule="auto"/>
        <w:ind w:left="624"/>
        <w:jc w:val="both"/>
      </w:pPr>
    </w:p>
    <w:p w14:paraId="528678A6" w14:textId="705BD84D" w:rsidR="00B10DE3" w:rsidRPr="002B5BC2" w:rsidRDefault="00B10DE3" w:rsidP="00D64F2E">
      <w:pPr>
        <w:pStyle w:val="Otsikko1"/>
      </w:pPr>
      <w:bookmarkStart w:id="49" w:name="_Toc532249533"/>
      <w:bookmarkStart w:id="50" w:name="_Toc532388034"/>
      <w:bookmarkStart w:id="51" w:name="_Toc128128472"/>
      <w:bookmarkStart w:id="52" w:name="_Toc128129648"/>
      <w:bookmarkStart w:id="53" w:name="_Toc211431727"/>
      <w:r w:rsidRPr="002B5BC2">
        <w:t>Asiakkaan asema ja oikeusturvakeinot</w:t>
      </w:r>
      <w:bookmarkEnd w:id="49"/>
      <w:bookmarkEnd w:id="50"/>
      <w:bookmarkEnd w:id="51"/>
      <w:bookmarkEnd w:id="52"/>
      <w:bookmarkEnd w:id="53"/>
    </w:p>
    <w:p w14:paraId="4270B3BD" w14:textId="6EB1E197" w:rsidR="00D64F2E" w:rsidRPr="00D64F2E" w:rsidRDefault="00D64F2E" w:rsidP="005D0429">
      <w:pPr>
        <w:pStyle w:val="Normaaliteksti"/>
        <w:spacing w:line="360" w:lineRule="auto"/>
        <w:ind w:left="624"/>
        <w:jc w:val="both"/>
        <w:rPr>
          <w:rFonts w:asciiTheme="minorHAnsi" w:hAnsiTheme="minorHAnsi" w:cstheme="minorHAnsi"/>
          <w:b/>
          <w:bCs/>
          <w:sz w:val="22"/>
          <w:szCs w:val="22"/>
          <w:lang w:val="fi-FI"/>
        </w:rPr>
      </w:pPr>
      <w:r w:rsidRPr="00D64F2E">
        <w:rPr>
          <w:rFonts w:asciiTheme="minorHAnsi" w:hAnsiTheme="minorHAnsi" w:cstheme="minorHAnsi"/>
          <w:b/>
          <w:bCs/>
          <w:sz w:val="22"/>
          <w:szCs w:val="22"/>
          <w:lang w:val="fi-FI"/>
        </w:rPr>
        <w:t>Asiakkaan asema</w:t>
      </w:r>
    </w:p>
    <w:p w14:paraId="7242857D" w14:textId="0E85EA0D" w:rsidR="00B10DE3" w:rsidRPr="00694505" w:rsidRDefault="00B10DE3"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Palvelusetelipalvelujen tuottaminen perustuu asiakkaan ja palveluntuottajan väliseen sopimukseen. Sopimukseen sovelletaan sisällön mukaan määräytyviä kuluttaja- ja sopimusoikeudellisia säännöksiä ja oikeusperiaatteita. Asiakkaan ja palveluntuottajan välistä sopimusta koskevan erimielisyyden saattamista kuluttajalautakunnan käsiteltäväksi säädetään kuluttajariitalautakunnasta annetussa laissa.</w:t>
      </w:r>
    </w:p>
    <w:p w14:paraId="4B77BFA0" w14:textId="5A3DC45E" w:rsidR="00B10DE3" w:rsidRPr="00694505" w:rsidRDefault="00B10DE3"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lastRenderedPageBreak/>
        <w:t xml:space="preserve">Asiakkaan asemaan vaikuttavat myös laki sosiaali- ja terveydenhuollon palvelusetelistä </w:t>
      </w:r>
      <w:r w:rsidR="00373A38" w:rsidRPr="00694505">
        <w:rPr>
          <w:rFonts w:asciiTheme="minorHAnsi" w:hAnsiTheme="minorHAnsi" w:cstheme="minorHAnsi"/>
          <w:sz w:val="22"/>
          <w:szCs w:val="22"/>
          <w:lang w:val="fi-FI"/>
        </w:rPr>
        <w:t xml:space="preserve">sekä </w:t>
      </w:r>
      <w:r w:rsidR="00914F10" w:rsidRPr="00694505">
        <w:rPr>
          <w:rFonts w:asciiTheme="minorHAnsi" w:hAnsiTheme="minorHAnsi" w:cstheme="minorHAnsi"/>
          <w:sz w:val="22"/>
          <w:szCs w:val="22"/>
          <w:lang w:val="fi-FI"/>
        </w:rPr>
        <w:t xml:space="preserve">asiakkaan ja </w:t>
      </w:r>
      <w:r w:rsidRPr="00694505">
        <w:rPr>
          <w:rFonts w:asciiTheme="minorHAnsi" w:hAnsiTheme="minorHAnsi" w:cstheme="minorHAnsi"/>
          <w:sz w:val="22"/>
          <w:szCs w:val="22"/>
          <w:lang w:val="fi-FI"/>
        </w:rPr>
        <w:t>potilaan asemasta ja oikeuksista annettujen lakien säännökset.</w:t>
      </w:r>
    </w:p>
    <w:p w14:paraId="0701BA28" w14:textId="77777777" w:rsidR="00B10DE3" w:rsidRPr="00694505" w:rsidRDefault="00B10DE3"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 xml:space="preserve">Satakunnan hyvinvointialue päättää siitä, kuka on oikeutettu saamaan palvelusetelin. </w:t>
      </w:r>
    </w:p>
    <w:p w14:paraId="0941E148" w14:textId="52B34289" w:rsidR="00B10DE3" w:rsidRPr="00694505" w:rsidRDefault="00B10DE3"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 xml:space="preserve">Asiakasta voi edustaa asiakkaan asemasta ja oikeuksista annetun lain 9 §:n 1 momentin </w:t>
      </w:r>
      <w:r w:rsidR="37A6E2D1" w:rsidRPr="00694505">
        <w:rPr>
          <w:rFonts w:asciiTheme="minorHAnsi" w:hAnsiTheme="minorHAnsi" w:cstheme="minorHAnsi"/>
          <w:sz w:val="22"/>
          <w:szCs w:val="22"/>
          <w:lang w:val="fi-FI"/>
        </w:rPr>
        <w:t xml:space="preserve">tai potilaan asemasta ja oikeuksista annetun lain 6 §:n 2 momentin </w:t>
      </w:r>
      <w:r w:rsidRPr="00694505">
        <w:rPr>
          <w:rFonts w:asciiTheme="minorHAnsi" w:hAnsiTheme="minorHAnsi" w:cstheme="minorHAnsi"/>
          <w:sz w:val="22"/>
          <w:szCs w:val="22"/>
          <w:lang w:val="fi-FI"/>
        </w:rPr>
        <w:t>mukaisissa tapauksissa hänen laillinen edustajansa, lähiomainen tai muu läheinen henkilö.</w:t>
      </w:r>
    </w:p>
    <w:p w14:paraId="245273DE" w14:textId="77777777" w:rsidR="00B10DE3" w:rsidRPr="00694505" w:rsidRDefault="00B10DE3"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 xml:space="preserve">Asiakkaalla on oikeus saada Satakunnan hyvinvointialueelta tietoa asemastaan palvelusetelin käyttäjänä, palvelusetelin arvosta, palveluntuottajien hinnoista, omavastuuosuuden määräytymisen perusteista ja arvioidusta suuruudesta sekä vastaavasta palvelusta sosiaali- ja terveydenhuollon asiakasmaksuista annetun lain mukaan määräytyvästä asiakasmaksusta. </w:t>
      </w:r>
    </w:p>
    <w:p w14:paraId="5E33AB54" w14:textId="77777777" w:rsidR="00B10DE3" w:rsidRPr="00694505" w:rsidRDefault="00B10DE3"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Mikäli asiakas täyttää palvelun saantikriteerit, hyvinvointialue voi tarjota palveluseteliä palvelun hankkimiseksi asiakkaalle. Asiakkaalla on oikeus kieltäytyä hänelle tarjotusta palvelusetelistä. Tällöin hyvinvointialueen tulee ohjata hänet hyvinvointialueen muilla tavoin järjestämän palvelun piiriin. Palvelusetelipäätöksellä hyvinvointialue sitoutuu maksamaan kustannuksia enintään myönnetyn palvelusetelin arvoon asti.</w:t>
      </w:r>
    </w:p>
    <w:p w14:paraId="4C90F1FE" w14:textId="77777777" w:rsidR="00B10DE3" w:rsidRPr="00694505" w:rsidRDefault="00B10DE3"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Palveluseteliasiakas valitsee itsenäisesti tai valitsemansa edustajan avustuksella palveluntuottajan Satakunnan hyvinvointialueen hyväksymien yksityisten palveluntuottajien joukosta.</w:t>
      </w:r>
    </w:p>
    <w:p w14:paraId="6AFF1AD3" w14:textId="5F4DE141" w:rsidR="00B10DE3" w:rsidRPr="00694505" w:rsidRDefault="00B10DE3"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 xml:space="preserve">Asiakas tai edellä mainittu edustaja tekee palveluntuottajan kanssa sopimuksen palvelun hankkimisesta. Tätä sopimussuhdetta koskevat sopimuksen sisällön mukaan määräytyvät kuluttajaoikeuden ja sopimusoikeuden säännökset sekä oikeusperiaatteet. </w:t>
      </w:r>
      <w:r w:rsidR="00373A38" w:rsidRPr="00694505">
        <w:rPr>
          <w:rFonts w:asciiTheme="minorHAnsi" w:hAnsiTheme="minorHAnsi" w:cstheme="minorHAnsi"/>
          <w:sz w:val="22"/>
          <w:szCs w:val="22"/>
          <w:lang w:val="fi-FI"/>
        </w:rPr>
        <w:t xml:space="preserve">Asiakkaan tulee palvelusetelin voimaan saattamiseksi antaa saamansa palvelusetelin tuottajakappale tai </w:t>
      </w:r>
      <w:r w:rsidR="227D7D25" w:rsidRPr="00694505">
        <w:rPr>
          <w:rFonts w:asciiTheme="minorHAnsi" w:hAnsiTheme="minorHAnsi" w:cstheme="minorHAnsi"/>
          <w:sz w:val="22"/>
          <w:szCs w:val="22"/>
          <w:lang w:val="fi-FI"/>
        </w:rPr>
        <w:t>palvelu</w:t>
      </w:r>
      <w:r w:rsidR="00373A38" w:rsidRPr="00694505">
        <w:rPr>
          <w:rFonts w:asciiTheme="minorHAnsi" w:hAnsiTheme="minorHAnsi" w:cstheme="minorHAnsi"/>
          <w:sz w:val="22"/>
          <w:szCs w:val="22"/>
          <w:lang w:val="fi-FI"/>
        </w:rPr>
        <w:t xml:space="preserve">setelin numerosarja palveluntuottajalle. </w:t>
      </w:r>
      <w:r w:rsidRPr="00694505">
        <w:rPr>
          <w:rFonts w:asciiTheme="minorHAnsi" w:hAnsiTheme="minorHAnsi" w:cstheme="minorHAnsi"/>
          <w:sz w:val="22"/>
          <w:szCs w:val="22"/>
          <w:lang w:val="fi-FI"/>
        </w:rPr>
        <w:t>Palvelusetelijärjestelmässä hyvinvointialue ei tule sopimusosapuoleksi. Kyseessä on kuluttajan asemassa olevan asiakkaan ja palveluntuottajan välinen sopimus.</w:t>
      </w:r>
    </w:p>
    <w:p w14:paraId="0BF0267F" w14:textId="77777777" w:rsidR="5481306D" w:rsidRPr="00694505" w:rsidRDefault="00B10DE3"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lastRenderedPageBreak/>
        <w:t>Asiakas on oikeutettu käyttämään palveluseteliä vain Satakunnan hyvinvointialueen hyväksymän palveluntuottajan tuottamien, tämän sääntökirjan tarkoittamien palvelujen maksamiseen. Mikäli asiakas tilaa palvelua yli palvelusetelin arvon, hän vastaa itse yli menevistä kustannuksista.</w:t>
      </w:r>
    </w:p>
    <w:p w14:paraId="392EE8FF" w14:textId="77777777" w:rsidR="00D64F2E" w:rsidRDefault="00B10DE3" w:rsidP="00D64F2E">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Mikäli hyvinvointialue lopettaa palvelusetelijärjestelmän, asiakkaan oikeus myönnettyyn palveluun säilyy. Tällaisessa tapauksessa hyvinvointialue järjestää palvelun muulla tavalla.</w:t>
      </w:r>
      <w:bookmarkStart w:id="54" w:name="_Toc532249535"/>
      <w:bookmarkStart w:id="55" w:name="_Toc532388036"/>
      <w:bookmarkStart w:id="56" w:name="_Toc128128474"/>
      <w:bookmarkStart w:id="57" w:name="_Toc128129650"/>
    </w:p>
    <w:p w14:paraId="514D2FE4" w14:textId="716B3721" w:rsidR="00B10DE3" w:rsidRPr="00D64F2E" w:rsidRDefault="00B10DE3" w:rsidP="00D64F2E">
      <w:pPr>
        <w:pStyle w:val="Normaaliteksti"/>
        <w:spacing w:line="360" w:lineRule="auto"/>
        <w:ind w:left="624"/>
        <w:jc w:val="both"/>
        <w:rPr>
          <w:rFonts w:asciiTheme="minorHAnsi" w:hAnsiTheme="minorHAnsi" w:cstheme="minorHAnsi"/>
          <w:b/>
          <w:bCs/>
          <w:sz w:val="24"/>
          <w:lang w:val="fi-FI"/>
        </w:rPr>
      </w:pPr>
      <w:r w:rsidRPr="00D64F2E">
        <w:rPr>
          <w:b/>
          <w:bCs/>
          <w:sz w:val="22"/>
          <w:szCs w:val="28"/>
          <w:lang w:val="fi-FI"/>
        </w:rPr>
        <w:t>Asiakkaan oikeusturvakeinot</w:t>
      </w:r>
      <w:bookmarkEnd w:id="54"/>
      <w:bookmarkEnd w:id="55"/>
      <w:bookmarkEnd w:id="56"/>
      <w:bookmarkEnd w:id="57"/>
    </w:p>
    <w:p w14:paraId="4340BD97" w14:textId="305E2CA5" w:rsidR="00B10DE3" w:rsidRPr="00694505" w:rsidRDefault="00B10DE3"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Asiakasta koskevat</w:t>
      </w:r>
      <w:r w:rsidR="6C252A5D" w:rsidRPr="00694505">
        <w:rPr>
          <w:rFonts w:asciiTheme="minorHAnsi" w:hAnsiTheme="minorHAnsi" w:cstheme="minorHAnsi"/>
          <w:sz w:val="22"/>
          <w:szCs w:val="22"/>
          <w:lang w:val="fi-FI"/>
        </w:rPr>
        <w:t xml:space="preserve"> </w:t>
      </w:r>
      <w:r w:rsidR="00FB5A29" w:rsidRPr="00694505">
        <w:rPr>
          <w:rFonts w:asciiTheme="minorHAnsi" w:hAnsiTheme="minorHAnsi" w:cstheme="minorHAnsi"/>
          <w:sz w:val="22"/>
          <w:szCs w:val="22"/>
          <w:lang w:val="fi-FI"/>
        </w:rPr>
        <w:t xml:space="preserve">asiakas- ja </w:t>
      </w:r>
      <w:r w:rsidRPr="00694505">
        <w:rPr>
          <w:rFonts w:asciiTheme="minorHAnsi" w:hAnsiTheme="minorHAnsi" w:cstheme="minorHAnsi"/>
          <w:sz w:val="22"/>
          <w:szCs w:val="22"/>
          <w:lang w:val="fi-FI"/>
        </w:rPr>
        <w:t>potilaslain mukaiset oikeudet, kuten asiakkaan mielipiteen, itsemääräämisoikeuden ja osallistumisen huomioiminen; asiakkaan hyvä kohtelu, palvelu ja hoito; palvelu- ja hoitosuunnitelmien laadinta; molemminpuolinen tietojen antovelvollisuus ja tietojen asianmukainen käsittely sekä asiakkaan oikeusturvakeinojen käyttö.</w:t>
      </w:r>
    </w:p>
    <w:p w14:paraId="630EE1CF" w14:textId="53EB2FCA" w:rsidR="00B10DE3" w:rsidRPr="00694505" w:rsidRDefault="00B10DE3" w:rsidP="005D0429">
      <w:pPr>
        <w:pStyle w:val="Normaaliteksti"/>
        <w:spacing w:line="360" w:lineRule="auto"/>
        <w:ind w:left="624"/>
        <w:jc w:val="both"/>
        <w:rPr>
          <w:rFonts w:asciiTheme="minorHAnsi" w:hAnsiTheme="minorHAnsi" w:cstheme="minorHAnsi"/>
          <w:strike/>
          <w:sz w:val="22"/>
          <w:szCs w:val="22"/>
          <w:lang w:val="fi-FI"/>
        </w:rPr>
      </w:pPr>
      <w:r w:rsidRPr="00694505">
        <w:rPr>
          <w:rFonts w:asciiTheme="minorHAnsi" w:hAnsiTheme="minorHAnsi" w:cstheme="minorHAnsi"/>
          <w:sz w:val="22"/>
          <w:szCs w:val="22"/>
          <w:lang w:val="fi-FI"/>
        </w:rPr>
        <w:t xml:space="preserve">Asiakkaalla on oikeus antaa ensisijaisesti palveluntuottajalle sekä myös Satakunnan hyvinvointialueelle palautetta palvelun laadusta ja muista palveluun liittyvistä seikoista. </w:t>
      </w:r>
      <w:r w:rsidR="00634B50" w:rsidRPr="00694505">
        <w:rPr>
          <w:rFonts w:asciiTheme="minorHAnsi" w:hAnsiTheme="minorHAnsi" w:cstheme="minorHAnsi"/>
          <w:sz w:val="22"/>
          <w:szCs w:val="22"/>
          <w:lang w:val="fi-FI"/>
        </w:rPr>
        <w:t xml:space="preserve">Palveluntuottajan on vastattava palautteeseen kirjallisesti seitsemän (7) arkipäivän kuluessa. </w:t>
      </w:r>
      <w:r w:rsidRPr="00694505">
        <w:rPr>
          <w:rFonts w:asciiTheme="minorHAnsi" w:hAnsiTheme="minorHAnsi" w:cstheme="minorHAnsi"/>
          <w:sz w:val="22"/>
          <w:szCs w:val="22"/>
          <w:lang w:val="fi-FI"/>
        </w:rPr>
        <w:t xml:space="preserve">Asiakkaalla on oikeus tehdä muistutus saamastaan kohtelusta. </w:t>
      </w:r>
      <w:r w:rsidR="003653E2" w:rsidRPr="00694505">
        <w:rPr>
          <w:rFonts w:asciiTheme="minorHAnsi" w:hAnsiTheme="minorHAnsi" w:cstheme="minorHAnsi"/>
          <w:sz w:val="22"/>
          <w:szCs w:val="22"/>
          <w:lang w:val="fi-FI"/>
        </w:rPr>
        <w:t xml:space="preserve">Asiakas- ja </w:t>
      </w:r>
      <w:r w:rsidR="003653E2" w:rsidRPr="00694505">
        <w:rPr>
          <w:rFonts w:asciiTheme="minorHAnsi" w:eastAsia="Arial" w:hAnsiTheme="minorHAnsi" w:cstheme="minorHAnsi"/>
          <w:sz w:val="22"/>
          <w:szCs w:val="22"/>
          <w:lang w:val="fi-FI"/>
        </w:rPr>
        <w:t>p</w:t>
      </w:r>
      <w:r w:rsidRPr="00694505">
        <w:rPr>
          <w:rFonts w:asciiTheme="minorHAnsi" w:eastAsia="Arial" w:hAnsiTheme="minorHAnsi" w:cstheme="minorHAnsi"/>
          <w:sz w:val="22"/>
          <w:szCs w:val="22"/>
          <w:lang w:val="fi-FI"/>
        </w:rPr>
        <w:t xml:space="preserve">otilaslain mukaan oikeusturvakeinoja ovat </w:t>
      </w:r>
      <w:r w:rsidR="00700EC0" w:rsidRPr="00694505">
        <w:rPr>
          <w:rFonts w:asciiTheme="minorHAnsi" w:eastAsia="Arial" w:hAnsiTheme="minorHAnsi" w:cstheme="minorHAnsi"/>
          <w:sz w:val="22"/>
          <w:szCs w:val="22"/>
          <w:lang w:val="fi-FI"/>
        </w:rPr>
        <w:t xml:space="preserve">sosiaali- ja </w:t>
      </w:r>
      <w:r w:rsidRPr="00694505">
        <w:rPr>
          <w:rFonts w:asciiTheme="minorHAnsi" w:eastAsia="Arial" w:hAnsiTheme="minorHAnsi" w:cstheme="minorHAnsi"/>
          <w:sz w:val="22"/>
          <w:szCs w:val="22"/>
          <w:lang w:val="fi-FI"/>
        </w:rPr>
        <w:t xml:space="preserve">terveydenhuollon toimintayksikön vastaavalle johtajalle tehtävä muistutus sekä oikeus tehdä kantelu </w:t>
      </w:r>
      <w:r w:rsidR="00700EC0" w:rsidRPr="00694505">
        <w:rPr>
          <w:rFonts w:asciiTheme="minorHAnsi" w:eastAsia="Arial" w:hAnsiTheme="minorHAnsi" w:cstheme="minorHAnsi"/>
          <w:sz w:val="22"/>
          <w:szCs w:val="22"/>
          <w:lang w:val="fi-FI"/>
        </w:rPr>
        <w:t xml:space="preserve">palvelusta, </w:t>
      </w:r>
      <w:r w:rsidRPr="00694505">
        <w:rPr>
          <w:rFonts w:asciiTheme="minorHAnsi" w:eastAsia="Arial" w:hAnsiTheme="minorHAnsi" w:cstheme="minorHAnsi"/>
          <w:sz w:val="22"/>
          <w:szCs w:val="22"/>
          <w:lang w:val="fi-FI"/>
        </w:rPr>
        <w:t>hoidosta tai hoitoon liittyvästä kohtelustaan valvovalle viranomaiselle</w:t>
      </w:r>
      <w:r w:rsidR="00F214A4" w:rsidRPr="00694505">
        <w:rPr>
          <w:rFonts w:asciiTheme="minorHAnsi" w:eastAsia="Arial" w:hAnsiTheme="minorHAnsi" w:cstheme="minorHAnsi"/>
          <w:sz w:val="22"/>
          <w:szCs w:val="22"/>
          <w:lang w:val="fi-FI"/>
        </w:rPr>
        <w:t>.</w:t>
      </w:r>
      <w:r w:rsidRPr="00694505">
        <w:rPr>
          <w:rFonts w:asciiTheme="minorHAnsi" w:eastAsia="Arial" w:hAnsiTheme="minorHAnsi" w:cstheme="minorHAnsi"/>
          <w:strike/>
          <w:sz w:val="22"/>
          <w:szCs w:val="22"/>
          <w:lang w:val="fi-FI"/>
        </w:rPr>
        <w:t xml:space="preserve"> </w:t>
      </w:r>
    </w:p>
    <w:p w14:paraId="6309EA72" w14:textId="77777777" w:rsidR="00B10DE3" w:rsidRDefault="00B10DE3"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Asiakkaan ja palveluntuottajan välistä sopimussuhdetta koskevat sopimuksen sisällön mukaan määräytyvät kuluttaja- ja sopimusoikeuden säännökset ja oikeusperiaatteet. Asiakkaalla on oikeus käyttää kuluttajaoikeuden mukaisia oikeusturvakeinoja reklamaatiotilanteessa ja saattaa asiakkaan ja palveluntuottajan välinen erimielisyys (esimerkiksi palvelun viivästys, virhe tai palvelun aiheuttama vahinko) kuluttajariitalautakunnan käsiteltäväksi.</w:t>
      </w:r>
    </w:p>
    <w:p w14:paraId="3589AE6A" w14:textId="77777777" w:rsidR="00982172" w:rsidRPr="00694505" w:rsidRDefault="00982172" w:rsidP="005D0429">
      <w:pPr>
        <w:pStyle w:val="Normaaliteksti"/>
        <w:spacing w:line="360" w:lineRule="auto"/>
        <w:ind w:left="624"/>
        <w:jc w:val="both"/>
        <w:rPr>
          <w:rFonts w:asciiTheme="minorHAnsi" w:hAnsiTheme="minorHAnsi" w:cstheme="minorHAnsi"/>
          <w:sz w:val="22"/>
          <w:szCs w:val="22"/>
          <w:lang w:val="fi-FI"/>
        </w:rPr>
      </w:pPr>
    </w:p>
    <w:p w14:paraId="4ADFFA13" w14:textId="77777777" w:rsidR="00B10DE3" w:rsidRPr="002B5BC2" w:rsidRDefault="00B10DE3" w:rsidP="002B5BC2">
      <w:pPr>
        <w:pStyle w:val="Otsikko1"/>
      </w:pPr>
      <w:bookmarkStart w:id="58" w:name="_Toc532249536"/>
      <w:bookmarkStart w:id="59" w:name="_Toc532388037"/>
      <w:bookmarkStart w:id="60" w:name="_Toc128128475"/>
      <w:bookmarkStart w:id="61" w:name="_Toc128129651"/>
      <w:bookmarkStart w:id="62" w:name="_Toc211431728"/>
      <w:r w:rsidRPr="002B5BC2">
        <w:lastRenderedPageBreak/>
        <w:t>Satakunnan hyvinvointialueen velvoitteet</w:t>
      </w:r>
      <w:bookmarkEnd w:id="58"/>
      <w:bookmarkEnd w:id="59"/>
      <w:bookmarkEnd w:id="60"/>
      <w:bookmarkEnd w:id="61"/>
      <w:bookmarkEnd w:id="62"/>
    </w:p>
    <w:p w14:paraId="187A6FF6" w14:textId="77777777" w:rsidR="00CA3FFA" w:rsidRDefault="700AA4CD" w:rsidP="00CA3FFA">
      <w:pPr>
        <w:pStyle w:val="Normaaliteksti"/>
        <w:spacing w:line="360" w:lineRule="auto"/>
        <w:ind w:left="624"/>
        <w:jc w:val="both"/>
        <w:rPr>
          <w:rFonts w:asciiTheme="minorHAnsi" w:hAnsiTheme="minorHAnsi" w:cstheme="minorHAnsi"/>
          <w:sz w:val="22"/>
          <w:szCs w:val="22"/>
          <w:lang w:val="fi-FI"/>
        </w:rPr>
      </w:pPr>
      <w:r w:rsidRPr="002B5BC2">
        <w:rPr>
          <w:rFonts w:asciiTheme="minorHAnsi" w:hAnsiTheme="minorHAnsi" w:cstheme="minorHAnsi"/>
          <w:sz w:val="22"/>
          <w:szCs w:val="22"/>
          <w:lang w:val="fi-FI"/>
        </w:rPr>
        <w:t xml:space="preserve">Satakunnan hyvinvointialue hyväksyy palvelusetelilain edellyttämällä tavalla </w:t>
      </w:r>
      <w:r w:rsidR="002A3E1A" w:rsidRPr="002B5BC2">
        <w:rPr>
          <w:rFonts w:asciiTheme="minorHAnsi" w:hAnsiTheme="minorHAnsi" w:cstheme="minorHAnsi"/>
          <w:sz w:val="22"/>
          <w:szCs w:val="22"/>
          <w:lang w:val="fi-FI"/>
        </w:rPr>
        <w:t>yksityiset palveluntuottajat</w:t>
      </w:r>
      <w:r w:rsidRPr="002B5BC2">
        <w:rPr>
          <w:rFonts w:asciiTheme="minorHAnsi" w:hAnsiTheme="minorHAnsi" w:cstheme="minorHAnsi"/>
          <w:sz w:val="22"/>
          <w:szCs w:val="22"/>
          <w:lang w:val="fi-FI"/>
        </w:rPr>
        <w:t xml:space="preserve">, joiden palvelujen maksamiseen asiakas voi käyttää Satakunnan hyvinvointialueen myöntämää palveluseteliä. </w:t>
      </w:r>
    </w:p>
    <w:p w14:paraId="35885F83" w14:textId="60EA52E1" w:rsidR="7D55380D" w:rsidRPr="00CA3FFA" w:rsidRDefault="7D55380D" w:rsidP="00CA3FFA">
      <w:pPr>
        <w:pStyle w:val="Normaaliteksti"/>
        <w:spacing w:line="360" w:lineRule="auto"/>
        <w:ind w:left="624"/>
        <w:jc w:val="both"/>
        <w:rPr>
          <w:rFonts w:asciiTheme="minorHAnsi" w:hAnsiTheme="minorHAnsi" w:cstheme="minorHAnsi"/>
          <w:sz w:val="24"/>
          <w:lang w:val="fi-FI"/>
        </w:rPr>
      </w:pPr>
      <w:r w:rsidRPr="00CA3FFA">
        <w:rPr>
          <w:sz w:val="22"/>
          <w:szCs w:val="28"/>
          <w:lang w:val="fi-FI"/>
        </w:rPr>
        <w:t>Satakunnan hyvinvointialue ottaa</w:t>
      </w:r>
      <w:r w:rsidR="700AA4CD" w:rsidRPr="00CA3FFA">
        <w:rPr>
          <w:sz w:val="22"/>
          <w:szCs w:val="28"/>
          <w:lang w:val="fi-FI"/>
        </w:rPr>
        <w:t xml:space="preserve"> palveluntuottajan hyväksyntää koskevan asian käsittelyyn yhden (1) kuukauden kuluessa palveluntuottajan lähetettyä PSOPin </w:t>
      </w:r>
      <w:r w:rsidR="6F3C7819" w:rsidRPr="00CA3FFA">
        <w:rPr>
          <w:sz w:val="22"/>
          <w:szCs w:val="28"/>
          <w:lang w:val="fi-FI"/>
        </w:rPr>
        <w:t>tai</w:t>
      </w:r>
      <w:r w:rsidR="006653ED" w:rsidRPr="00CA3FFA">
        <w:rPr>
          <w:sz w:val="22"/>
          <w:szCs w:val="28"/>
          <w:lang w:val="fi-FI"/>
        </w:rPr>
        <w:t xml:space="preserve"> </w:t>
      </w:r>
      <w:r w:rsidR="001D0B5D" w:rsidRPr="00CA3FFA">
        <w:rPr>
          <w:sz w:val="22"/>
          <w:szCs w:val="28"/>
          <w:lang w:val="fi-FI"/>
        </w:rPr>
        <w:t>palse.fi- portaalin</w:t>
      </w:r>
      <w:r w:rsidR="6F3C7819" w:rsidRPr="00CA3FFA">
        <w:rPr>
          <w:sz w:val="22"/>
          <w:szCs w:val="28"/>
          <w:lang w:val="fi-FI"/>
        </w:rPr>
        <w:t xml:space="preserve"> </w:t>
      </w:r>
      <w:r w:rsidR="700AA4CD" w:rsidRPr="00CA3FFA">
        <w:rPr>
          <w:sz w:val="22"/>
          <w:szCs w:val="28"/>
          <w:lang w:val="fi-FI"/>
        </w:rPr>
        <w:t>välityksellä sääntökirjan mukaisen hakeutumisensa palvelusetelituottajaksi.</w:t>
      </w:r>
      <w:r w:rsidR="1B7E647F" w:rsidRPr="00CA3FFA">
        <w:rPr>
          <w:sz w:val="22"/>
          <w:szCs w:val="28"/>
          <w:lang w:val="fi-FI"/>
        </w:rPr>
        <w:t xml:space="preserve"> </w:t>
      </w:r>
      <w:r w:rsidR="700AA4CD" w:rsidRPr="00CA3FFA">
        <w:rPr>
          <w:sz w:val="22"/>
          <w:szCs w:val="28"/>
          <w:lang w:val="fi-FI"/>
        </w:rPr>
        <w:t xml:space="preserve">Hyvinvointialue tekee päätöksen palveluntuottajan hyväksymisestä tai hylkäämisestä kolmen (3) kuukauden kuluessa siitä, kun palveluntuottaja on jättänyt hakemuksensa pyydettyine, asianmukaisine liitteineen </w:t>
      </w:r>
      <w:r w:rsidR="00CE1E01" w:rsidRPr="00CA3FFA">
        <w:rPr>
          <w:sz w:val="22"/>
          <w:szCs w:val="28"/>
          <w:lang w:val="fi-FI"/>
        </w:rPr>
        <w:t>PSOP:iin</w:t>
      </w:r>
      <w:r w:rsidR="0DD4E90C" w:rsidRPr="00CA3FFA">
        <w:rPr>
          <w:sz w:val="22"/>
          <w:szCs w:val="28"/>
          <w:lang w:val="fi-FI"/>
        </w:rPr>
        <w:t xml:space="preserve"> tai </w:t>
      </w:r>
      <w:r w:rsidR="40F4A377" w:rsidRPr="00CA3FFA">
        <w:rPr>
          <w:sz w:val="22"/>
          <w:szCs w:val="28"/>
          <w:lang w:val="fi-FI"/>
        </w:rPr>
        <w:t>palse.fi-portaaliin</w:t>
      </w:r>
      <w:r w:rsidR="700AA4CD" w:rsidRPr="00CA3FFA">
        <w:rPr>
          <w:sz w:val="22"/>
          <w:szCs w:val="28"/>
          <w:lang w:val="fi-FI"/>
        </w:rPr>
        <w:t xml:space="preserve">. Mikäli hakeutumisen liitteet ovat puutteelliset eikä niitä ole hyvinvointialueen ohjeistuksesta huolimatta täydennetty, hakeutumisen käsittely ei etene. </w:t>
      </w:r>
      <w:r w:rsidR="505A206F" w:rsidRPr="00CA3FFA">
        <w:rPr>
          <w:sz w:val="22"/>
          <w:szCs w:val="28"/>
          <w:lang w:val="fi-FI"/>
        </w:rPr>
        <w:t xml:space="preserve"> Päätökseen tyytymätön palveluntuottaja voi valittaa päätöksestä hallinto-oikeuteen (Laki oikeudenkäynnistä hal</w:t>
      </w:r>
      <w:r w:rsidR="34561C28" w:rsidRPr="00CA3FFA">
        <w:rPr>
          <w:sz w:val="22"/>
          <w:szCs w:val="28"/>
          <w:lang w:val="fi-FI"/>
        </w:rPr>
        <w:t>lintoasioissa 6 §).</w:t>
      </w:r>
    </w:p>
    <w:p w14:paraId="6727E1ED" w14:textId="0308FEBB" w:rsidR="539BC6D8" w:rsidRPr="00694505" w:rsidRDefault="539BC6D8" w:rsidP="005D0429">
      <w:pPr>
        <w:pStyle w:val="Leipteksti"/>
        <w:spacing w:line="360" w:lineRule="auto"/>
        <w:ind w:left="624"/>
        <w:jc w:val="both"/>
      </w:pPr>
      <w:r w:rsidRPr="00694505">
        <w:t xml:space="preserve">Palvelusetelilain 4 §:n 3 momentissa tarkoitettu luettelo palveluntuottajista on nähtävissä </w:t>
      </w:r>
      <w:r w:rsidR="00CE1E01">
        <w:t>PSOP:issa</w:t>
      </w:r>
      <w:r w:rsidR="1F609C90" w:rsidRPr="00694505">
        <w:t xml:space="preserve"> </w:t>
      </w:r>
      <w:r w:rsidR="1F609C90" w:rsidRPr="006653ED">
        <w:t xml:space="preserve">tai </w:t>
      </w:r>
      <w:r w:rsidR="00995D9C" w:rsidRPr="006653ED">
        <w:t>palse.fi- portaalissa</w:t>
      </w:r>
      <w:r w:rsidRPr="006653ED">
        <w:t>.</w:t>
      </w:r>
    </w:p>
    <w:p w14:paraId="291E17A9" w14:textId="7DE17FD7" w:rsidR="1CFAE49F" w:rsidRPr="00694505" w:rsidRDefault="1CFAE49F"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Satakunnan hyvinvointialueen on selvitettävä asiakkaalle tämän asema palveluseteliä käytettäessä, palvelusetelin arvo, palveluntuottajien hinnat, omavastuuosuuden määräytymisen perusteet ja arvioitu suuruus sekä asiakasmaksu, joka määräytyy vastaavasta palvelusta sosiaali- ja terveydenhuollon asiakasmaksuista annetun lain mukaan (Palvelusetelilaki 6 §)</w:t>
      </w:r>
      <w:r w:rsidR="4F840BD5" w:rsidRPr="00694505">
        <w:rPr>
          <w:rFonts w:asciiTheme="minorHAnsi" w:hAnsiTheme="minorHAnsi" w:cstheme="minorHAnsi"/>
          <w:sz w:val="22"/>
          <w:szCs w:val="22"/>
          <w:lang w:val="fi-FI"/>
        </w:rPr>
        <w:t>.</w:t>
      </w:r>
    </w:p>
    <w:p w14:paraId="28F909DB" w14:textId="1CF7B018" w:rsidR="754DBC8A" w:rsidRPr="00694505" w:rsidRDefault="754DBC8A"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 xml:space="preserve">Satakunnan hyvinvointialue </w:t>
      </w:r>
      <w:r w:rsidR="700AA4CD" w:rsidRPr="00694505">
        <w:rPr>
          <w:rFonts w:asciiTheme="minorHAnsi" w:hAnsiTheme="minorHAnsi" w:cstheme="minorHAnsi"/>
          <w:sz w:val="22"/>
          <w:szCs w:val="22"/>
          <w:lang w:val="fi-FI"/>
        </w:rPr>
        <w:t xml:space="preserve">valvoo hyväksymiensä palveluntuottajien palvelujen laatua hyväksymismenettelyn lisäksi myös palvelujen tuottamisen yhteydessä. Satakunnan hyvinvointialue valvoo, että palveluntuottajat täyttävät toiminnalle </w:t>
      </w:r>
      <w:r w:rsidR="584BE88F" w:rsidRPr="00694505">
        <w:rPr>
          <w:rFonts w:asciiTheme="minorHAnsi" w:hAnsiTheme="minorHAnsi" w:cstheme="minorHAnsi"/>
          <w:sz w:val="22"/>
          <w:szCs w:val="22"/>
          <w:lang w:val="fi-FI"/>
        </w:rPr>
        <w:t>sääntökirjan</w:t>
      </w:r>
      <w:r w:rsidR="700AA4CD" w:rsidRPr="00694505">
        <w:rPr>
          <w:rFonts w:asciiTheme="minorHAnsi" w:hAnsiTheme="minorHAnsi" w:cstheme="minorHAnsi"/>
          <w:sz w:val="22"/>
          <w:szCs w:val="22"/>
          <w:lang w:val="fi-FI"/>
        </w:rPr>
        <w:t xml:space="preserve"> yleisessä ja palvelukohtaisessa osioissa asetetut vaatimukset. </w:t>
      </w:r>
    </w:p>
    <w:p w14:paraId="22920D7D" w14:textId="173C8C3C" w:rsidR="37D32E39" w:rsidRPr="00694505" w:rsidRDefault="37D32E39"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 xml:space="preserve">Satakunnan hyvinvointialue </w:t>
      </w:r>
      <w:r w:rsidR="3F04064D" w:rsidRPr="00694505">
        <w:rPr>
          <w:rFonts w:asciiTheme="minorHAnsi" w:hAnsiTheme="minorHAnsi" w:cstheme="minorHAnsi"/>
          <w:sz w:val="22"/>
          <w:szCs w:val="22"/>
          <w:lang w:val="fi-FI"/>
        </w:rPr>
        <w:t xml:space="preserve">päättää palveluntuottajan </w:t>
      </w:r>
      <w:r w:rsidR="00CE1E01" w:rsidRPr="00524CCE">
        <w:rPr>
          <w:rFonts w:asciiTheme="minorHAnsi" w:hAnsiTheme="minorHAnsi" w:cstheme="minorHAnsi"/>
          <w:sz w:val="22"/>
          <w:szCs w:val="22"/>
          <w:lang w:val="fi-FI"/>
        </w:rPr>
        <w:t xml:space="preserve">hyväksymisen </w:t>
      </w:r>
      <w:r w:rsidR="3F04064D" w:rsidRPr="00694505">
        <w:rPr>
          <w:rFonts w:asciiTheme="minorHAnsi" w:hAnsiTheme="minorHAnsi" w:cstheme="minorHAnsi"/>
          <w:sz w:val="22"/>
          <w:szCs w:val="22"/>
          <w:lang w:val="fi-FI"/>
        </w:rPr>
        <w:t>PSOP</w:t>
      </w:r>
      <w:r w:rsidR="00CE1E01">
        <w:rPr>
          <w:rFonts w:asciiTheme="minorHAnsi" w:hAnsiTheme="minorHAnsi" w:cstheme="minorHAnsi"/>
          <w:sz w:val="22"/>
          <w:szCs w:val="22"/>
          <w:lang w:val="fi-FI"/>
        </w:rPr>
        <w:t>:</w:t>
      </w:r>
      <w:r w:rsidR="3F04064D" w:rsidRPr="00694505">
        <w:rPr>
          <w:rFonts w:asciiTheme="minorHAnsi" w:hAnsiTheme="minorHAnsi" w:cstheme="minorHAnsi"/>
          <w:sz w:val="22"/>
          <w:szCs w:val="22"/>
          <w:lang w:val="fi-FI"/>
        </w:rPr>
        <w:t>issa</w:t>
      </w:r>
      <w:r w:rsidR="20B3E43C" w:rsidRPr="00694505">
        <w:rPr>
          <w:rFonts w:asciiTheme="minorHAnsi" w:hAnsiTheme="minorHAnsi" w:cstheme="minorHAnsi"/>
          <w:sz w:val="22"/>
          <w:szCs w:val="22"/>
          <w:lang w:val="fi-FI"/>
        </w:rPr>
        <w:t xml:space="preserve"> tai Effectorissa</w:t>
      </w:r>
      <w:r w:rsidR="3F04064D" w:rsidRPr="00694505">
        <w:rPr>
          <w:rFonts w:asciiTheme="minorHAnsi" w:hAnsiTheme="minorHAnsi" w:cstheme="minorHAnsi"/>
          <w:sz w:val="22"/>
          <w:szCs w:val="22"/>
          <w:lang w:val="fi-FI"/>
        </w:rPr>
        <w:t>, jos hyväksymiselle asetetut edellytykset eivät enää täyty tai palveluntuottaja lähettää kirjallisen pyynnön hyväksymisen peruuttamisesta.</w:t>
      </w:r>
    </w:p>
    <w:p w14:paraId="3CA84E3E" w14:textId="38A27A76" w:rsidR="39AA7363" w:rsidRPr="00694505" w:rsidRDefault="39AA7363"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lastRenderedPageBreak/>
        <w:t xml:space="preserve">Satakunnan hyvinvointialue </w:t>
      </w:r>
      <w:r w:rsidR="700AA4CD" w:rsidRPr="00694505">
        <w:rPr>
          <w:rFonts w:asciiTheme="minorHAnsi" w:hAnsiTheme="minorHAnsi" w:cstheme="minorHAnsi"/>
          <w:sz w:val="22"/>
          <w:szCs w:val="22"/>
          <w:lang w:val="fi-FI"/>
        </w:rPr>
        <w:t>on palvelusetelillä järjestettävässä palvelussa syntyvien potilas- ja asiakas</w:t>
      </w:r>
      <w:r w:rsidR="32190FAA" w:rsidRPr="00694505">
        <w:rPr>
          <w:rFonts w:asciiTheme="minorHAnsi" w:hAnsiTheme="minorHAnsi" w:cstheme="minorHAnsi"/>
          <w:sz w:val="22"/>
          <w:szCs w:val="22"/>
          <w:lang w:val="fi-FI"/>
        </w:rPr>
        <w:t>asia</w:t>
      </w:r>
      <w:r w:rsidR="700AA4CD" w:rsidRPr="00694505">
        <w:rPr>
          <w:rFonts w:asciiTheme="minorHAnsi" w:hAnsiTheme="minorHAnsi" w:cstheme="minorHAnsi"/>
          <w:sz w:val="22"/>
          <w:szCs w:val="22"/>
          <w:lang w:val="fi-FI"/>
        </w:rPr>
        <w:t xml:space="preserve">kirjojen </w:t>
      </w:r>
      <w:r w:rsidR="49C7E2DF" w:rsidRPr="00694505">
        <w:rPr>
          <w:rFonts w:asciiTheme="minorHAnsi" w:hAnsiTheme="minorHAnsi" w:cstheme="minorHAnsi"/>
          <w:sz w:val="22"/>
          <w:szCs w:val="22"/>
          <w:lang w:val="fi-FI"/>
        </w:rPr>
        <w:t>asiakastietolaissa</w:t>
      </w:r>
      <w:r w:rsidR="700AA4CD" w:rsidRPr="00694505">
        <w:rPr>
          <w:rFonts w:asciiTheme="minorHAnsi" w:hAnsiTheme="minorHAnsi" w:cstheme="minorHAnsi"/>
          <w:sz w:val="22"/>
          <w:szCs w:val="22"/>
          <w:lang w:val="fi-FI"/>
        </w:rPr>
        <w:t xml:space="preserve"> tarkoitettu rekisterinpitäjä ja vastaa viime kädessä niiden käsittelystä.  </w:t>
      </w:r>
    </w:p>
    <w:p w14:paraId="68CD4BAF" w14:textId="11B9B1CB" w:rsidR="3944608B" w:rsidRPr="00694505" w:rsidRDefault="34216BAB" w:rsidP="001B177D">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 xml:space="preserve">Satakunnan hyvinvointialue </w:t>
      </w:r>
      <w:r w:rsidR="700AA4CD" w:rsidRPr="00694505">
        <w:rPr>
          <w:rFonts w:asciiTheme="minorHAnsi" w:hAnsiTheme="minorHAnsi" w:cstheme="minorHAnsi"/>
          <w:sz w:val="22"/>
          <w:szCs w:val="22"/>
          <w:lang w:val="fi-FI"/>
        </w:rPr>
        <w:t>ei sitoudu osoittamaan asiakkaita palveluntuottajille.</w:t>
      </w:r>
    </w:p>
    <w:p w14:paraId="07FD89B3" w14:textId="77777777" w:rsidR="00B10DE3" w:rsidRPr="00194D5B" w:rsidRDefault="2C3C2403" w:rsidP="001C630A">
      <w:pPr>
        <w:pStyle w:val="Otsikko1"/>
      </w:pPr>
      <w:bookmarkStart w:id="63" w:name="_Toc211431729"/>
      <w:r w:rsidRPr="00194D5B">
        <w:t>Palveluntuottajan hyväksymisen peruutus</w:t>
      </w:r>
      <w:bookmarkEnd w:id="63"/>
    </w:p>
    <w:p w14:paraId="0966F597" w14:textId="1A386F17" w:rsidR="2C3C2403" w:rsidRPr="00694505" w:rsidRDefault="0B9EB460"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Satakunnan h</w:t>
      </w:r>
      <w:r w:rsidR="00D24062" w:rsidRPr="00694505">
        <w:rPr>
          <w:rFonts w:asciiTheme="minorHAnsi" w:hAnsiTheme="minorHAnsi" w:cstheme="minorHAnsi"/>
          <w:sz w:val="22"/>
          <w:szCs w:val="22"/>
          <w:lang w:val="fi-FI"/>
        </w:rPr>
        <w:t xml:space="preserve">yvinvointialueella on aina oikeus peruuttaa palveluntuottajan hyväksyminen ja päättää palveluntuottajan hyväksyntä </w:t>
      </w:r>
      <w:r w:rsidR="00CE1E01">
        <w:rPr>
          <w:rFonts w:asciiTheme="minorHAnsi" w:hAnsiTheme="minorHAnsi" w:cstheme="minorHAnsi"/>
          <w:sz w:val="22"/>
          <w:szCs w:val="22"/>
          <w:lang w:val="fi-FI"/>
        </w:rPr>
        <w:t>PSOP:issa</w:t>
      </w:r>
      <w:r w:rsidR="00D24062" w:rsidRPr="00694505">
        <w:rPr>
          <w:rFonts w:asciiTheme="minorHAnsi" w:hAnsiTheme="minorHAnsi" w:cstheme="minorHAnsi"/>
          <w:sz w:val="22"/>
          <w:szCs w:val="22"/>
          <w:lang w:val="fi-FI"/>
        </w:rPr>
        <w:t xml:space="preserve"> tai Effectorissa. </w:t>
      </w:r>
      <w:r w:rsidR="2C3C2403" w:rsidRPr="00694505">
        <w:rPr>
          <w:rFonts w:asciiTheme="minorHAnsi" w:hAnsiTheme="minorHAnsi" w:cstheme="minorHAnsi"/>
          <w:sz w:val="22"/>
          <w:szCs w:val="22"/>
          <w:lang w:val="fi-FI"/>
        </w:rPr>
        <w:t>Mikäli hyvinvointialue hallinnollisin päätöksin lopettaa palvelujen järjestämisen palvelusetelillä tai muuttaa palvelusetelin käytölle asetettuja ehtoja</w:t>
      </w:r>
      <w:r w:rsidR="00434468" w:rsidRPr="00694505">
        <w:rPr>
          <w:rFonts w:asciiTheme="minorHAnsi" w:hAnsiTheme="minorHAnsi" w:cstheme="minorHAnsi"/>
          <w:sz w:val="22"/>
          <w:szCs w:val="22"/>
          <w:lang w:val="fi-FI"/>
        </w:rPr>
        <w:t>, tai muutoin</w:t>
      </w:r>
      <w:r w:rsidR="000F7010" w:rsidRPr="00694505">
        <w:rPr>
          <w:rFonts w:asciiTheme="minorHAnsi" w:hAnsiTheme="minorHAnsi" w:cstheme="minorHAnsi"/>
          <w:sz w:val="22"/>
          <w:szCs w:val="22"/>
          <w:lang w:val="fi-FI"/>
        </w:rPr>
        <w:t xml:space="preserve"> ilman alla mainittua erityistä perustetta</w:t>
      </w:r>
      <w:r w:rsidR="00434468" w:rsidRPr="00694505">
        <w:rPr>
          <w:rFonts w:asciiTheme="minorHAnsi" w:hAnsiTheme="minorHAnsi" w:cstheme="minorHAnsi"/>
          <w:sz w:val="22"/>
          <w:szCs w:val="22"/>
          <w:lang w:val="fi-FI"/>
        </w:rPr>
        <w:t xml:space="preserve"> peruuttaa hyväksynnän,</w:t>
      </w:r>
      <w:r w:rsidR="000E0B84" w:rsidRPr="00694505">
        <w:rPr>
          <w:rFonts w:asciiTheme="minorHAnsi" w:hAnsiTheme="minorHAnsi" w:cstheme="minorHAnsi"/>
          <w:sz w:val="22"/>
          <w:szCs w:val="22"/>
          <w:lang w:val="fi-FI"/>
        </w:rPr>
        <w:t xml:space="preserve"> peru</w:t>
      </w:r>
      <w:r w:rsidR="00A47BE4" w:rsidRPr="00694505">
        <w:rPr>
          <w:rFonts w:asciiTheme="minorHAnsi" w:hAnsiTheme="minorHAnsi" w:cstheme="minorHAnsi"/>
          <w:sz w:val="22"/>
          <w:szCs w:val="22"/>
          <w:lang w:val="fi-FI"/>
        </w:rPr>
        <w:t>utus astuu voimaan</w:t>
      </w:r>
      <w:r w:rsidR="33FB5B49" w:rsidRPr="00694505">
        <w:rPr>
          <w:rFonts w:asciiTheme="minorHAnsi" w:hAnsiTheme="minorHAnsi" w:cstheme="minorHAnsi"/>
          <w:sz w:val="22"/>
          <w:szCs w:val="22"/>
          <w:lang w:val="fi-FI"/>
        </w:rPr>
        <w:t xml:space="preserve"> </w:t>
      </w:r>
      <w:r w:rsidR="00FF0EF6" w:rsidRPr="00694505">
        <w:rPr>
          <w:rFonts w:asciiTheme="minorHAnsi" w:hAnsiTheme="minorHAnsi" w:cstheme="minorHAnsi"/>
          <w:sz w:val="22"/>
          <w:szCs w:val="22"/>
          <w:lang w:val="fi-FI"/>
        </w:rPr>
        <w:t xml:space="preserve">aikaisintaan </w:t>
      </w:r>
      <w:r w:rsidR="2C3C2403" w:rsidRPr="00694505">
        <w:rPr>
          <w:rFonts w:asciiTheme="minorHAnsi" w:hAnsiTheme="minorHAnsi" w:cstheme="minorHAnsi"/>
          <w:sz w:val="22"/>
          <w:szCs w:val="22"/>
          <w:lang w:val="fi-FI"/>
        </w:rPr>
        <w:t>kolmen (3) kuukauden kuluttua päätöksenteosta</w:t>
      </w:r>
      <w:r w:rsidR="00D24062" w:rsidRPr="00694505">
        <w:rPr>
          <w:rFonts w:asciiTheme="minorHAnsi" w:hAnsiTheme="minorHAnsi" w:cstheme="minorHAnsi"/>
          <w:sz w:val="22"/>
          <w:szCs w:val="22"/>
          <w:lang w:val="fi-FI"/>
        </w:rPr>
        <w:t>.</w:t>
      </w:r>
      <w:r w:rsidR="2C3C2403" w:rsidRPr="00694505">
        <w:rPr>
          <w:rFonts w:asciiTheme="minorHAnsi" w:hAnsiTheme="minorHAnsi" w:cstheme="minorHAnsi"/>
          <w:sz w:val="22"/>
          <w:szCs w:val="22"/>
          <w:lang w:val="fi-FI"/>
        </w:rPr>
        <w:t xml:space="preserve"> </w:t>
      </w:r>
    </w:p>
    <w:p w14:paraId="5076B8DA" w14:textId="6AB587EA" w:rsidR="0073532D" w:rsidRDefault="00434468" w:rsidP="0073532D">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H</w:t>
      </w:r>
      <w:r w:rsidR="2C3C2403" w:rsidRPr="00694505">
        <w:rPr>
          <w:rFonts w:asciiTheme="minorHAnsi" w:hAnsiTheme="minorHAnsi" w:cstheme="minorHAnsi"/>
          <w:sz w:val="22"/>
          <w:szCs w:val="22"/>
          <w:lang w:val="fi-FI"/>
        </w:rPr>
        <w:t xml:space="preserve">yvinvointialueella on </w:t>
      </w:r>
      <w:r w:rsidRPr="00694505">
        <w:rPr>
          <w:rFonts w:asciiTheme="minorHAnsi" w:hAnsiTheme="minorHAnsi" w:cstheme="minorHAnsi"/>
          <w:sz w:val="22"/>
          <w:szCs w:val="22"/>
          <w:lang w:val="fi-FI"/>
        </w:rPr>
        <w:t xml:space="preserve">aina </w:t>
      </w:r>
      <w:r w:rsidR="2C3C2403" w:rsidRPr="00694505">
        <w:rPr>
          <w:rFonts w:asciiTheme="minorHAnsi" w:hAnsiTheme="minorHAnsi" w:cstheme="minorHAnsi"/>
          <w:sz w:val="22"/>
          <w:szCs w:val="22"/>
          <w:lang w:val="fi-FI"/>
        </w:rPr>
        <w:t xml:space="preserve">oikeus peruuttaa palveluntuottajan hyväksyminen </w:t>
      </w:r>
      <w:r w:rsidR="000963FB" w:rsidRPr="00694505">
        <w:rPr>
          <w:rFonts w:asciiTheme="minorHAnsi" w:hAnsiTheme="minorHAnsi" w:cstheme="minorHAnsi"/>
          <w:sz w:val="22"/>
          <w:szCs w:val="22"/>
          <w:lang w:val="fi-FI"/>
        </w:rPr>
        <w:t xml:space="preserve">ja päättää palveluntuottajan hyväksyntä </w:t>
      </w:r>
      <w:r w:rsidR="00CE1E01">
        <w:rPr>
          <w:rFonts w:asciiTheme="minorHAnsi" w:hAnsiTheme="minorHAnsi" w:cstheme="minorHAnsi"/>
          <w:sz w:val="22"/>
          <w:szCs w:val="22"/>
          <w:lang w:val="fi-FI"/>
        </w:rPr>
        <w:t>PSOP:issa</w:t>
      </w:r>
      <w:r w:rsidR="000963FB" w:rsidRPr="00694505">
        <w:rPr>
          <w:rFonts w:asciiTheme="minorHAnsi" w:hAnsiTheme="minorHAnsi" w:cstheme="minorHAnsi"/>
          <w:sz w:val="22"/>
          <w:szCs w:val="22"/>
          <w:lang w:val="fi-FI"/>
        </w:rPr>
        <w:t xml:space="preserve"> tai Effectorissa </w:t>
      </w:r>
      <w:r w:rsidR="2C3C2403" w:rsidRPr="00694505">
        <w:rPr>
          <w:rFonts w:asciiTheme="minorHAnsi" w:hAnsiTheme="minorHAnsi" w:cstheme="minorHAnsi"/>
          <w:sz w:val="22"/>
          <w:szCs w:val="22"/>
          <w:lang w:val="fi-FI"/>
        </w:rPr>
        <w:t>välittömästi</w:t>
      </w:r>
      <w:r w:rsidR="00572929">
        <w:rPr>
          <w:rFonts w:asciiTheme="minorHAnsi" w:hAnsiTheme="minorHAnsi" w:cstheme="minorHAnsi"/>
          <w:sz w:val="22"/>
          <w:szCs w:val="22"/>
          <w:lang w:val="fi-FI"/>
        </w:rPr>
        <w:t>,</w:t>
      </w:r>
      <w:r w:rsidR="2C3C2403" w:rsidRPr="00694505">
        <w:rPr>
          <w:rFonts w:asciiTheme="minorHAnsi" w:hAnsiTheme="minorHAnsi" w:cstheme="minorHAnsi"/>
          <w:sz w:val="22"/>
          <w:szCs w:val="22"/>
          <w:lang w:val="fi-FI"/>
        </w:rPr>
        <w:t xml:space="preserve"> mikäli</w:t>
      </w:r>
      <w:r w:rsidR="0073532D">
        <w:rPr>
          <w:rFonts w:asciiTheme="minorHAnsi" w:hAnsiTheme="minorHAnsi" w:cstheme="minorHAnsi"/>
          <w:sz w:val="22"/>
          <w:szCs w:val="22"/>
          <w:lang w:val="fi-FI"/>
        </w:rPr>
        <w:t>:</w:t>
      </w:r>
    </w:p>
    <w:p w14:paraId="3E262D4B" w14:textId="77777777" w:rsidR="0073532D" w:rsidRDefault="2C3C2403" w:rsidP="005D514A">
      <w:pPr>
        <w:pStyle w:val="Normaaliteksti"/>
        <w:numPr>
          <w:ilvl w:val="0"/>
          <w:numId w:val="10"/>
        </w:numPr>
        <w:spacing w:line="360" w:lineRule="auto"/>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hyviä hoito- ja palvelukäytäntöjä ei noudateta: palvelu-, hoito- ja kuntoutussuunnitelman mukaiset palvelut eivät toteudu</w:t>
      </w:r>
      <w:r w:rsidR="00C1037F" w:rsidRPr="00694505">
        <w:rPr>
          <w:rFonts w:asciiTheme="minorHAnsi" w:hAnsiTheme="minorHAnsi" w:cstheme="minorHAnsi"/>
          <w:sz w:val="22"/>
          <w:szCs w:val="22"/>
          <w:lang w:val="fi-FI"/>
        </w:rPr>
        <w:t>; tai</w:t>
      </w:r>
    </w:p>
    <w:p w14:paraId="1C806F7A" w14:textId="77777777" w:rsidR="0073532D" w:rsidRDefault="2C3C2403" w:rsidP="005D514A">
      <w:pPr>
        <w:pStyle w:val="Normaaliteksti"/>
        <w:numPr>
          <w:ilvl w:val="0"/>
          <w:numId w:val="10"/>
        </w:numPr>
        <w:spacing w:line="360" w:lineRule="auto"/>
        <w:jc w:val="both"/>
        <w:rPr>
          <w:rFonts w:asciiTheme="minorHAnsi" w:hAnsiTheme="minorHAnsi" w:cstheme="minorHAnsi"/>
          <w:sz w:val="22"/>
          <w:szCs w:val="22"/>
          <w:lang w:val="fi-FI"/>
        </w:rPr>
      </w:pPr>
      <w:r w:rsidRPr="0073532D">
        <w:rPr>
          <w:rFonts w:asciiTheme="minorHAnsi" w:hAnsiTheme="minorHAnsi" w:cstheme="minorHAnsi"/>
          <w:sz w:val="22"/>
          <w:szCs w:val="22"/>
          <w:lang w:val="fi-FI"/>
        </w:rPr>
        <w:t>laissa ja tässä sääntökirjassa hyväksymiselle asetetut edellytykset eivät täyty</w:t>
      </w:r>
      <w:r w:rsidR="00C1037F" w:rsidRPr="0073532D">
        <w:rPr>
          <w:rFonts w:asciiTheme="minorHAnsi" w:hAnsiTheme="minorHAnsi" w:cstheme="minorHAnsi"/>
          <w:sz w:val="22"/>
          <w:szCs w:val="22"/>
          <w:lang w:val="fi-FI"/>
        </w:rPr>
        <w:t>; tai</w:t>
      </w:r>
    </w:p>
    <w:p w14:paraId="64769127" w14:textId="77777777" w:rsidR="0073532D" w:rsidRDefault="2C3C2403" w:rsidP="005D514A">
      <w:pPr>
        <w:pStyle w:val="Normaaliteksti"/>
        <w:numPr>
          <w:ilvl w:val="0"/>
          <w:numId w:val="10"/>
        </w:numPr>
        <w:spacing w:line="360" w:lineRule="auto"/>
        <w:jc w:val="both"/>
        <w:rPr>
          <w:rFonts w:asciiTheme="minorHAnsi" w:hAnsiTheme="minorHAnsi" w:cstheme="minorHAnsi"/>
          <w:sz w:val="22"/>
          <w:szCs w:val="22"/>
          <w:lang w:val="fi-FI"/>
        </w:rPr>
      </w:pPr>
      <w:r w:rsidRPr="0073532D">
        <w:rPr>
          <w:rFonts w:asciiTheme="minorHAnsi" w:hAnsiTheme="minorHAnsi" w:cstheme="minorHAnsi"/>
          <w:sz w:val="22"/>
          <w:szCs w:val="22"/>
          <w:lang w:val="fi-FI"/>
        </w:rPr>
        <w:t>palveluntuottaja ei noudata hyvinvointialueen kirjallisesta kehotuksesta huolimatta sääntökirjan ehtoja</w:t>
      </w:r>
      <w:r w:rsidR="00C1037F" w:rsidRPr="0073532D">
        <w:rPr>
          <w:rFonts w:asciiTheme="minorHAnsi" w:hAnsiTheme="minorHAnsi" w:cstheme="minorHAnsi"/>
          <w:sz w:val="22"/>
          <w:szCs w:val="22"/>
          <w:lang w:val="fi-FI"/>
        </w:rPr>
        <w:t xml:space="preserve">; tai </w:t>
      </w:r>
    </w:p>
    <w:p w14:paraId="779B81D2" w14:textId="77777777" w:rsidR="0073532D" w:rsidRDefault="2C3C2403" w:rsidP="005D514A">
      <w:pPr>
        <w:pStyle w:val="Normaaliteksti"/>
        <w:numPr>
          <w:ilvl w:val="0"/>
          <w:numId w:val="10"/>
        </w:numPr>
        <w:spacing w:line="360" w:lineRule="auto"/>
        <w:jc w:val="both"/>
        <w:rPr>
          <w:rFonts w:asciiTheme="minorHAnsi" w:hAnsiTheme="minorHAnsi" w:cstheme="minorHAnsi"/>
          <w:sz w:val="22"/>
          <w:szCs w:val="22"/>
          <w:lang w:val="fi-FI"/>
        </w:rPr>
      </w:pPr>
      <w:r w:rsidRPr="0073532D">
        <w:rPr>
          <w:rFonts w:asciiTheme="minorHAnsi" w:hAnsiTheme="minorHAnsi" w:cstheme="minorHAnsi"/>
          <w:sz w:val="22"/>
          <w:szCs w:val="22"/>
          <w:lang w:val="fi-FI"/>
        </w:rPr>
        <w:t>lupaviranomainen on peruuttanut joko kokonaan tai osittain palveluntuottajalle antamansa luvan</w:t>
      </w:r>
    </w:p>
    <w:p w14:paraId="0DF1464A" w14:textId="77777777" w:rsidR="0073532D" w:rsidRDefault="2C3C2403" w:rsidP="005D514A">
      <w:pPr>
        <w:pStyle w:val="Normaaliteksti"/>
        <w:numPr>
          <w:ilvl w:val="0"/>
          <w:numId w:val="10"/>
        </w:numPr>
        <w:spacing w:line="360" w:lineRule="auto"/>
        <w:jc w:val="both"/>
        <w:rPr>
          <w:rFonts w:asciiTheme="minorHAnsi" w:hAnsiTheme="minorHAnsi" w:cstheme="minorHAnsi"/>
          <w:sz w:val="22"/>
          <w:szCs w:val="22"/>
          <w:lang w:val="fi-FI"/>
        </w:rPr>
      </w:pPr>
      <w:r w:rsidRPr="0073532D">
        <w:rPr>
          <w:rFonts w:asciiTheme="minorHAnsi" w:hAnsiTheme="minorHAnsi" w:cstheme="minorHAnsi"/>
          <w:sz w:val="22"/>
          <w:szCs w:val="22"/>
          <w:lang w:val="fi-FI"/>
        </w:rPr>
        <w:t>palveluntuottaja on tullut maksukyvyttömäksi, ei ole kyennyt hoitamaan laskujaan eräpäivään mennessä, on aloittanut akordimenettelyn, on asetettu selvitystilaan tai on välittömässä vaarassa tulla asetetuksi selvitystilaan, velkajärjestely on vahvistettu tai hakemus on vireillä tai haettu/asetettu konkurssiin</w:t>
      </w:r>
      <w:r w:rsidR="00C1037F" w:rsidRPr="0073532D">
        <w:rPr>
          <w:rFonts w:asciiTheme="minorHAnsi" w:hAnsiTheme="minorHAnsi" w:cstheme="minorHAnsi"/>
          <w:sz w:val="22"/>
          <w:szCs w:val="22"/>
          <w:lang w:val="fi-FI"/>
        </w:rPr>
        <w:t>; tai</w:t>
      </w:r>
    </w:p>
    <w:p w14:paraId="1045E304" w14:textId="77777777" w:rsidR="0073532D" w:rsidRDefault="2C3C2403" w:rsidP="005D514A">
      <w:pPr>
        <w:pStyle w:val="Normaaliteksti"/>
        <w:numPr>
          <w:ilvl w:val="0"/>
          <w:numId w:val="10"/>
        </w:numPr>
        <w:spacing w:line="360" w:lineRule="auto"/>
        <w:jc w:val="both"/>
        <w:rPr>
          <w:rFonts w:asciiTheme="minorHAnsi" w:hAnsiTheme="minorHAnsi" w:cstheme="minorHAnsi"/>
          <w:sz w:val="22"/>
          <w:szCs w:val="22"/>
          <w:lang w:val="fi-FI"/>
        </w:rPr>
      </w:pPr>
      <w:r w:rsidRPr="0073532D">
        <w:rPr>
          <w:rFonts w:asciiTheme="minorHAnsi" w:hAnsiTheme="minorHAnsi" w:cstheme="minorHAnsi"/>
          <w:sz w:val="22"/>
          <w:szCs w:val="22"/>
          <w:lang w:val="fi-FI"/>
        </w:rPr>
        <w:t>palveluntuottaja tai joku sen johtoon kuuluva henkilö on tuomittu syyllisenä elinkeinotoimintaan liittyvässä rikoksessa</w:t>
      </w:r>
      <w:r w:rsidR="00C1037F" w:rsidRPr="0073532D">
        <w:rPr>
          <w:rFonts w:asciiTheme="minorHAnsi" w:hAnsiTheme="minorHAnsi" w:cstheme="minorHAnsi"/>
          <w:sz w:val="22"/>
          <w:szCs w:val="22"/>
          <w:lang w:val="fi-FI"/>
        </w:rPr>
        <w:t>; tai</w:t>
      </w:r>
    </w:p>
    <w:p w14:paraId="0086C54C" w14:textId="77777777" w:rsidR="0073532D" w:rsidRDefault="2C3C2403" w:rsidP="005D514A">
      <w:pPr>
        <w:pStyle w:val="Normaaliteksti"/>
        <w:numPr>
          <w:ilvl w:val="0"/>
          <w:numId w:val="10"/>
        </w:numPr>
        <w:spacing w:line="360" w:lineRule="auto"/>
        <w:jc w:val="both"/>
        <w:rPr>
          <w:rFonts w:asciiTheme="minorHAnsi" w:hAnsiTheme="minorHAnsi" w:cstheme="minorHAnsi"/>
          <w:sz w:val="22"/>
          <w:szCs w:val="22"/>
          <w:lang w:val="fi-FI"/>
        </w:rPr>
      </w:pPr>
      <w:r w:rsidRPr="0073532D">
        <w:rPr>
          <w:rFonts w:asciiTheme="minorHAnsi" w:hAnsiTheme="minorHAnsi" w:cstheme="minorHAnsi"/>
          <w:sz w:val="22"/>
          <w:szCs w:val="22"/>
          <w:lang w:val="fi-FI"/>
        </w:rPr>
        <w:t>palveluntuottaja on laiminlyönyt vakuutusmaksujen, verojen tai sosiaaliturvamaksujen suorittamisen (poikkeuksena sopimus verottajan kanssa)</w:t>
      </w:r>
      <w:r w:rsidR="00A879D5" w:rsidRPr="0073532D">
        <w:rPr>
          <w:rFonts w:asciiTheme="minorHAnsi" w:hAnsiTheme="minorHAnsi" w:cstheme="minorHAnsi"/>
          <w:sz w:val="22"/>
          <w:szCs w:val="22"/>
          <w:lang w:val="fi-FI"/>
        </w:rPr>
        <w:t>; tai</w:t>
      </w:r>
    </w:p>
    <w:p w14:paraId="58B38C4B" w14:textId="77777777" w:rsidR="0073532D" w:rsidRDefault="2C3C2403" w:rsidP="005D514A">
      <w:pPr>
        <w:pStyle w:val="Normaaliteksti"/>
        <w:numPr>
          <w:ilvl w:val="0"/>
          <w:numId w:val="10"/>
        </w:numPr>
        <w:spacing w:line="360" w:lineRule="auto"/>
        <w:jc w:val="both"/>
        <w:rPr>
          <w:rFonts w:asciiTheme="minorHAnsi" w:hAnsiTheme="minorHAnsi" w:cstheme="minorHAnsi"/>
          <w:sz w:val="22"/>
          <w:szCs w:val="22"/>
          <w:lang w:val="fi-FI"/>
        </w:rPr>
      </w:pPr>
      <w:r w:rsidRPr="0073532D">
        <w:rPr>
          <w:rFonts w:asciiTheme="minorHAnsi" w:hAnsiTheme="minorHAnsi" w:cstheme="minorHAnsi"/>
          <w:sz w:val="22"/>
          <w:szCs w:val="22"/>
          <w:lang w:val="fi-FI"/>
        </w:rPr>
        <w:lastRenderedPageBreak/>
        <w:t>palveluntuottaja on antanut olennaisesti väärää tietoa toiminnastaan</w:t>
      </w:r>
      <w:r w:rsidR="00A879D5" w:rsidRPr="0073532D">
        <w:rPr>
          <w:rFonts w:asciiTheme="minorHAnsi" w:hAnsiTheme="minorHAnsi" w:cstheme="minorHAnsi"/>
          <w:sz w:val="22"/>
          <w:szCs w:val="22"/>
          <w:lang w:val="fi-FI"/>
        </w:rPr>
        <w:t xml:space="preserve">; tai </w:t>
      </w:r>
    </w:p>
    <w:p w14:paraId="50F5E454" w14:textId="77777777" w:rsidR="0073532D" w:rsidRDefault="2C3C2403" w:rsidP="005D514A">
      <w:pPr>
        <w:pStyle w:val="Normaaliteksti"/>
        <w:numPr>
          <w:ilvl w:val="0"/>
          <w:numId w:val="10"/>
        </w:numPr>
        <w:spacing w:line="360" w:lineRule="auto"/>
        <w:jc w:val="both"/>
        <w:rPr>
          <w:rFonts w:asciiTheme="minorHAnsi" w:hAnsiTheme="minorHAnsi" w:cstheme="minorHAnsi"/>
          <w:sz w:val="22"/>
          <w:szCs w:val="22"/>
          <w:lang w:val="fi-FI"/>
        </w:rPr>
      </w:pPr>
      <w:r w:rsidRPr="0073532D">
        <w:rPr>
          <w:rFonts w:asciiTheme="minorHAnsi" w:hAnsiTheme="minorHAnsi" w:cstheme="minorHAnsi"/>
          <w:sz w:val="22"/>
          <w:szCs w:val="22"/>
          <w:lang w:val="fi-FI"/>
        </w:rPr>
        <w:t>palveluntuottaja on tuottanut palvelua asiakkaan saamaan palvelusetelipäätöksen vastaisesti</w:t>
      </w:r>
      <w:r w:rsidR="00A879D5" w:rsidRPr="0073532D">
        <w:rPr>
          <w:rFonts w:asciiTheme="minorHAnsi" w:hAnsiTheme="minorHAnsi" w:cstheme="minorHAnsi"/>
          <w:sz w:val="22"/>
          <w:szCs w:val="22"/>
          <w:lang w:val="fi-FI"/>
        </w:rPr>
        <w:t>; tai</w:t>
      </w:r>
    </w:p>
    <w:p w14:paraId="0350F3F7" w14:textId="77777777" w:rsidR="0073532D" w:rsidRDefault="2C3C2403" w:rsidP="005D514A">
      <w:pPr>
        <w:pStyle w:val="Normaaliteksti"/>
        <w:numPr>
          <w:ilvl w:val="0"/>
          <w:numId w:val="10"/>
        </w:numPr>
        <w:spacing w:line="360" w:lineRule="auto"/>
        <w:jc w:val="both"/>
        <w:rPr>
          <w:rFonts w:asciiTheme="minorHAnsi" w:hAnsiTheme="minorHAnsi" w:cstheme="minorHAnsi"/>
          <w:sz w:val="22"/>
          <w:szCs w:val="22"/>
          <w:lang w:val="fi-FI"/>
        </w:rPr>
      </w:pPr>
      <w:r w:rsidRPr="0073532D">
        <w:rPr>
          <w:rFonts w:asciiTheme="minorHAnsi" w:hAnsiTheme="minorHAnsi" w:cstheme="minorHAnsi"/>
          <w:sz w:val="22"/>
          <w:szCs w:val="22"/>
          <w:lang w:val="fi-FI"/>
        </w:rPr>
        <w:t>luottamus palveluntuottajaan on muusta syystä heikentynyt</w:t>
      </w:r>
      <w:r w:rsidR="00A879D5" w:rsidRPr="0073532D">
        <w:rPr>
          <w:rFonts w:asciiTheme="minorHAnsi" w:hAnsiTheme="minorHAnsi" w:cstheme="minorHAnsi"/>
          <w:sz w:val="22"/>
          <w:szCs w:val="22"/>
          <w:lang w:val="fi-FI"/>
        </w:rPr>
        <w:t>; tai</w:t>
      </w:r>
    </w:p>
    <w:p w14:paraId="1C7D236C" w14:textId="1113381C" w:rsidR="5C0FD4BE" w:rsidRPr="0073532D" w:rsidRDefault="2C3C2403" w:rsidP="005D514A">
      <w:pPr>
        <w:pStyle w:val="Normaaliteksti"/>
        <w:numPr>
          <w:ilvl w:val="0"/>
          <w:numId w:val="10"/>
        </w:numPr>
        <w:spacing w:line="360" w:lineRule="auto"/>
        <w:jc w:val="both"/>
        <w:rPr>
          <w:rFonts w:asciiTheme="minorHAnsi" w:hAnsiTheme="minorHAnsi" w:cstheme="minorHAnsi"/>
          <w:sz w:val="22"/>
          <w:szCs w:val="22"/>
          <w:lang w:val="fi-FI"/>
        </w:rPr>
      </w:pPr>
      <w:r w:rsidRPr="0073532D">
        <w:rPr>
          <w:rFonts w:asciiTheme="minorHAnsi" w:hAnsiTheme="minorHAnsi" w:cstheme="minorHAnsi"/>
          <w:sz w:val="22"/>
          <w:szCs w:val="22"/>
          <w:lang w:val="fi-FI"/>
        </w:rPr>
        <w:t xml:space="preserve">palveluntuottaja itse pyytää hyväksymisen peruuttamista. Pyyntö lähetetään Satakunnan hyvinvointialueen kirjaamoon osoitteeseen </w:t>
      </w:r>
      <w:hyperlink r:id="rId13" w:history="1">
        <w:r w:rsidR="0073532D" w:rsidRPr="00414E78">
          <w:rPr>
            <w:rStyle w:val="Hyperlinkki"/>
            <w:rFonts w:asciiTheme="minorHAnsi" w:hAnsiTheme="minorHAnsi" w:cstheme="minorHAnsi"/>
            <w:sz w:val="22"/>
            <w:szCs w:val="22"/>
            <w:lang w:val="fi-FI"/>
          </w:rPr>
          <w:t>kirjaamo@sata.fi</w:t>
        </w:r>
      </w:hyperlink>
      <w:r w:rsidR="0073532D">
        <w:rPr>
          <w:rFonts w:asciiTheme="minorHAnsi" w:hAnsiTheme="minorHAnsi" w:cstheme="minorHAnsi"/>
          <w:sz w:val="22"/>
          <w:szCs w:val="22"/>
          <w:lang w:val="fi-FI"/>
        </w:rPr>
        <w:t xml:space="preserve">. </w:t>
      </w:r>
    </w:p>
    <w:p w14:paraId="6534FF38" w14:textId="2F86C58F" w:rsidR="00B10DE3" w:rsidRPr="00194D5B" w:rsidRDefault="00B10DE3" w:rsidP="00194D5B">
      <w:pPr>
        <w:pStyle w:val="Otsikko1"/>
      </w:pPr>
      <w:bookmarkStart w:id="64" w:name="_Toc532249537"/>
      <w:bookmarkStart w:id="65" w:name="_Toc532388038"/>
      <w:bookmarkStart w:id="66" w:name="_Toc128128476"/>
      <w:bookmarkStart w:id="67" w:name="_Toc128129652"/>
      <w:bookmarkStart w:id="68" w:name="_Toc211431730"/>
      <w:r w:rsidRPr="00194D5B">
        <w:t>Palvelusetelin arvo</w:t>
      </w:r>
      <w:bookmarkEnd w:id="64"/>
      <w:bookmarkEnd w:id="65"/>
      <w:bookmarkEnd w:id="66"/>
      <w:bookmarkEnd w:id="67"/>
      <w:bookmarkEnd w:id="68"/>
    </w:p>
    <w:p w14:paraId="11396C7C" w14:textId="21606D88" w:rsidR="2420CEA6" w:rsidRDefault="00B10DE3"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 xml:space="preserve">Satakunnan hyvinvointialue päättää palvelusetelin arvosta ja sen muutoksista. </w:t>
      </w:r>
      <w:r w:rsidR="1230D4B0" w:rsidRPr="00694505">
        <w:rPr>
          <w:rFonts w:asciiTheme="minorHAnsi" w:hAnsiTheme="minorHAnsi" w:cstheme="minorHAnsi"/>
          <w:sz w:val="22"/>
          <w:szCs w:val="22"/>
          <w:lang w:val="fi-FI"/>
        </w:rPr>
        <w:t xml:space="preserve">Palveluseteli voi olla tasasuuruinen tai tulosidonnainen. </w:t>
      </w:r>
      <w:r w:rsidR="121E138F" w:rsidRPr="00694505">
        <w:rPr>
          <w:rFonts w:asciiTheme="minorHAnsi" w:hAnsiTheme="minorHAnsi" w:cstheme="minorHAnsi"/>
          <w:sz w:val="22"/>
          <w:szCs w:val="22"/>
          <w:lang w:val="fi-FI"/>
        </w:rPr>
        <w:t xml:space="preserve">Jos kyseessä on asiakkaalle omavastuuton palveluseteli, </w:t>
      </w:r>
      <w:r w:rsidR="56E39A94" w:rsidRPr="00694505">
        <w:rPr>
          <w:rFonts w:asciiTheme="minorHAnsi" w:hAnsiTheme="minorHAnsi" w:cstheme="minorHAnsi"/>
          <w:sz w:val="22"/>
          <w:szCs w:val="22"/>
          <w:lang w:val="fi-FI"/>
        </w:rPr>
        <w:t xml:space="preserve">Satakunnan hyvinvointialue asettaa palvelulle </w:t>
      </w:r>
      <w:r w:rsidR="5E802151" w:rsidRPr="00694505">
        <w:rPr>
          <w:rFonts w:asciiTheme="minorHAnsi" w:hAnsiTheme="minorHAnsi" w:cstheme="minorHAnsi"/>
          <w:sz w:val="22"/>
          <w:szCs w:val="22"/>
          <w:lang w:val="fi-FI"/>
        </w:rPr>
        <w:t xml:space="preserve">palvelusetelin arvon mukaisen </w:t>
      </w:r>
      <w:r w:rsidR="56E39A94" w:rsidRPr="00694505">
        <w:rPr>
          <w:rFonts w:asciiTheme="minorHAnsi" w:hAnsiTheme="minorHAnsi" w:cstheme="minorHAnsi"/>
          <w:sz w:val="22"/>
          <w:szCs w:val="22"/>
          <w:lang w:val="fi-FI"/>
        </w:rPr>
        <w:t>hintakaton</w:t>
      </w:r>
      <w:r w:rsidR="3B5CBB79" w:rsidRPr="00694505">
        <w:rPr>
          <w:rFonts w:asciiTheme="minorHAnsi" w:hAnsiTheme="minorHAnsi" w:cstheme="minorHAnsi"/>
          <w:sz w:val="22"/>
          <w:szCs w:val="22"/>
          <w:lang w:val="fi-FI"/>
        </w:rPr>
        <w:t xml:space="preserve"> </w:t>
      </w:r>
      <w:r w:rsidR="00CE1E01">
        <w:rPr>
          <w:rFonts w:asciiTheme="minorHAnsi" w:hAnsiTheme="minorHAnsi" w:cstheme="minorHAnsi"/>
          <w:sz w:val="22"/>
          <w:szCs w:val="22"/>
          <w:lang w:val="fi-FI"/>
        </w:rPr>
        <w:t>PSOP:issa</w:t>
      </w:r>
      <w:r w:rsidR="29AA8274" w:rsidRPr="00694505">
        <w:rPr>
          <w:rFonts w:asciiTheme="minorHAnsi" w:hAnsiTheme="minorHAnsi" w:cstheme="minorHAnsi"/>
          <w:sz w:val="22"/>
          <w:szCs w:val="22"/>
          <w:lang w:val="fi-FI"/>
        </w:rPr>
        <w:t xml:space="preserve"> tai Effectoriss</w:t>
      </w:r>
      <w:r w:rsidR="7C719F7F" w:rsidRPr="00694505">
        <w:rPr>
          <w:rFonts w:asciiTheme="minorHAnsi" w:hAnsiTheme="minorHAnsi" w:cstheme="minorHAnsi"/>
          <w:sz w:val="22"/>
          <w:szCs w:val="22"/>
          <w:lang w:val="fi-FI"/>
        </w:rPr>
        <w:t>a</w:t>
      </w:r>
      <w:r w:rsidR="77141EC1" w:rsidRPr="00694505">
        <w:rPr>
          <w:rFonts w:asciiTheme="minorHAnsi" w:hAnsiTheme="minorHAnsi" w:cstheme="minorHAnsi"/>
          <w:sz w:val="22"/>
          <w:szCs w:val="22"/>
          <w:lang w:val="fi-FI"/>
        </w:rPr>
        <w:t>.</w:t>
      </w:r>
    </w:p>
    <w:p w14:paraId="11DEFAA4" w14:textId="77777777" w:rsidR="00152DCE" w:rsidRPr="00694505" w:rsidRDefault="00152DCE" w:rsidP="005D0429">
      <w:pPr>
        <w:pStyle w:val="Normaaliteksti"/>
        <w:spacing w:line="360" w:lineRule="auto"/>
        <w:ind w:left="624"/>
        <w:jc w:val="both"/>
        <w:rPr>
          <w:rFonts w:asciiTheme="minorHAnsi" w:hAnsiTheme="minorHAnsi" w:cstheme="minorHAnsi"/>
          <w:sz w:val="22"/>
          <w:szCs w:val="22"/>
          <w:lang w:val="fi-FI"/>
        </w:rPr>
      </w:pPr>
    </w:p>
    <w:p w14:paraId="25AA23BE" w14:textId="35471614" w:rsidR="56D282B9" w:rsidRPr="00194D5B" w:rsidRDefault="2A379C83" w:rsidP="00194D5B">
      <w:pPr>
        <w:pStyle w:val="Otsikko1"/>
      </w:pPr>
      <w:bookmarkStart w:id="69" w:name="_Toc211431731"/>
      <w:r w:rsidRPr="00194D5B">
        <w:t>Palvelusetelin myöntäjän riippumattomuus</w:t>
      </w:r>
      <w:bookmarkEnd w:id="69"/>
    </w:p>
    <w:p w14:paraId="55D8C4CE" w14:textId="37808031" w:rsidR="00B10DE3" w:rsidRDefault="00B10DE3"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 xml:space="preserve">Hyvinvointialueen puolesta palvelusetelin myöntämisestä päättänyt henkilö ei voi olla hoidosta vastaavana </w:t>
      </w:r>
      <w:r w:rsidR="5A86B4E2" w:rsidRPr="00694505">
        <w:rPr>
          <w:rFonts w:asciiTheme="minorHAnsi" w:hAnsiTheme="minorHAnsi" w:cstheme="minorHAnsi"/>
          <w:sz w:val="22"/>
          <w:szCs w:val="22"/>
          <w:lang w:val="fi-FI"/>
        </w:rPr>
        <w:t xml:space="preserve">tai hoitoa toteuttavana </w:t>
      </w:r>
      <w:r w:rsidRPr="00694505">
        <w:rPr>
          <w:rFonts w:asciiTheme="minorHAnsi" w:hAnsiTheme="minorHAnsi" w:cstheme="minorHAnsi"/>
          <w:sz w:val="22"/>
          <w:szCs w:val="22"/>
          <w:lang w:val="fi-FI"/>
        </w:rPr>
        <w:t>henkilönä</w:t>
      </w:r>
      <w:r w:rsidR="58B72A21" w:rsidRPr="00694505">
        <w:rPr>
          <w:rFonts w:asciiTheme="minorHAnsi" w:hAnsiTheme="minorHAnsi" w:cstheme="minorHAnsi"/>
          <w:sz w:val="22"/>
          <w:szCs w:val="22"/>
          <w:lang w:val="fi-FI"/>
        </w:rPr>
        <w:t>,</w:t>
      </w:r>
      <w:r w:rsidRPr="00694505">
        <w:rPr>
          <w:rFonts w:asciiTheme="minorHAnsi" w:hAnsiTheme="minorHAnsi" w:cstheme="minorHAnsi"/>
          <w:sz w:val="22"/>
          <w:szCs w:val="22"/>
          <w:lang w:val="fi-FI"/>
        </w:rPr>
        <w:t xml:space="preserve"> tai hallinnollisessa luottamusasemassa palveluntuottajan organisaatiossa. Palvelusetelin myöntäneellä henkilöllä ei myöskään saa olla merkittävää omistusta, eikä hän saa käyttää merkittävää päätösvaltaa palveluntuottajan organisaatiossa tai palveluntuottajan kanssa samaan konserniin kuuluvassa yhteisössä (yli 10 prosenttia osakkeista, osuuksista tai äänivallasta). Omistusrajoitus ei koske palveluntuottajaa, jonka osakkeilla käydään kauppaa arvopaperipörssissä.</w:t>
      </w:r>
      <w:bookmarkStart w:id="70" w:name="_Toc532249538"/>
      <w:bookmarkStart w:id="71" w:name="_Toc532388039"/>
    </w:p>
    <w:p w14:paraId="41D0407C" w14:textId="77777777" w:rsidR="00152DCE" w:rsidRPr="00694505" w:rsidRDefault="00152DCE" w:rsidP="005D0429">
      <w:pPr>
        <w:pStyle w:val="Normaaliteksti"/>
        <w:spacing w:line="360" w:lineRule="auto"/>
        <w:ind w:left="624"/>
        <w:jc w:val="both"/>
        <w:rPr>
          <w:rFonts w:asciiTheme="minorHAnsi" w:hAnsiTheme="minorHAnsi" w:cstheme="minorHAnsi"/>
          <w:sz w:val="22"/>
          <w:szCs w:val="22"/>
          <w:lang w:val="fi-FI"/>
        </w:rPr>
      </w:pPr>
    </w:p>
    <w:p w14:paraId="1DFB5895" w14:textId="77777777" w:rsidR="00B10DE3" w:rsidRPr="00194D5B" w:rsidRDefault="00B10DE3" w:rsidP="00194D5B">
      <w:pPr>
        <w:pStyle w:val="Otsikko1"/>
      </w:pPr>
      <w:bookmarkStart w:id="72" w:name="_Toc128128477"/>
      <w:bookmarkStart w:id="73" w:name="_Toc128129653"/>
      <w:bookmarkStart w:id="74" w:name="_Toc211431732"/>
      <w:r w:rsidRPr="00194D5B">
        <w:t>Asiakastietojen käsittely, dokumentointi, arkistointi ja salassapito</w:t>
      </w:r>
      <w:bookmarkEnd w:id="70"/>
      <w:bookmarkEnd w:id="71"/>
      <w:bookmarkEnd w:id="72"/>
      <w:bookmarkEnd w:id="73"/>
      <w:bookmarkEnd w:id="74"/>
    </w:p>
    <w:p w14:paraId="592A897F" w14:textId="6055C083" w:rsidR="00B10DE3" w:rsidRPr="00694505" w:rsidRDefault="00B10DE3"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Satakunnan hyvinvointialue ja palveluntuottaja sitoutuvat antamaan toisilleen tarpeellisia tietoja sopimuksen tehtäväalueeseen liittyvästä toiminnastaan ja sen muutoksista.</w:t>
      </w:r>
    </w:p>
    <w:p w14:paraId="3EF5C28E" w14:textId="30F4C9C8" w:rsidR="3D77A4AB" w:rsidRPr="00694505" w:rsidRDefault="3D77A4AB"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Satakunnan hyvinvointialue on asiaka</w:t>
      </w:r>
      <w:r w:rsidR="615240DA" w:rsidRPr="00694505">
        <w:rPr>
          <w:rFonts w:asciiTheme="minorHAnsi" w:hAnsiTheme="minorHAnsi" w:cstheme="minorHAnsi"/>
          <w:sz w:val="22"/>
          <w:szCs w:val="22"/>
          <w:lang w:val="fi-FI"/>
        </w:rPr>
        <w:t>sasiakirjojen</w:t>
      </w:r>
      <w:r w:rsidRPr="00694505">
        <w:rPr>
          <w:rFonts w:asciiTheme="minorHAnsi" w:hAnsiTheme="minorHAnsi" w:cstheme="minorHAnsi"/>
          <w:sz w:val="22"/>
          <w:szCs w:val="22"/>
          <w:lang w:val="fi-FI"/>
        </w:rPr>
        <w:t xml:space="preserve"> rekisterinpitäjä</w:t>
      </w:r>
      <w:r w:rsidR="1E9554BC" w:rsidRPr="00694505">
        <w:rPr>
          <w:rFonts w:asciiTheme="minorHAnsi" w:hAnsiTheme="minorHAnsi" w:cstheme="minorHAnsi"/>
          <w:sz w:val="22"/>
          <w:szCs w:val="22"/>
          <w:lang w:val="fi-FI"/>
        </w:rPr>
        <w:t xml:space="preserve"> ja</w:t>
      </w:r>
      <w:r w:rsidR="280C9775" w:rsidRPr="00694505">
        <w:rPr>
          <w:rFonts w:asciiTheme="minorHAnsi" w:hAnsiTheme="minorHAnsi" w:cstheme="minorHAnsi"/>
          <w:sz w:val="22"/>
          <w:szCs w:val="22"/>
          <w:lang w:val="fi-FI"/>
        </w:rPr>
        <w:t xml:space="preserve"> palvelusetelipalvelussa muodostuneet asiakirjat tulee arkistoida hyvinvointialueen rekisteriin.</w:t>
      </w:r>
      <w:r w:rsidR="1E9554BC" w:rsidRPr="00694505">
        <w:rPr>
          <w:rFonts w:asciiTheme="minorHAnsi" w:hAnsiTheme="minorHAnsi" w:cstheme="minorHAnsi"/>
          <w:sz w:val="22"/>
          <w:szCs w:val="22"/>
          <w:lang w:val="fi-FI"/>
        </w:rPr>
        <w:t xml:space="preserve"> </w:t>
      </w:r>
      <w:r w:rsidR="573F0C3F" w:rsidRPr="00694505">
        <w:rPr>
          <w:rFonts w:asciiTheme="minorHAnsi" w:hAnsiTheme="minorHAnsi" w:cstheme="minorHAnsi"/>
          <w:sz w:val="22"/>
          <w:szCs w:val="22"/>
          <w:lang w:val="fi-FI"/>
        </w:rPr>
        <w:t>P</w:t>
      </w:r>
      <w:r w:rsidR="1E9554BC" w:rsidRPr="00694505">
        <w:rPr>
          <w:rFonts w:asciiTheme="minorHAnsi" w:hAnsiTheme="minorHAnsi" w:cstheme="minorHAnsi"/>
          <w:sz w:val="22"/>
          <w:szCs w:val="22"/>
          <w:lang w:val="fi-FI"/>
        </w:rPr>
        <w:t>alveluntuottaja</w:t>
      </w:r>
      <w:r w:rsidR="5A426A26" w:rsidRPr="00694505">
        <w:rPr>
          <w:rFonts w:asciiTheme="minorHAnsi" w:hAnsiTheme="minorHAnsi" w:cstheme="minorHAnsi"/>
          <w:sz w:val="22"/>
          <w:szCs w:val="22"/>
          <w:lang w:val="fi-FI"/>
        </w:rPr>
        <w:t xml:space="preserve"> toimii </w:t>
      </w:r>
      <w:r w:rsidR="5A426A26" w:rsidRPr="00694505">
        <w:rPr>
          <w:rFonts w:asciiTheme="minorHAnsi" w:hAnsiTheme="minorHAnsi" w:cstheme="minorHAnsi"/>
          <w:sz w:val="22"/>
          <w:szCs w:val="22"/>
          <w:lang w:val="fi-FI"/>
        </w:rPr>
        <w:lastRenderedPageBreak/>
        <w:t>henkilötietojen käsittelijänä rekisterinpitäjän lukuun</w:t>
      </w:r>
      <w:r w:rsidR="548A0D6A" w:rsidRPr="00694505">
        <w:rPr>
          <w:rFonts w:asciiTheme="minorHAnsi" w:hAnsiTheme="minorHAnsi" w:cstheme="minorHAnsi"/>
          <w:sz w:val="22"/>
          <w:szCs w:val="22"/>
          <w:lang w:val="fi-FI"/>
        </w:rPr>
        <w:t xml:space="preserve">. Palveluntuottaja vastaa asiakastietojen kirjaamisesta ja tallentamisesta </w:t>
      </w:r>
      <w:r w:rsidR="6212B659" w:rsidRPr="00694505">
        <w:rPr>
          <w:rFonts w:asciiTheme="minorHAnsi" w:hAnsiTheme="minorHAnsi" w:cstheme="minorHAnsi"/>
          <w:sz w:val="22"/>
          <w:szCs w:val="22"/>
          <w:lang w:val="fi-FI"/>
        </w:rPr>
        <w:t>hyvinvointialueen</w:t>
      </w:r>
      <w:r w:rsidR="548A0D6A" w:rsidRPr="00694505">
        <w:rPr>
          <w:rFonts w:asciiTheme="minorHAnsi" w:hAnsiTheme="minorHAnsi" w:cstheme="minorHAnsi"/>
          <w:sz w:val="22"/>
          <w:szCs w:val="22"/>
          <w:lang w:val="fi-FI"/>
        </w:rPr>
        <w:t xml:space="preserve"> rekisteriin.</w:t>
      </w:r>
      <w:r w:rsidR="5E4F7B0A" w:rsidRPr="00694505">
        <w:rPr>
          <w:rFonts w:asciiTheme="minorHAnsi" w:hAnsiTheme="minorHAnsi" w:cstheme="minorHAnsi"/>
          <w:sz w:val="22"/>
          <w:szCs w:val="22"/>
          <w:lang w:val="fi-FI"/>
        </w:rPr>
        <w:t xml:space="preserve"> </w:t>
      </w:r>
    </w:p>
    <w:p w14:paraId="28110C1A" w14:textId="4320C5D9" w:rsidR="00B10DE3" w:rsidRPr="00694505" w:rsidRDefault="74C09AF8"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Laki sosiaali- ja terveydenhuollon asiakastietojen käsittelystä (703/2023</w:t>
      </w:r>
      <w:r w:rsidR="12673C79" w:rsidRPr="00694505">
        <w:rPr>
          <w:rFonts w:asciiTheme="minorHAnsi" w:hAnsiTheme="minorHAnsi" w:cstheme="minorHAnsi"/>
          <w:sz w:val="22"/>
          <w:szCs w:val="22"/>
          <w:lang w:val="fi-FI"/>
        </w:rPr>
        <w:t>, jatkossa asiakastietolaki</w:t>
      </w:r>
      <w:r w:rsidRPr="00694505">
        <w:rPr>
          <w:rFonts w:asciiTheme="minorHAnsi" w:hAnsiTheme="minorHAnsi" w:cstheme="minorHAnsi"/>
          <w:sz w:val="22"/>
          <w:szCs w:val="22"/>
          <w:lang w:val="fi-FI"/>
        </w:rPr>
        <w:t>) ohjaa asiakastietojen käsittelyä sosiaali- ja terveydenhuollossa</w:t>
      </w:r>
      <w:r w:rsidR="046AD1DC" w:rsidRPr="00694505">
        <w:rPr>
          <w:rFonts w:asciiTheme="minorHAnsi" w:hAnsiTheme="minorHAnsi" w:cstheme="minorHAnsi"/>
          <w:sz w:val="22"/>
          <w:szCs w:val="22"/>
          <w:lang w:val="fi-FI"/>
        </w:rPr>
        <w:t xml:space="preserve">. </w:t>
      </w:r>
      <w:r w:rsidR="00B10DE3" w:rsidRPr="00694505">
        <w:rPr>
          <w:rFonts w:asciiTheme="minorHAnsi" w:hAnsiTheme="minorHAnsi" w:cstheme="minorHAnsi"/>
          <w:sz w:val="22"/>
          <w:szCs w:val="22"/>
          <w:lang w:val="fi-FI"/>
        </w:rPr>
        <w:t xml:space="preserve">Asiakirjat on laadittava ja dokumentoitava </w:t>
      </w:r>
      <w:r w:rsidR="2E244C7B" w:rsidRPr="00694505">
        <w:rPr>
          <w:rFonts w:asciiTheme="minorHAnsi" w:hAnsiTheme="minorHAnsi" w:cstheme="minorHAnsi"/>
          <w:sz w:val="22"/>
          <w:szCs w:val="22"/>
          <w:lang w:val="fi-FI"/>
        </w:rPr>
        <w:t xml:space="preserve">asiakastietolain, </w:t>
      </w:r>
      <w:r w:rsidR="00B10DE3" w:rsidRPr="00694505">
        <w:rPr>
          <w:rFonts w:asciiTheme="minorHAnsi" w:hAnsiTheme="minorHAnsi" w:cstheme="minorHAnsi"/>
          <w:sz w:val="22"/>
          <w:szCs w:val="22"/>
          <w:lang w:val="fi-FI"/>
        </w:rPr>
        <w:t>tietosuoja- ja arkistolain mukaan tai niiden perusteella annettujen määräysten säätämällä tavalla. Syntyneisiin asiakas</w:t>
      </w:r>
      <w:r w:rsidR="022B4A25" w:rsidRPr="00694505">
        <w:rPr>
          <w:rFonts w:asciiTheme="minorHAnsi" w:hAnsiTheme="minorHAnsi" w:cstheme="minorHAnsi"/>
          <w:sz w:val="22"/>
          <w:szCs w:val="22"/>
          <w:lang w:val="fi-FI"/>
        </w:rPr>
        <w:t>asia</w:t>
      </w:r>
      <w:r w:rsidR="00B10DE3" w:rsidRPr="00694505">
        <w:rPr>
          <w:rFonts w:asciiTheme="minorHAnsi" w:hAnsiTheme="minorHAnsi" w:cstheme="minorHAnsi"/>
          <w:sz w:val="22"/>
          <w:szCs w:val="22"/>
          <w:lang w:val="fi-FI"/>
        </w:rPr>
        <w:t>kirjoihin, niiden säilytykseen ja luovutukseen sovelletaan</w:t>
      </w:r>
      <w:r w:rsidR="1CA956DE" w:rsidRPr="00694505">
        <w:rPr>
          <w:rFonts w:asciiTheme="minorHAnsi" w:hAnsiTheme="minorHAnsi" w:cstheme="minorHAnsi"/>
          <w:sz w:val="22"/>
          <w:szCs w:val="22"/>
          <w:lang w:val="fi-FI"/>
        </w:rPr>
        <w:t xml:space="preserve"> asiakastietolakia,</w:t>
      </w:r>
      <w:r w:rsidR="00B10DE3" w:rsidRPr="00694505">
        <w:rPr>
          <w:rFonts w:asciiTheme="minorHAnsi" w:hAnsiTheme="minorHAnsi" w:cstheme="minorHAnsi"/>
          <w:sz w:val="22"/>
          <w:szCs w:val="22"/>
          <w:lang w:val="fi-FI"/>
        </w:rPr>
        <w:t xml:space="preserve"> lakia viranomaisen toiminnan julkisuudesta, tietosuojalakia ja muita henkilötietojen käsittely koskevia säännöksiä sekä Satakunnan hyvinvointialueen antamia ohjeita.</w:t>
      </w:r>
      <w:r w:rsidR="25C19646" w:rsidRPr="00694505">
        <w:rPr>
          <w:rFonts w:asciiTheme="minorHAnsi" w:hAnsiTheme="minorHAnsi" w:cstheme="minorHAnsi"/>
          <w:sz w:val="22"/>
          <w:szCs w:val="22"/>
          <w:lang w:val="fi-FI"/>
        </w:rPr>
        <w:t xml:space="preserve"> </w:t>
      </w:r>
      <w:r w:rsidR="00B10DE3" w:rsidRPr="00694505">
        <w:rPr>
          <w:rFonts w:asciiTheme="minorHAnsi" w:hAnsiTheme="minorHAnsi" w:cstheme="minorHAnsi"/>
          <w:sz w:val="22"/>
          <w:szCs w:val="22"/>
          <w:lang w:val="fi-FI"/>
        </w:rPr>
        <w:t xml:space="preserve"> </w:t>
      </w:r>
      <w:r w:rsidR="1884031B" w:rsidRPr="00694505">
        <w:rPr>
          <w:rFonts w:asciiTheme="minorHAnsi" w:hAnsiTheme="minorHAnsi" w:cstheme="minorHAnsi"/>
          <w:sz w:val="22"/>
          <w:szCs w:val="22"/>
          <w:lang w:val="fi-FI"/>
        </w:rPr>
        <w:t xml:space="preserve">Edellä mainittujen lakien säädöksiä asiakirjojen luovuttamisesta ja salassapidosta sovelletaan silloinkin, kun asiakirjat ovat palveluntuottajan hallussa. </w:t>
      </w:r>
    </w:p>
    <w:p w14:paraId="31AE5217" w14:textId="77777777" w:rsidR="00B10DE3" w:rsidRPr="00694505" w:rsidRDefault="00B10DE3"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Palveluntuottajan tulee antaa henkilöstölleen kirjalliset ohjeet asiakastietojen dokumentoinnista ja asiakirjojen laadinnasta, säilyttämisestä sekä salassapidosta.</w:t>
      </w:r>
    </w:p>
    <w:p w14:paraId="765FD9D9" w14:textId="00953E84" w:rsidR="00B10DE3" w:rsidRPr="00694505" w:rsidRDefault="00B10DE3"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Palvelujen järjestämisen ja toteuttamisen kannalta olennaiset tiedot on tallennettava potilasrekisteriin</w:t>
      </w:r>
      <w:r w:rsidR="28FB44A2" w:rsidRPr="00694505">
        <w:rPr>
          <w:rFonts w:asciiTheme="minorHAnsi" w:hAnsiTheme="minorHAnsi" w:cstheme="minorHAnsi"/>
          <w:sz w:val="22"/>
          <w:szCs w:val="22"/>
          <w:lang w:val="fi-FI"/>
        </w:rPr>
        <w:t xml:space="preserve"> tai sosiaalihuollon asiakasrekisteriin</w:t>
      </w:r>
      <w:r w:rsidRPr="00694505">
        <w:rPr>
          <w:rFonts w:asciiTheme="minorHAnsi" w:hAnsiTheme="minorHAnsi" w:cstheme="minorHAnsi"/>
          <w:sz w:val="22"/>
          <w:szCs w:val="22"/>
          <w:lang w:val="fi-FI"/>
        </w:rPr>
        <w:t>.</w:t>
      </w:r>
      <w:r w:rsidR="2D30A061" w:rsidRPr="00694505">
        <w:rPr>
          <w:rFonts w:asciiTheme="minorHAnsi" w:hAnsiTheme="minorHAnsi" w:cstheme="minorHAnsi"/>
          <w:sz w:val="22"/>
          <w:szCs w:val="22"/>
          <w:lang w:val="fi-FI"/>
        </w:rPr>
        <w:t xml:space="preserve"> </w:t>
      </w:r>
      <w:r w:rsidR="003DC2C3" w:rsidRPr="00694505">
        <w:rPr>
          <w:rFonts w:asciiTheme="minorHAnsi" w:hAnsiTheme="minorHAnsi" w:cstheme="minorHAnsi"/>
          <w:sz w:val="22"/>
          <w:szCs w:val="22"/>
          <w:lang w:val="fi-FI"/>
        </w:rPr>
        <w:t xml:space="preserve">Palveluntuottajan käyttämän asiakas- tai potilastietojärjestelmän on vastattava käyttötarkoitukseltaan palveluntuottajan toimintaa ja täytettävä palveluntuottajan toimintaan liittyvät olennaiset vaatimukset. </w:t>
      </w:r>
      <w:r w:rsidR="2D30A061" w:rsidRPr="00694505">
        <w:rPr>
          <w:rFonts w:asciiTheme="minorHAnsi" w:hAnsiTheme="minorHAnsi" w:cstheme="minorHAnsi"/>
          <w:sz w:val="22"/>
          <w:szCs w:val="22"/>
          <w:lang w:val="fi-FI"/>
        </w:rPr>
        <w:t>Palveluntuottajan on liityttävä valtakunnallisten tietojärjestelmäpalvelujen käyttäjäksi, jos käytössä on potilastietojen tai sosiaalihuollon asiakastietojen käsittelyyn tarkoitettu tietojärjestelmä.</w:t>
      </w:r>
      <w:r w:rsidRPr="00694505">
        <w:rPr>
          <w:rFonts w:asciiTheme="minorHAnsi" w:hAnsiTheme="minorHAnsi" w:cstheme="minorHAnsi"/>
          <w:sz w:val="22"/>
          <w:szCs w:val="22"/>
          <w:lang w:val="fi-FI"/>
        </w:rPr>
        <w:t xml:space="preserve"> </w:t>
      </w:r>
      <w:r w:rsidR="1B757099" w:rsidRPr="00694505">
        <w:rPr>
          <w:rFonts w:asciiTheme="minorHAnsi" w:hAnsiTheme="minorHAnsi" w:cstheme="minorHAnsi"/>
          <w:sz w:val="22"/>
          <w:szCs w:val="22"/>
          <w:lang w:val="fi-FI"/>
        </w:rPr>
        <w:t xml:space="preserve">Palveluntuottajan </w:t>
      </w:r>
      <w:r w:rsidRPr="00694505">
        <w:rPr>
          <w:rFonts w:asciiTheme="minorHAnsi" w:hAnsiTheme="minorHAnsi" w:cstheme="minorHAnsi"/>
          <w:sz w:val="22"/>
          <w:szCs w:val="22"/>
          <w:lang w:val="fi-FI"/>
        </w:rPr>
        <w:t xml:space="preserve">ja </w:t>
      </w:r>
      <w:r w:rsidR="00634B50" w:rsidRPr="00694505">
        <w:rPr>
          <w:rFonts w:asciiTheme="minorHAnsi" w:hAnsiTheme="minorHAnsi" w:cstheme="minorHAnsi"/>
          <w:sz w:val="22"/>
          <w:szCs w:val="22"/>
          <w:lang w:val="fi-FI"/>
        </w:rPr>
        <w:t xml:space="preserve">hyvinvointialueen </w:t>
      </w:r>
      <w:r w:rsidRPr="00694505">
        <w:rPr>
          <w:rFonts w:asciiTheme="minorHAnsi" w:hAnsiTheme="minorHAnsi" w:cstheme="minorHAnsi"/>
          <w:sz w:val="22"/>
          <w:szCs w:val="22"/>
          <w:lang w:val="fi-FI"/>
        </w:rPr>
        <w:t>tulee myös varmistaa, että palvelujen järjestämisen ja toteuttamisen kannalta tarpeelliset tiedot siirtyvät osapuolelta toiselle palvelutapahtuman eri vaiheissa. Tämä mahdollistaa sen, että jokaisen potilaan ja asiakkaan asiakirjat muodostavat hänen hoitonsa tai huoltonsa kannalta välttämättömän jatkuvan kokonaisuuden, johon tulee hoitoa ja huoltoa koskevat ratkaisut perustaa.</w:t>
      </w:r>
    </w:p>
    <w:p w14:paraId="086E89E5" w14:textId="26B4F9AE" w:rsidR="00B10DE3" w:rsidRPr="00694505" w:rsidRDefault="00B10DE3" w:rsidP="005D0429">
      <w:pPr>
        <w:pStyle w:val="Normaaliteksti"/>
        <w:tabs>
          <w:tab w:val="left" w:pos="1304"/>
          <w:tab w:val="left" w:pos="2608"/>
        </w:tabs>
        <w:spacing w:line="360" w:lineRule="auto"/>
        <w:ind w:left="624"/>
        <w:jc w:val="both"/>
        <w:rPr>
          <w:rFonts w:asciiTheme="minorHAnsi" w:eastAsia="Arial" w:hAnsiTheme="minorHAnsi" w:cstheme="minorHAnsi"/>
          <w:sz w:val="22"/>
          <w:szCs w:val="22"/>
          <w:lang w:val="fi-FI"/>
        </w:rPr>
      </w:pPr>
      <w:r w:rsidRPr="00694505">
        <w:rPr>
          <w:rFonts w:asciiTheme="minorHAnsi" w:hAnsiTheme="minorHAnsi" w:cstheme="minorHAnsi"/>
          <w:sz w:val="22"/>
          <w:szCs w:val="22"/>
          <w:lang w:val="fi-FI"/>
        </w:rPr>
        <w:t>Palveluntuottaja sitoutuu noudattamaan laissa säädettyä salassapito- ja vaitiolovelvollisuutta sekä tietosuojasta ja tietoturvasta annettuja säännöksiä. Palveluntuottaja sitoutuu pitämään salassa ja käsittelemään huolellisesti saamansa salassa</w:t>
      </w:r>
      <w:r w:rsidR="00403A6F">
        <w:rPr>
          <w:rFonts w:asciiTheme="minorHAnsi" w:hAnsiTheme="minorHAnsi" w:cstheme="minorHAnsi"/>
          <w:sz w:val="22"/>
          <w:szCs w:val="22"/>
          <w:lang w:val="fi-FI"/>
        </w:rPr>
        <w:t xml:space="preserve"> </w:t>
      </w:r>
      <w:r w:rsidRPr="00694505">
        <w:rPr>
          <w:rFonts w:asciiTheme="minorHAnsi" w:hAnsiTheme="minorHAnsi" w:cstheme="minorHAnsi"/>
          <w:sz w:val="22"/>
          <w:szCs w:val="22"/>
          <w:lang w:val="fi-FI"/>
        </w:rPr>
        <w:t>pidettävät asiakirjat. Tietojen on säilyttävä virheettöminä ja eheinä. Palveluntuottajan tulee erityisesti huomioida henkilötietojen käsittelyssä EU:n tietosuoja-asetuksen velvoitteet</w:t>
      </w:r>
      <w:r w:rsidR="1941B5F3" w:rsidRPr="00694505">
        <w:rPr>
          <w:rFonts w:asciiTheme="minorHAnsi" w:hAnsiTheme="minorHAnsi" w:cstheme="minorHAnsi"/>
          <w:sz w:val="22"/>
          <w:szCs w:val="22"/>
          <w:lang w:val="fi-FI"/>
        </w:rPr>
        <w:t xml:space="preserve"> </w:t>
      </w:r>
      <w:r w:rsidR="1941B5F3" w:rsidRPr="00694505">
        <w:rPr>
          <w:rFonts w:asciiTheme="minorHAnsi" w:eastAsia="Arial" w:hAnsiTheme="minorHAnsi" w:cstheme="minorHAnsi"/>
          <w:sz w:val="22"/>
          <w:szCs w:val="22"/>
          <w:lang w:val="fi-FI"/>
        </w:rPr>
        <w:t xml:space="preserve">ja huolehtia, että tietosuoja-asetuksen henkilötietojen </w:t>
      </w:r>
      <w:r w:rsidR="1941B5F3" w:rsidRPr="00694505">
        <w:rPr>
          <w:rFonts w:asciiTheme="minorHAnsi" w:eastAsia="Arial" w:hAnsiTheme="minorHAnsi" w:cstheme="minorHAnsi"/>
          <w:sz w:val="22"/>
          <w:szCs w:val="22"/>
          <w:lang w:val="fi-FI"/>
        </w:rPr>
        <w:lastRenderedPageBreak/>
        <w:t>käsittelyä koskevia ohjeita noudatetaan. Palveluntuottaja kuvaa henkilötietojen käsittelyn oheisen henkilötietojen käsittelyliitteen kuvaussivulla</w:t>
      </w:r>
      <w:r w:rsidR="002E5716">
        <w:rPr>
          <w:rFonts w:asciiTheme="minorHAnsi" w:eastAsia="Arial" w:hAnsiTheme="minorHAnsi" w:cstheme="minorHAnsi"/>
          <w:sz w:val="22"/>
          <w:szCs w:val="22"/>
          <w:lang w:val="fi-FI"/>
        </w:rPr>
        <w:t xml:space="preserve"> (liite 1)</w:t>
      </w:r>
      <w:r w:rsidR="004743F4">
        <w:rPr>
          <w:rFonts w:asciiTheme="minorHAnsi" w:eastAsia="Arial" w:hAnsiTheme="minorHAnsi" w:cstheme="minorHAnsi"/>
          <w:sz w:val="22"/>
          <w:szCs w:val="22"/>
          <w:lang w:val="fi-FI"/>
        </w:rPr>
        <w:t>.</w:t>
      </w:r>
    </w:p>
    <w:p w14:paraId="6C66E4B2" w14:textId="77777777" w:rsidR="00B10DE3" w:rsidRPr="00694505" w:rsidRDefault="1941B5F3" w:rsidP="005D0429">
      <w:pPr>
        <w:pStyle w:val="Normaaliteksti"/>
        <w:tabs>
          <w:tab w:val="left" w:pos="1304"/>
          <w:tab w:val="left" w:pos="2608"/>
        </w:tabs>
        <w:spacing w:line="360" w:lineRule="auto"/>
        <w:ind w:left="624"/>
        <w:jc w:val="both"/>
        <w:rPr>
          <w:rFonts w:asciiTheme="minorHAnsi" w:eastAsia="Arial" w:hAnsiTheme="minorHAnsi" w:cstheme="minorHAnsi"/>
          <w:sz w:val="22"/>
          <w:szCs w:val="22"/>
          <w:lang w:val="fi-FI"/>
        </w:rPr>
      </w:pPr>
      <w:r w:rsidRPr="00694505">
        <w:rPr>
          <w:rFonts w:asciiTheme="minorHAnsi" w:eastAsia="Arial" w:hAnsiTheme="minorHAnsi" w:cstheme="minorHAnsi"/>
          <w:sz w:val="22"/>
          <w:szCs w:val="22"/>
          <w:lang w:val="fi-FI"/>
        </w:rPr>
        <w:t>Palveluntuottaja vastaa henkilötietojen käsittelijänä rekisteröidyn informoinnista EU-tietosuoja-asetuksen mukaisesti laatimalla tietosuojaselosteen.</w:t>
      </w:r>
    </w:p>
    <w:p w14:paraId="66981A4A" w14:textId="12273697" w:rsidR="00B10DE3" w:rsidRPr="00694505" w:rsidRDefault="00B10DE3"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Palveluntuottaja on velvollinen huolehtimaan siitä, että kaikki asiakas- ja potilastietoja käsittelevät työntekijät (palvelu</w:t>
      </w:r>
      <w:r w:rsidR="5BF9F2B9" w:rsidRPr="00694505">
        <w:rPr>
          <w:rFonts w:asciiTheme="minorHAnsi" w:hAnsiTheme="minorHAnsi" w:cstheme="minorHAnsi"/>
          <w:sz w:val="22"/>
          <w:szCs w:val="22"/>
          <w:lang w:val="fi-FI"/>
        </w:rPr>
        <w:t>s</w:t>
      </w:r>
      <w:r w:rsidRPr="00694505">
        <w:rPr>
          <w:rFonts w:asciiTheme="minorHAnsi" w:hAnsiTheme="minorHAnsi" w:cstheme="minorHAnsi"/>
          <w:sz w:val="22"/>
          <w:szCs w:val="22"/>
          <w:lang w:val="fi-FI"/>
        </w:rPr>
        <w:t>suhteen laadusta riippumatta) ja opiskelijat sitoutuvat kirjallisesti laissa edellytettyyn vaitiolovelvollisuutteen siten, etteivät he luovuta yksityisestä henkilöstä saamiaan tietoja ulkopuoliselle. Sitoumus on voimassa senkin jälkeen, kun he eivät ole tuottajan palveluksessa tai harjoittelupaikassa. Palveluntuottaja vastaa myös siitä, että asiakkaan tietoja pääsevät käsittelemään vain ne henkilöt, joiden työtehtävien kannalta se on välttämätöntä ja jotka ovat allekirjoittaneet salassapitositoumuksen.</w:t>
      </w:r>
    </w:p>
    <w:p w14:paraId="5180EDA1" w14:textId="636B35EB" w:rsidR="7D2C60C0" w:rsidRPr="00694505" w:rsidRDefault="7D2C60C0"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 xml:space="preserve">Salassapitoa koskevia määräyksiä noudatetaan asiakkaan palvelun päätyttyäkin.  </w:t>
      </w:r>
    </w:p>
    <w:p w14:paraId="55F7AE6B" w14:textId="270821EE" w:rsidR="00B10DE3" w:rsidRPr="00694505" w:rsidRDefault="00B10DE3" w:rsidP="005D0429">
      <w:pPr>
        <w:pStyle w:val="Normaaliteksti"/>
        <w:spacing w:line="360" w:lineRule="auto"/>
        <w:ind w:left="624"/>
        <w:jc w:val="both"/>
        <w:rPr>
          <w:rFonts w:asciiTheme="minorHAnsi" w:hAnsiTheme="minorHAnsi" w:cstheme="minorHAnsi"/>
          <w:strike/>
          <w:sz w:val="22"/>
          <w:szCs w:val="22"/>
          <w:lang w:val="fi-FI"/>
        </w:rPr>
      </w:pPr>
      <w:r w:rsidRPr="00694505">
        <w:rPr>
          <w:rFonts w:asciiTheme="minorHAnsi" w:hAnsiTheme="minorHAnsi" w:cstheme="minorHAnsi"/>
          <w:sz w:val="22"/>
          <w:szCs w:val="22"/>
          <w:lang w:val="fi-FI"/>
        </w:rPr>
        <w:t xml:space="preserve">Hyvinvointialue sitoutuu pitämään salassa palveluntuottajan liike- ja ammattisalaisuudet. </w:t>
      </w:r>
    </w:p>
    <w:p w14:paraId="4EA8F97E" w14:textId="12404F97" w:rsidR="5C0FD4BE" w:rsidRDefault="00B10DE3" w:rsidP="00662528">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Palveluntuottajalla tulee olla nimetty tietosuojavastaava sekä</w:t>
      </w:r>
      <w:r w:rsidR="54792F19" w:rsidRPr="00694505">
        <w:rPr>
          <w:rFonts w:asciiTheme="minorHAnsi" w:hAnsiTheme="minorHAnsi" w:cstheme="minorHAnsi"/>
          <w:sz w:val="22"/>
          <w:szCs w:val="22"/>
          <w:lang w:val="fi-FI"/>
        </w:rPr>
        <w:t xml:space="preserve"> Satakunnan hyvinvointialueen lukuun tapahtuvien henkilötietojen rekisterinpidosta vastaava henkilö</w:t>
      </w:r>
      <w:r w:rsidRPr="00694505">
        <w:rPr>
          <w:rFonts w:asciiTheme="minorHAnsi" w:hAnsiTheme="minorHAnsi" w:cstheme="minorHAnsi"/>
          <w:sz w:val="22"/>
          <w:szCs w:val="22"/>
          <w:lang w:val="fi-FI"/>
        </w:rPr>
        <w:t>.</w:t>
      </w:r>
    </w:p>
    <w:p w14:paraId="5C30E9D8" w14:textId="77777777" w:rsidR="00152DCE" w:rsidRPr="00694505" w:rsidRDefault="00152DCE" w:rsidP="00662528">
      <w:pPr>
        <w:pStyle w:val="Normaaliteksti"/>
        <w:spacing w:line="360" w:lineRule="auto"/>
        <w:ind w:left="624"/>
        <w:jc w:val="both"/>
        <w:rPr>
          <w:rFonts w:asciiTheme="minorHAnsi" w:hAnsiTheme="minorHAnsi" w:cstheme="minorHAnsi"/>
          <w:sz w:val="22"/>
          <w:szCs w:val="22"/>
          <w:lang w:val="fi-FI"/>
        </w:rPr>
      </w:pPr>
    </w:p>
    <w:p w14:paraId="01D3E81B" w14:textId="49CAD684" w:rsidR="564A8843" w:rsidRPr="00194D5B" w:rsidRDefault="564A8843" w:rsidP="00194D5B">
      <w:pPr>
        <w:pStyle w:val="Otsikko1"/>
      </w:pPr>
      <w:bookmarkStart w:id="75" w:name="_Toc211431733"/>
      <w:r w:rsidRPr="00194D5B">
        <w:t>Palvelutapahtuminen kirjaaminen</w:t>
      </w:r>
      <w:r w:rsidR="20F589F1" w:rsidRPr="00194D5B">
        <w:t xml:space="preserve"> palvelusetelijärjestelmässä</w:t>
      </w:r>
      <w:bookmarkEnd w:id="75"/>
    </w:p>
    <w:p w14:paraId="4BC3BED0" w14:textId="580C9880" w:rsidR="6E74BD15" w:rsidRPr="00194D5B" w:rsidRDefault="6E74BD15" w:rsidP="00C04632"/>
    <w:p w14:paraId="42852FDB" w14:textId="77777777" w:rsidR="00604AD4" w:rsidRPr="00604AD4" w:rsidRDefault="00604AD4" w:rsidP="005D0429">
      <w:pPr>
        <w:pStyle w:val="Leipteksti"/>
        <w:spacing w:line="360" w:lineRule="auto"/>
        <w:ind w:left="624"/>
        <w:jc w:val="both"/>
        <w:rPr>
          <w:b/>
          <w:bCs/>
        </w:rPr>
      </w:pPr>
      <w:r w:rsidRPr="00604AD4">
        <w:rPr>
          <w:b/>
          <w:bCs/>
        </w:rPr>
        <w:t>Palveluvaraus PSOP:issa</w:t>
      </w:r>
    </w:p>
    <w:p w14:paraId="4FB1E8B8" w14:textId="58CCF5B3" w:rsidR="002D5C48" w:rsidRDefault="6E74BD15" w:rsidP="003811AC">
      <w:pPr>
        <w:pStyle w:val="Leipteksti"/>
        <w:spacing w:line="360" w:lineRule="auto"/>
        <w:ind w:left="624"/>
        <w:jc w:val="both"/>
      </w:pPr>
      <w:r w:rsidRPr="00694505">
        <w:t xml:space="preserve">Palveluntuottajan tulee tehdä </w:t>
      </w:r>
      <w:r w:rsidR="00CE1E01">
        <w:t>PSOP:issa</w:t>
      </w:r>
      <w:r w:rsidR="6E1316E8" w:rsidRPr="00694505">
        <w:t xml:space="preserve"> </w:t>
      </w:r>
      <w:r w:rsidRPr="00694505">
        <w:t>palveluvaraus ennen kuin antaa palvelua asiakkaalle ensimmäistä kertaa. Palveluvaraus tehdään</w:t>
      </w:r>
      <w:r w:rsidR="4F2D26BD" w:rsidRPr="00694505">
        <w:t xml:space="preserve"> </w:t>
      </w:r>
      <w:r w:rsidRPr="00694505">
        <w:t>asiakkaan palvelusetelin tunnisteella</w:t>
      </w:r>
      <w:r w:rsidR="68746C72" w:rsidRPr="00694505">
        <w:t xml:space="preserve">. </w:t>
      </w:r>
      <w:r w:rsidRPr="00694505">
        <w:t xml:space="preserve">Poikkeustilanteissa palveluvarauksen voi tehdä myös </w:t>
      </w:r>
      <w:r w:rsidR="6D1B6F54" w:rsidRPr="00694505">
        <w:t>palvelu</w:t>
      </w:r>
      <w:r w:rsidRPr="00694505">
        <w:t xml:space="preserve">setelin myöntäjä. </w:t>
      </w:r>
    </w:p>
    <w:p w14:paraId="34EC4148" w14:textId="77777777" w:rsidR="003811AC" w:rsidRDefault="003811AC" w:rsidP="003811AC">
      <w:pPr>
        <w:pStyle w:val="Leipteksti"/>
        <w:spacing w:line="360" w:lineRule="auto"/>
        <w:ind w:left="624"/>
        <w:jc w:val="both"/>
      </w:pPr>
    </w:p>
    <w:p w14:paraId="4A51D0FC" w14:textId="74648792" w:rsidR="10D8F8D6" w:rsidRPr="002D5C48" w:rsidRDefault="10D8F8D6" w:rsidP="00604AD4">
      <w:pPr>
        <w:pStyle w:val="Leipteksti"/>
        <w:spacing w:line="360" w:lineRule="auto"/>
        <w:ind w:left="624"/>
        <w:jc w:val="both"/>
        <w:rPr>
          <w:b/>
          <w:bCs/>
        </w:rPr>
      </w:pPr>
      <w:r w:rsidRPr="002D5C48">
        <w:rPr>
          <w:b/>
          <w:bCs/>
        </w:rPr>
        <w:t>Palvelusetelin</w:t>
      </w:r>
      <w:r w:rsidR="00F26FC5" w:rsidRPr="002D5C48">
        <w:rPr>
          <w:b/>
          <w:bCs/>
        </w:rPr>
        <w:t xml:space="preserve"> </w:t>
      </w:r>
      <w:r w:rsidRPr="002D5C48">
        <w:rPr>
          <w:b/>
          <w:bCs/>
        </w:rPr>
        <w:t xml:space="preserve">aktivointi </w:t>
      </w:r>
      <w:r w:rsidR="0D3C0ED1" w:rsidRPr="002D5C48">
        <w:rPr>
          <w:b/>
          <w:bCs/>
        </w:rPr>
        <w:t>p</w:t>
      </w:r>
      <w:r w:rsidR="7E8805AC" w:rsidRPr="002D5C48">
        <w:rPr>
          <w:b/>
          <w:bCs/>
        </w:rPr>
        <w:t>alse.fi-portaalissa</w:t>
      </w:r>
    </w:p>
    <w:p w14:paraId="20434BFB" w14:textId="77777777" w:rsidR="002D5C48" w:rsidRDefault="10D8F8D6" w:rsidP="002D5C48">
      <w:pPr>
        <w:pStyle w:val="Leipteksti"/>
        <w:spacing w:line="360" w:lineRule="auto"/>
        <w:ind w:left="624"/>
        <w:jc w:val="both"/>
      </w:pPr>
      <w:r w:rsidRPr="00CC1303">
        <w:t xml:space="preserve">Palveluntuottajan tulee </w:t>
      </w:r>
      <w:r w:rsidR="0F17ED27" w:rsidRPr="00CC1303">
        <w:t xml:space="preserve">aktivoida palveluseteli </w:t>
      </w:r>
      <w:r w:rsidR="326F82A3" w:rsidRPr="00CC1303">
        <w:t>p</w:t>
      </w:r>
      <w:r w:rsidR="5D412B15" w:rsidRPr="00CC1303">
        <w:t>alse.fi-portaalissa</w:t>
      </w:r>
      <w:r w:rsidRPr="00CC1303">
        <w:t xml:space="preserve"> ennen kuin antaa palvelua asiakkaalle ensimmäistä kertaa. </w:t>
      </w:r>
      <w:r w:rsidR="00CC1303">
        <w:t>P</w:t>
      </w:r>
      <w:r w:rsidR="00F26FC5" w:rsidRPr="00CC1303">
        <w:t xml:space="preserve">alveluseteli </w:t>
      </w:r>
      <w:r w:rsidR="7075995A" w:rsidRPr="00CC1303">
        <w:t xml:space="preserve">aktivoidaan </w:t>
      </w:r>
      <w:r w:rsidRPr="00CC1303">
        <w:t xml:space="preserve">asiakkaan </w:t>
      </w:r>
      <w:r w:rsidR="00F26FC5" w:rsidRPr="00CC1303">
        <w:t>palveluseteli</w:t>
      </w:r>
      <w:r w:rsidR="004CDFC5" w:rsidRPr="00CC1303">
        <w:t xml:space="preserve">numeron ja </w:t>
      </w:r>
      <w:r w:rsidR="004CDFC5" w:rsidRPr="00CC1303">
        <w:lastRenderedPageBreak/>
        <w:t>varmennekoodin avulla.</w:t>
      </w:r>
      <w:r w:rsidRPr="00CC1303">
        <w:t xml:space="preserve"> Poikkeustilanteissa </w:t>
      </w:r>
      <w:r w:rsidR="00F26FC5" w:rsidRPr="00CC1303">
        <w:t xml:space="preserve">palvelusetelin </w:t>
      </w:r>
      <w:r w:rsidR="650A56A6" w:rsidRPr="00CC1303">
        <w:t>aktivoinnin</w:t>
      </w:r>
      <w:r w:rsidRPr="00CC1303">
        <w:t xml:space="preserve"> voi tehdä myös palvelusetelin myöntäjä.</w:t>
      </w:r>
    </w:p>
    <w:p w14:paraId="70536C18" w14:textId="77777777" w:rsidR="002D5C48" w:rsidRDefault="002D5C48" w:rsidP="002D5C48">
      <w:pPr>
        <w:pStyle w:val="Leipteksti"/>
        <w:spacing w:line="360" w:lineRule="auto"/>
        <w:ind w:left="624"/>
        <w:jc w:val="both"/>
        <w:rPr>
          <w:b/>
          <w:bCs/>
        </w:rPr>
      </w:pPr>
    </w:p>
    <w:p w14:paraId="36AAC7A5" w14:textId="50C6A922" w:rsidR="09F99D9A" w:rsidRPr="002D5C48" w:rsidRDefault="09F99D9A" w:rsidP="002D5C48">
      <w:pPr>
        <w:pStyle w:val="Leipteksti"/>
        <w:spacing w:line="360" w:lineRule="auto"/>
        <w:ind w:left="624"/>
        <w:jc w:val="both"/>
        <w:rPr>
          <w:b/>
          <w:bCs/>
        </w:rPr>
      </w:pPr>
      <w:r w:rsidRPr="002D5C48">
        <w:rPr>
          <w:b/>
          <w:bCs/>
        </w:rPr>
        <w:t>Tapahtuman kirjaaminen</w:t>
      </w:r>
      <w:r w:rsidR="0D4FCDFC" w:rsidRPr="002D5C48">
        <w:rPr>
          <w:b/>
          <w:bCs/>
        </w:rPr>
        <w:t xml:space="preserve"> </w:t>
      </w:r>
      <w:r w:rsidR="00CE1E01" w:rsidRPr="002D5C48">
        <w:rPr>
          <w:b/>
          <w:bCs/>
        </w:rPr>
        <w:t>PSOP:issa</w:t>
      </w:r>
      <w:r w:rsidR="0D4FCDFC" w:rsidRPr="002D5C48">
        <w:rPr>
          <w:b/>
          <w:bCs/>
        </w:rPr>
        <w:t xml:space="preserve"> tai </w:t>
      </w:r>
      <w:r w:rsidR="4E228246" w:rsidRPr="002D5C48">
        <w:rPr>
          <w:b/>
          <w:bCs/>
        </w:rPr>
        <w:t>p</w:t>
      </w:r>
      <w:r w:rsidR="2DBCC6DB" w:rsidRPr="002D5C48">
        <w:rPr>
          <w:b/>
          <w:bCs/>
        </w:rPr>
        <w:t>alse.fi-portaalissa</w:t>
      </w:r>
    </w:p>
    <w:p w14:paraId="46BC3799" w14:textId="676458E0" w:rsidR="5C0FD4BE" w:rsidRPr="00694505" w:rsidRDefault="09F99D9A" w:rsidP="00CE1E01">
      <w:pPr>
        <w:pStyle w:val="Leipteksti"/>
        <w:spacing w:line="360" w:lineRule="auto"/>
        <w:ind w:left="624"/>
        <w:jc w:val="both"/>
      </w:pPr>
      <w:r w:rsidRPr="00694505">
        <w:t xml:space="preserve">Palveluntuottaja kirjaa toteutuneet tapahtumat </w:t>
      </w:r>
      <w:r w:rsidR="00CE1E01">
        <w:t>PSOP:iin</w:t>
      </w:r>
      <w:r w:rsidR="1BDDB92F" w:rsidRPr="00694505">
        <w:t xml:space="preserve"> tai </w:t>
      </w:r>
      <w:r w:rsidR="3385AAE7" w:rsidRPr="00694505">
        <w:t>p</w:t>
      </w:r>
      <w:r w:rsidR="2533057A" w:rsidRPr="00694505">
        <w:t>alse.fi-portaaliin</w:t>
      </w:r>
      <w:r w:rsidRPr="00694505">
        <w:t xml:space="preserve"> mahdollisimman pian tapahtuman jälkeen. Asumispalveluissa kirjaukset tehdään kuukauden vaihteessa.</w:t>
      </w:r>
      <w:r w:rsidR="7BEC4E29" w:rsidRPr="00694505">
        <w:t xml:space="preserve"> Jos tapahtumakirjauksia ei tehdä säännöllisesti tai kirjauksissa on jatkuvasti viivettä, palveluntuottaja voidaan </w:t>
      </w:r>
      <w:r w:rsidR="5539172A" w:rsidRPr="00694505">
        <w:t xml:space="preserve">kirjallisen </w:t>
      </w:r>
      <w:r w:rsidR="7BEC4E29" w:rsidRPr="00694505">
        <w:t xml:space="preserve">kehotuksen jälkeen poistaa </w:t>
      </w:r>
      <w:r w:rsidR="0057468C" w:rsidRPr="00422ABB">
        <w:t>palvelun</w:t>
      </w:r>
      <w:r w:rsidR="7BEC4E29" w:rsidRPr="00694505">
        <w:t>tuottajien rekisteristä.</w:t>
      </w:r>
    </w:p>
    <w:p w14:paraId="07D118A7" w14:textId="0AA2409B" w:rsidR="00B10DE3" w:rsidRPr="00194D5B" w:rsidRDefault="00B10DE3" w:rsidP="00257B67">
      <w:pPr>
        <w:pStyle w:val="Otsikko1"/>
      </w:pPr>
      <w:bookmarkStart w:id="76" w:name="_Toc532249539"/>
      <w:bookmarkStart w:id="77" w:name="_Toc532388040"/>
      <w:bookmarkStart w:id="78" w:name="_Toc128128478"/>
      <w:bookmarkStart w:id="79" w:name="_Toc128129654"/>
      <w:bookmarkStart w:id="80" w:name="_Toc211431734"/>
      <w:r w:rsidRPr="00194D5B">
        <w:t>Palvelun laskutus hyvinvointialueelta ja asiakkaalta</w:t>
      </w:r>
      <w:bookmarkEnd w:id="76"/>
      <w:bookmarkEnd w:id="77"/>
      <w:bookmarkEnd w:id="78"/>
      <w:bookmarkEnd w:id="79"/>
      <w:bookmarkEnd w:id="80"/>
    </w:p>
    <w:p w14:paraId="46BA26F5" w14:textId="77777777" w:rsidR="005C3DA9" w:rsidRDefault="002968BF" w:rsidP="005C3DA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 xml:space="preserve">Hyvinvointialue maksaa palveluntuottajalle toteutuneista palveluista palvelusetelin arvon mukaisen hinnan jälkikäteen. Mikäli palvelusetelin arvo on suurempi kuin palveluntuottajan hinta, maksetaan palveluntuottajalle </w:t>
      </w:r>
      <w:r w:rsidR="00CE1E01">
        <w:rPr>
          <w:rFonts w:asciiTheme="minorHAnsi" w:hAnsiTheme="minorHAnsi" w:cstheme="minorHAnsi"/>
          <w:sz w:val="22"/>
          <w:szCs w:val="22"/>
          <w:lang w:val="fi-FI"/>
        </w:rPr>
        <w:t>PSOP:issa</w:t>
      </w:r>
      <w:r w:rsidRPr="00694505">
        <w:rPr>
          <w:rFonts w:asciiTheme="minorHAnsi" w:hAnsiTheme="minorHAnsi" w:cstheme="minorHAnsi"/>
          <w:sz w:val="22"/>
          <w:szCs w:val="22"/>
          <w:lang w:val="fi-FI"/>
        </w:rPr>
        <w:t xml:space="preserve"> </w:t>
      </w:r>
      <w:r w:rsidR="43F67DF5" w:rsidRPr="00694505">
        <w:rPr>
          <w:rFonts w:asciiTheme="minorHAnsi" w:hAnsiTheme="minorHAnsi" w:cstheme="minorHAnsi"/>
          <w:sz w:val="22"/>
          <w:szCs w:val="22"/>
          <w:lang w:val="fi-FI"/>
        </w:rPr>
        <w:t>tai Effectorissa</w:t>
      </w:r>
      <w:r w:rsidR="65C4B160" w:rsidRPr="00694505">
        <w:rPr>
          <w:rFonts w:asciiTheme="minorHAnsi" w:hAnsiTheme="minorHAnsi" w:cstheme="minorHAnsi"/>
          <w:sz w:val="22"/>
          <w:szCs w:val="22"/>
          <w:lang w:val="fi-FI"/>
        </w:rPr>
        <w:t xml:space="preserve"> </w:t>
      </w:r>
      <w:r w:rsidRPr="00694505">
        <w:rPr>
          <w:rFonts w:asciiTheme="minorHAnsi" w:hAnsiTheme="minorHAnsi" w:cstheme="minorHAnsi"/>
          <w:sz w:val="22"/>
          <w:szCs w:val="22"/>
          <w:lang w:val="fi-FI"/>
        </w:rPr>
        <w:t>hyväksytyn hinnaston mukaisesti.</w:t>
      </w:r>
    </w:p>
    <w:p w14:paraId="41A7C96E" w14:textId="482B787D" w:rsidR="002968BF" w:rsidRPr="00694505" w:rsidRDefault="002968BF" w:rsidP="005C3DA9">
      <w:pPr>
        <w:pStyle w:val="Normaaliteksti"/>
        <w:spacing w:line="360" w:lineRule="auto"/>
        <w:ind w:left="624"/>
        <w:jc w:val="both"/>
        <w:rPr>
          <w:rFonts w:asciiTheme="minorHAnsi" w:hAnsiTheme="minorHAnsi" w:cstheme="minorHAnsi"/>
          <w:sz w:val="22"/>
          <w:szCs w:val="22"/>
          <w:lang w:val="fi-FI"/>
        </w:rPr>
      </w:pPr>
      <w:r w:rsidRPr="005C3DA9">
        <w:rPr>
          <w:rFonts w:asciiTheme="minorHAnsi" w:hAnsiTheme="minorHAnsi" w:cstheme="minorHAnsi"/>
          <w:b/>
          <w:bCs/>
          <w:sz w:val="22"/>
          <w:szCs w:val="22"/>
          <w:lang w:val="fi-FI"/>
        </w:rPr>
        <w:t>PSOP</w:t>
      </w:r>
      <w:r w:rsidRPr="00694505">
        <w:rPr>
          <w:rFonts w:asciiTheme="minorHAnsi" w:hAnsiTheme="minorHAnsi" w:cstheme="minorHAnsi"/>
          <w:sz w:val="22"/>
          <w:szCs w:val="22"/>
          <w:lang w:val="fi-FI"/>
        </w:rPr>
        <w:t xml:space="preserve"> muodostaa hyväksytyistä tapahtumakirjauksista maksuaineiston, jonka perusteella hyvinvointialue tilittää palveluntuottajalle maksuaineiston mukaisen korvauksen. Maksuaineisto muodostetaan </w:t>
      </w:r>
      <w:r w:rsidR="234EA5E7" w:rsidRPr="00694505">
        <w:rPr>
          <w:rFonts w:asciiTheme="minorHAnsi" w:hAnsiTheme="minorHAnsi" w:cstheme="minorHAnsi"/>
          <w:sz w:val="22"/>
          <w:szCs w:val="22"/>
          <w:lang w:val="fi-FI"/>
        </w:rPr>
        <w:t xml:space="preserve">tilitysajossa </w:t>
      </w:r>
      <w:r w:rsidRPr="00694505">
        <w:rPr>
          <w:rFonts w:asciiTheme="minorHAnsi" w:hAnsiTheme="minorHAnsi" w:cstheme="minorHAnsi"/>
          <w:sz w:val="22"/>
          <w:szCs w:val="22"/>
          <w:lang w:val="fi-FI"/>
        </w:rPr>
        <w:t>kuukauden 4. ja 5. päivän välisenä yönä</w:t>
      </w:r>
      <w:r w:rsidR="41E3A4EE" w:rsidRPr="00694505">
        <w:rPr>
          <w:rFonts w:asciiTheme="minorHAnsi" w:hAnsiTheme="minorHAnsi" w:cstheme="minorHAnsi"/>
          <w:sz w:val="22"/>
          <w:szCs w:val="22"/>
          <w:lang w:val="fi-FI"/>
        </w:rPr>
        <w:t xml:space="preserve">, kilometrikorvausten osalta kuukauden 5. ja 6. </w:t>
      </w:r>
      <w:r w:rsidRPr="00694505">
        <w:rPr>
          <w:rFonts w:asciiTheme="minorHAnsi" w:hAnsiTheme="minorHAnsi" w:cstheme="minorHAnsi"/>
          <w:sz w:val="22"/>
          <w:szCs w:val="22"/>
          <w:lang w:val="fi-FI"/>
        </w:rPr>
        <w:t xml:space="preserve">päivän välisenä yönä. Kaikki kuukauden tapahtumat tulee olla kirjattuna </w:t>
      </w:r>
      <w:r w:rsidR="00CE1E01">
        <w:rPr>
          <w:rFonts w:asciiTheme="minorHAnsi" w:hAnsiTheme="minorHAnsi" w:cstheme="minorHAnsi"/>
          <w:sz w:val="22"/>
          <w:szCs w:val="22"/>
          <w:lang w:val="fi-FI"/>
        </w:rPr>
        <w:t>PSOP:iin</w:t>
      </w:r>
      <w:r w:rsidR="22C7BD91" w:rsidRPr="00694505">
        <w:rPr>
          <w:rFonts w:asciiTheme="minorHAnsi" w:hAnsiTheme="minorHAnsi" w:cstheme="minorHAnsi"/>
          <w:sz w:val="22"/>
          <w:szCs w:val="22"/>
          <w:lang w:val="fi-FI"/>
        </w:rPr>
        <w:t xml:space="preserve"> </w:t>
      </w:r>
      <w:r w:rsidRPr="00694505">
        <w:rPr>
          <w:rFonts w:asciiTheme="minorHAnsi" w:hAnsiTheme="minorHAnsi" w:cstheme="minorHAnsi"/>
          <w:sz w:val="22"/>
          <w:szCs w:val="22"/>
          <w:lang w:val="fi-FI"/>
        </w:rPr>
        <w:t xml:space="preserve">viimeistään seuraavan kuukauden 2. päivänä. </w:t>
      </w:r>
      <w:r w:rsidR="049CBE4B" w:rsidRPr="00694505">
        <w:rPr>
          <w:rFonts w:asciiTheme="minorHAnsi" w:hAnsiTheme="minorHAnsi" w:cstheme="minorHAnsi"/>
          <w:sz w:val="22"/>
          <w:szCs w:val="22"/>
          <w:lang w:val="fi-FI"/>
        </w:rPr>
        <w:t>Tilitysajon</w:t>
      </w:r>
      <w:r w:rsidRPr="00694505">
        <w:rPr>
          <w:rFonts w:asciiTheme="minorHAnsi" w:hAnsiTheme="minorHAnsi" w:cstheme="minorHAnsi"/>
          <w:sz w:val="22"/>
          <w:szCs w:val="22"/>
          <w:lang w:val="fi-FI"/>
        </w:rPr>
        <w:t xml:space="preserve"> jälkeen kirjatut tapahtumat tulevat mukaan seuraavan kuukauden maksuaineistoon.  </w:t>
      </w:r>
    </w:p>
    <w:p w14:paraId="2478C9BE" w14:textId="64252507" w:rsidR="002968BF" w:rsidRPr="00694505" w:rsidRDefault="002968BF"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 xml:space="preserve">Palveluntuottaja saa </w:t>
      </w:r>
      <w:r w:rsidR="00CE1E01">
        <w:rPr>
          <w:rFonts w:asciiTheme="minorHAnsi" w:hAnsiTheme="minorHAnsi" w:cstheme="minorHAnsi"/>
          <w:sz w:val="22"/>
          <w:szCs w:val="22"/>
          <w:lang w:val="fi-FI"/>
        </w:rPr>
        <w:t>PSOP:ista</w:t>
      </w:r>
      <w:r w:rsidRPr="00694505">
        <w:rPr>
          <w:rFonts w:asciiTheme="minorHAnsi" w:hAnsiTheme="minorHAnsi" w:cstheme="minorHAnsi"/>
          <w:sz w:val="22"/>
          <w:szCs w:val="22"/>
          <w:lang w:val="fi-FI"/>
        </w:rPr>
        <w:t xml:space="preserve"> tilitysajon jälkeen </w:t>
      </w:r>
      <w:r w:rsidR="559A2790" w:rsidRPr="00694505">
        <w:rPr>
          <w:rFonts w:asciiTheme="minorHAnsi" w:hAnsiTheme="minorHAnsi" w:cstheme="minorHAnsi"/>
          <w:sz w:val="22"/>
          <w:szCs w:val="22"/>
          <w:lang w:val="fi-FI"/>
        </w:rPr>
        <w:t xml:space="preserve">tiedot maksuaineistosta </w:t>
      </w:r>
      <w:r w:rsidR="0DACCF9E" w:rsidRPr="00694505">
        <w:rPr>
          <w:rFonts w:asciiTheme="minorHAnsi" w:hAnsiTheme="minorHAnsi" w:cstheme="minorHAnsi"/>
          <w:sz w:val="22"/>
          <w:szCs w:val="22"/>
          <w:lang w:val="fi-FI"/>
        </w:rPr>
        <w:t>koonti</w:t>
      </w:r>
      <w:r w:rsidR="16795008" w:rsidRPr="00694505">
        <w:rPr>
          <w:rFonts w:asciiTheme="minorHAnsi" w:hAnsiTheme="minorHAnsi" w:cstheme="minorHAnsi"/>
          <w:sz w:val="22"/>
          <w:szCs w:val="22"/>
          <w:lang w:val="fi-FI"/>
        </w:rPr>
        <w:t>-</w:t>
      </w:r>
      <w:r w:rsidR="016A0B47" w:rsidRPr="00694505">
        <w:rPr>
          <w:rFonts w:asciiTheme="minorHAnsi" w:hAnsiTheme="minorHAnsi" w:cstheme="minorHAnsi"/>
          <w:sz w:val="22"/>
          <w:szCs w:val="22"/>
          <w:lang w:val="fi-FI"/>
        </w:rPr>
        <w:t xml:space="preserve"> ja </w:t>
      </w:r>
      <w:r w:rsidR="0DACCF9E" w:rsidRPr="00694505">
        <w:rPr>
          <w:rFonts w:asciiTheme="minorHAnsi" w:hAnsiTheme="minorHAnsi" w:cstheme="minorHAnsi"/>
          <w:sz w:val="22"/>
          <w:szCs w:val="22"/>
          <w:lang w:val="fi-FI"/>
        </w:rPr>
        <w:t>asiakaskohtais</w:t>
      </w:r>
      <w:r w:rsidR="1FC10973" w:rsidRPr="00694505">
        <w:rPr>
          <w:rFonts w:asciiTheme="minorHAnsi" w:hAnsiTheme="minorHAnsi" w:cstheme="minorHAnsi"/>
          <w:sz w:val="22"/>
          <w:szCs w:val="22"/>
          <w:lang w:val="fi-FI"/>
        </w:rPr>
        <w:t>ina laskuina</w:t>
      </w:r>
      <w:r w:rsidR="55193698" w:rsidRPr="00694505">
        <w:rPr>
          <w:rFonts w:asciiTheme="minorHAnsi" w:hAnsiTheme="minorHAnsi" w:cstheme="minorHAnsi"/>
          <w:sz w:val="22"/>
          <w:szCs w:val="22"/>
          <w:lang w:val="fi-FI"/>
        </w:rPr>
        <w:t xml:space="preserve">, joissa </w:t>
      </w:r>
      <w:r w:rsidR="19D67F59" w:rsidRPr="00694505">
        <w:rPr>
          <w:rFonts w:asciiTheme="minorHAnsi" w:hAnsiTheme="minorHAnsi" w:cstheme="minorHAnsi"/>
          <w:sz w:val="22"/>
          <w:szCs w:val="22"/>
          <w:lang w:val="fi-FI"/>
        </w:rPr>
        <w:t xml:space="preserve">näkyy </w:t>
      </w:r>
      <w:r w:rsidR="55193698" w:rsidRPr="00694505">
        <w:rPr>
          <w:rFonts w:asciiTheme="minorHAnsi" w:hAnsiTheme="minorHAnsi" w:cstheme="minorHAnsi"/>
          <w:sz w:val="22"/>
          <w:szCs w:val="22"/>
          <w:lang w:val="fi-FI"/>
        </w:rPr>
        <w:t>asiakasnumero</w:t>
      </w:r>
      <w:r w:rsidR="16FDC3C7" w:rsidRPr="00694505">
        <w:rPr>
          <w:rFonts w:asciiTheme="minorHAnsi" w:hAnsiTheme="minorHAnsi" w:cstheme="minorHAnsi"/>
          <w:sz w:val="22"/>
          <w:szCs w:val="22"/>
          <w:lang w:val="fi-FI"/>
        </w:rPr>
        <w:t>t, joita palveluntuottaja voi käyttää asiakkaiden yksilöimiseen.</w:t>
      </w:r>
      <w:r w:rsidR="55193698" w:rsidRPr="00694505">
        <w:rPr>
          <w:rFonts w:asciiTheme="minorHAnsi" w:hAnsiTheme="minorHAnsi" w:cstheme="minorHAnsi"/>
          <w:sz w:val="22"/>
          <w:szCs w:val="22"/>
          <w:lang w:val="fi-FI"/>
        </w:rPr>
        <w:t xml:space="preserve"> </w:t>
      </w:r>
      <w:r w:rsidRPr="00694505">
        <w:rPr>
          <w:rFonts w:asciiTheme="minorHAnsi" w:hAnsiTheme="minorHAnsi" w:cstheme="minorHAnsi"/>
          <w:sz w:val="22"/>
          <w:szCs w:val="22"/>
          <w:lang w:val="fi-FI"/>
        </w:rPr>
        <w:t xml:space="preserve"> </w:t>
      </w:r>
    </w:p>
    <w:p w14:paraId="05AC115F" w14:textId="669E072E" w:rsidR="1F34E36B" w:rsidRPr="00694505" w:rsidRDefault="002968BF"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 xml:space="preserve">Palveluntuottaja pitää laskutustietonsa ajantasaisena </w:t>
      </w:r>
      <w:r w:rsidR="00CE1E01">
        <w:rPr>
          <w:rFonts w:asciiTheme="minorHAnsi" w:hAnsiTheme="minorHAnsi" w:cstheme="minorHAnsi"/>
          <w:sz w:val="22"/>
          <w:szCs w:val="22"/>
          <w:lang w:val="fi-FI"/>
        </w:rPr>
        <w:t>PSOP:issa</w:t>
      </w:r>
      <w:r w:rsidRPr="00694505">
        <w:rPr>
          <w:rFonts w:asciiTheme="minorHAnsi" w:hAnsiTheme="minorHAnsi" w:cstheme="minorHAnsi"/>
          <w:sz w:val="22"/>
          <w:szCs w:val="22"/>
          <w:lang w:val="fi-FI"/>
        </w:rPr>
        <w:t>. Muuttuneiden tilitietojen viimeinen ilmoituspäivä on kuukauden 25. päivä tai edeltävä arkipäivä.</w:t>
      </w:r>
    </w:p>
    <w:p w14:paraId="727BDF3D" w14:textId="6D7DA6EC" w:rsidR="5BCF93C8" w:rsidRPr="00694505" w:rsidRDefault="039EAF55" w:rsidP="005D0429">
      <w:pPr>
        <w:pStyle w:val="Normaaliteksti"/>
        <w:spacing w:line="360" w:lineRule="auto"/>
        <w:ind w:left="624"/>
        <w:jc w:val="both"/>
        <w:rPr>
          <w:rFonts w:asciiTheme="minorHAnsi" w:hAnsiTheme="minorHAnsi" w:cstheme="minorHAnsi"/>
          <w:sz w:val="22"/>
          <w:szCs w:val="22"/>
          <w:lang w:val="fi-FI"/>
        </w:rPr>
      </w:pPr>
      <w:r w:rsidRPr="005C3DA9">
        <w:rPr>
          <w:rFonts w:asciiTheme="minorHAnsi" w:hAnsiTheme="minorHAnsi" w:cstheme="minorHAnsi"/>
          <w:b/>
          <w:bCs/>
          <w:sz w:val="22"/>
          <w:szCs w:val="22"/>
          <w:lang w:val="fi-FI"/>
        </w:rPr>
        <w:t>Palse.fi-portaalissa</w:t>
      </w:r>
      <w:r w:rsidRPr="00694505">
        <w:rPr>
          <w:rFonts w:asciiTheme="minorHAnsi" w:hAnsiTheme="minorHAnsi" w:cstheme="minorHAnsi"/>
          <w:sz w:val="22"/>
          <w:szCs w:val="22"/>
          <w:lang w:val="fi-FI"/>
        </w:rPr>
        <w:t xml:space="preserve"> palveluntuottaja muodostaa Laskutus-sivulla laskuviitteen, joka liitetään palveluntuottajan omassa laskutusjärjestelmässään muodostettavaan varsinaiseen laskuun. Laskussa on oltava Satakunnan hyvinvoin</w:t>
      </w:r>
      <w:r w:rsidR="4E911047" w:rsidRPr="00694505">
        <w:rPr>
          <w:rFonts w:asciiTheme="minorHAnsi" w:hAnsiTheme="minorHAnsi" w:cstheme="minorHAnsi"/>
          <w:sz w:val="22"/>
          <w:szCs w:val="22"/>
          <w:lang w:val="fi-FI"/>
        </w:rPr>
        <w:t>tialueen</w:t>
      </w:r>
      <w:r w:rsidR="0B18D466" w:rsidRPr="00694505">
        <w:rPr>
          <w:rFonts w:asciiTheme="minorHAnsi" w:hAnsiTheme="minorHAnsi" w:cstheme="minorHAnsi"/>
          <w:sz w:val="22"/>
          <w:szCs w:val="22"/>
          <w:lang w:val="fi-FI"/>
        </w:rPr>
        <w:t xml:space="preserve"> T-alkuinen reititysviitenumero. Lasku</w:t>
      </w:r>
      <w:r w:rsidR="75AAB0F0" w:rsidRPr="00694505">
        <w:rPr>
          <w:rFonts w:asciiTheme="minorHAnsi" w:hAnsiTheme="minorHAnsi" w:cstheme="minorHAnsi"/>
          <w:sz w:val="22"/>
          <w:szCs w:val="22"/>
          <w:lang w:val="fi-FI"/>
        </w:rPr>
        <w:t>ssa ei</w:t>
      </w:r>
      <w:r w:rsidR="71AFD66C" w:rsidRPr="00694505">
        <w:rPr>
          <w:rFonts w:asciiTheme="minorHAnsi" w:hAnsiTheme="minorHAnsi" w:cstheme="minorHAnsi"/>
          <w:sz w:val="22"/>
          <w:szCs w:val="22"/>
          <w:lang w:val="fi-FI"/>
        </w:rPr>
        <w:t xml:space="preserve"> </w:t>
      </w:r>
      <w:r w:rsidR="0B18D466" w:rsidRPr="00694505">
        <w:rPr>
          <w:rFonts w:asciiTheme="minorHAnsi" w:hAnsiTheme="minorHAnsi" w:cstheme="minorHAnsi"/>
          <w:sz w:val="22"/>
          <w:szCs w:val="22"/>
          <w:lang w:val="fi-FI"/>
        </w:rPr>
        <w:t>saa olla asiakkaid</w:t>
      </w:r>
      <w:r w:rsidR="1FC50A14" w:rsidRPr="00694505">
        <w:rPr>
          <w:rFonts w:asciiTheme="minorHAnsi" w:hAnsiTheme="minorHAnsi" w:cstheme="minorHAnsi"/>
          <w:sz w:val="22"/>
          <w:szCs w:val="22"/>
          <w:lang w:val="fi-FI"/>
        </w:rPr>
        <w:t>en henkilötietoja.</w:t>
      </w:r>
      <w:r w:rsidR="0B18D466" w:rsidRPr="00694505">
        <w:rPr>
          <w:rFonts w:asciiTheme="minorHAnsi" w:hAnsiTheme="minorHAnsi" w:cstheme="minorHAnsi"/>
          <w:sz w:val="22"/>
          <w:szCs w:val="22"/>
          <w:lang w:val="fi-FI"/>
        </w:rPr>
        <w:t xml:space="preserve"> </w:t>
      </w:r>
      <w:r w:rsidR="4E911047" w:rsidRPr="00694505">
        <w:rPr>
          <w:rFonts w:asciiTheme="minorHAnsi" w:hAnsiTheme="minorHAnsi" w:cstheme="minorHAnsi"/>
          <w:sz w:val="22"/>
          <w:szCs w:val="22"/>
          <w:lang w:val="fi-FI"/>
        </w:rPr>
        <w:t xml:space="preserve"> </w:t>
      </w:r>
      <w:r w:rsidR="6115316F" w:rsidRPr="00694505">
        <w:rPr>
          <w:rFonts w:asciiTheme="minorHAnsi" w:hAnsiTheme="minorHAnsi" w:cstheme="minorHAnsi"/>
          <w:sz w:val="22"/>
          <w:szCs w:val="22"/>
          <w:lang w:val="fi-FI"/>
        </w:rPr>
        <w:t xml:space="preserve">Palveluntuottaja laskuttaa </w:t>
      </w:r>
      <w:r w:rsidR="49908D9D" w:rsidRPr="00694505">
        <w:rPr>
          <w:rFonts w:asciiTheme="minorHAnsi" w:hAnsiTheme="minorHAnsi" w:cstheme="minorHAnsi"/>
          <w:sz w:val="22"/>
          <w:szCs w:val="22"/>
          <w:lang w:val="fi-FI"/>
        </w:rPr>
        <w:t>hyvinvointialuetta</w:t>
      </w:r>
      <w:r w:rsidR="6115316F" w:rsidRPr="00694505">
        <w:rPr>
          <w:rFonts w:asciiTheme="minorHAnsi" w:hAnsiTheme="minorHAnsi" w:cstheme="minorHAnsi"/>
          <w:sz w:val="22"/>
          <w:szCs w:val="22"/>
          <w:lang w:val="fi-FI"/>
        </w:rPr>
        <w:t xml:space="preserve"> kerran kuukaudessa </w:t>
      </w:r>
      <w:r w:rsidR="6115316F" w:rsidRPr="00694505">
        <w:rPr>
          <w:rFonts w:asciiTheme="minorHAnsi" w:hAnsiTheme="minorHAnsi" w:cstheme="minorHAnsi"/>
          <w:sz w:val="22"/>
          <w:szCs w:val="22"/>
          <w:lang w:val="fi-FI"/>
        </w:rPr>
        <w:lastRenderedPageBreak/>
        <w:t xml:space="preserve">toteutuneiden palveluiden mukaisesti jälkikäteen ja siten, että lasku on lähetettävä </w:t>
      </w:r>
      <w:r w:rsidR="37F35B65" w:rsidRPr="00694505">
        <w:rPr>
          <w:rFonts w:asciiTheme="minorHAnsi" w:hAnsiTheme="minorHAnsi" w:cstheme="minorHAnsi"/>
          <w:sz w:val="22"/>
          <w:szCs w:val="22"/>
          <w:lang w:val="fi-FI"/>
        </w:rPr>
        <w:t>hyvinvointialuee</w:t>
      </w:r>
      <w:r w:rsidR="6115316F" w:rsidRPr="00694505">
        <w:rPr>
          <w:rFonts w:asciiTheme="minorHAnsi" w:hAnsiTheme="minorHAnsi" w:cstheme="minorHAnsi"/>
          <w:sz w:val="22"/>
          <w:szCs w:val="22"/>
          <w:lang w:val="fi-FI"/>
        </w:rPr>
        <w:t>lle viimeistään palvelun tuottamista seuraavan kuukauden 5. päivään mennessä.</w:t>
      </w:r>
    </w:p>
    <w:p w14:paraId="6DDFB730" w14:textId="3C9C9822" w:rsidR="001D703C" w:rsidRDefault="6115316F" w:rsidP="003811AC">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 xml:space="preserve">Maksuehto on </w:t>
      </w:r>
      <w:r w:rsidR="007640E1">
        <w:rPr>
          <w:rFonts w:asciiTheme="minorHAnsi" w:hAnsiTheme="minorHAnsi" w:cstheme="minorHAnsi"/>
          <w:sz w:val="22"/>
          <w:szCs w:val="22"/>
          <w:lang w:val="fi-FI"/>
        </w:rPr>
        <w:t>21</w:t>
      </w:r>
      <w:r w:rsidRPr="00694505">
        <w:rPr>
          <w:rFonts w:asciiTheme="minorHAnsi" w:hAnsiTheme="minorHAnsi" w:cstheme="minorHAnsi"/>
          <w:sz w:val="22"/>
          <w:szCs w:val="22"/>
          <w:lang w:val="fi-FI"/>
        </w:rPr>
        <w:t xml:space="preserve"> päivää netto kuukauden vaihteesta.</w:t>
      </w:r>
      <w:r w:rsidR="005C3DA9">
        <w:rPr>
          <w:rFonts w:asciiTheme="minorHAnsi" w:hAnsiTheme="minorHAnsi" w:cstheme="minorHAnsi"/>
          <w:sz w:val="22"/>
          <w:szCs w:val="22"/>
          <w:lang w:val="fi-FI"/>
        </w:rPr>
        <w:t xml:space="preserve"> </w:t>
      </w:r>
      <w:r w:rsidR="00B10DE3" w:rsidRPr="00694505">
        <w:rPr>
          <w:rFonts w:asciiTheme="minorHAnsi" w:hAnsiTheme="minorHAnsi" w:cstheme="minorHAnsi"/>
          <w:sz w:val="22"/>
          <w:szCs w:val="22"/>
          <w:lang w:val="fi-FI"/>
        </w:rPr>
        <w:t>Viivästyskorkona käytetään voimassa olevaa Suomen Pankin vahvistamaa viivästyskorkoa.</w:t>
      </w:r>
      <w:r w:rsidR="005C3DA9">
        <w:rPr>
          <w:rFonts w:asciiTheme="minorHAnsi" w:hAnsiTheme="minorHAnsi" w:cstheme="minorHAnsi"/>
          <w:sz w:val="22"/>
          <w:szCs w:val="22"/>
          <w:lang w:val="fi-FI"/>
        </w:rPr>
        <w:t xml:space="preserve"> </w:t>
      </w:r>
      <w:r w:rsidR="00B10DE3" w:rsidRPr="00694505">
        <w:rPr>
          <w:rFonts w:asciiTheme="minorHAnsi" w:hAnsiTheme="minorHAnsi" w:cstheme="minorHAnsi"/>
          <w:sz w:val="22"/>
          <w:szCs w:val="22"/>
          <w:lang w:val="fi-FI"/>
        </w:rPr>
        <w:t>Erillisiä kustannuksia</w:t>
      </w:r>
      <w:r w:rsidR="00CE1E01">
        <w:rPr>
          <w:rFonts w:asciiTheme="minorHAnsi" w:hAnsiTheme="minorHAnsi" w:cstheme="minorHAnsi"/>
          <w:sz w:val="22"/>
          <w:szCs w:val="22"/>
          <w:lang w:val="fi-FI"/>
        </w:rPr>
        <w:t>,</w:t>
      </w:r>
      <w:r w:rsidR="00B10DE3" w:rsidRPr="00694505">
        <w:rPr>
          <w:rFonts w:asciiTheme="minorHAnsi" w:hAnsiTheme="minorHAnsi" w:cstheme="minorHAnsi"/>
          <w:sz w:val="22"/>
          <w:szCs w:val="22"/>
          <w:lang w:val="fi-FI"/>
        </w:rPr>
        <w:t xml:space="preserve"> kuten esimerkiksi laskutus- ja toimistokuluja tms. ei hyväksytä.</w:t>
      </w:r>
    </w:p>
    <w:p w14:paraId="61846722" w14:textId="78A9DC55" w:rsidR="002968BF" w:rsidRPr="001D703C" w:rsidRDefault="002968BF" w:rsidP="001D703C">
      <w:pPr>
        <w:pStyle w:val="Normaaliteksti"/>
        <w:spacing w:line="360" w:lineRule="auto"/>
        <w:ind w:left="624"/>
        <w:jc w:val="both"/>
        <w:rPr>
          <w:rFonts w:asciiTheme="minorHAnsi" w:hAnsiTheme="minorHAnsi" w:cstheme="minorHAnsi"/>
          <w:b/>
          <w:bCs/>
          <w:sz w:val="24"/>
          <w:lang w:val="fi-FI"/>
        </w:rPr>
      </w:pPr>
      <w:r w:rsidRPr="001D703C">
        <w:rPr>
          <w:b/>
          <w:bCs/>
          <w:sz w:val="22"/>
          <w:szCs w:val="28"/>
          <w:lang w:val="fi-FI"/>
        </w:rPr>
        <w:t xml:space="preserve">Virheelliset </w:t>
      </w:r>
      <w:r w:rsidR="7D2B3770" w:rsidRPr="001D703C">
        <w:rPr>
          <w:b/>
          <w:bCs/>
          <w:sz w:val="22"/>
          <w:szCs w:val="28"/>
          <w:lang w:val="fi-FI"/>
        </w:rPr>
        <w:t>PSOP</w:t>
      </w:r>
      <w:r w:rsidR="001C07D0">
        <w:rPr>
          <w:b/>
          <w:bCs/>
          <w:sz w:val="22"/>
          <w:szCs w:val="28"/>
          <w:lang w:val="fi-FI"/>
        </w:rPr>
        <w:t>:</w:t>
      </w:r>
      <w:r w:rsidR="7D2B3770" w:rsidRPr="001D703C">
        <w:rPr>
          <w:b/>
          <w:bCs/>
          <w:sz w:val="22"/>
          <w:szCs w:val="28"/>
          <w:lang w:val="fi-FI"/>
        </w:rPr>
        <w:t xml:space="preserve">in </w:t>
      </w:r>
      <w:r w:rsidRPr="001D703C">
        <w:rPr>
          <w:b/>
          <w:bCs/>
          <w:sz w:val="22"/>
          <w:szCs w:val="28"/>
          <w:lang w:val="fi-FI"/>
        </w:rPr>
        <w:t>laskutukseen ehtineet kirjaukset  </w:t>
      </w:r>
    </w:p>
    <w:p w14:paraId="62DD3A69" w14:textId="2776B406" w:rsidR="001D703C" w:rsidRDefault="0051489A" w:rsidP="001D703C">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Jos</w:t>
      </w:r>
      <w:r w:rsidR="3934DEDF" w:rsidRPr="00694505">
        <w:rPr>
          <w:rFonts w:asciiTheme="minorHAnsi" w:hAnsiTheme="minorHAnsi" w:cstheme="minorHAnsi"/>
          <w:sz w:val="22"/>
          <w:szCs w:val="22"/>
          <w:lang w:val="fi-FI"/>
        </w:rPr>
        <w:t xml:space="preserve"> PSOP</w:t>
      </w:r>
      <w:r w:rsidR="001C07D0">
        <w:rPr>
          <w:rFonts w:asciiTheme="minorHAnsi" w:hAnsiTheme="minorHAnsi" w:cstheme="minorHAnsi"/>
          <w:sz w:val="22"/>
          <w:szCs w:val="22"/>
          <w:lang w:val="fi-FI"/>
        </w:rPr>
        <w:t>:</w:t>
      </w:r>
      <w:r w:rsidR="3934DEDF" w:rsidRPr="00694505">
        <w:rPr>
          <w:rFonts w:asciiTheme="minorHAnsi" w:hAnsiTheme="minorHAnsi" w:cstheme="minorHAnsi"/>
          <w:sz w:val="22"/>
          <w:szCs w:val="22"/>
          <w:lang w:val="fi-FI"/>
        </w:rPr>
        <w:t>in</w:t>
      </w:r>
      <w:r w:rsidRPr="00694505">
        <w:rPr>
          <w:rFonts w:asciiTheme="minorHAnsi" w:hAnsiTheme="minorHAnsi" w:cstheme="minorHAnsi"/>
          <w:sz w:val="22"/>
          <w:szCs w:val="22"/>
          <w:lang w:val="fi-FI"/>
        </w:rPr>
        <w:t xml:space="preserve"> maksuaineistoon on mennyt virheellisiä tapahtumakirjauksia, on palveluntuottajalla velvollisuus ilmoittaa niistä hyvinvointialueelle</w:t>
      </w:r>
      <w:r w:rsidR="560E7E6A" w:rsidRPr="00694505">
        <w:rPr>
          <w:rFonts w:asciiTheme="minorHAnsi" w:hAnsiTheme="minorHAnsi" w:cstheme="minorHAnsi"/>
          <w:sz w:val="22"/>
          <w:szCs w:val="22"/>
          <w:lang w:val="fi-FI"/>
        </w:rPr>
        <w:t xml:space="preserve"> sähköpostilla osoitteeseen psop</w:t>
      </w:r>
      <w:r w:rsidR="344373EC" w:rsidRPr="00694505">
        <w:rPr>
          <w:rFonts w:asciiTheme="minorHAnsi" w:hAnsiTheme="minorHAnsi" w:cstheme="minorHAnsi"/>
          <w:sz w:val="22"/>
          <w:szCs w:val="22"/>
          <w:lang w:val="fi-FI"/>
        </w:rPr>
        <w:t>@</w:t>
      </w:r>
      <w:r w:rsidR="560E7E6A" w:rsidRPr="00694505">
        <w:rPr>
          <w:rFonts w:asciiTheme="minorHAnsi" w:hAnsiTheme="minorHAnsi" w:cstheme="minorHAnsi"/>
          <w:sz w:val="22"/>
          <w:szCs w:val="22"/>
          <w:lang w:val="fi-FI"/>
        </w:rPr>
        <w:t>sata.fi</w:t>
      </w:r>
      <w:r w:rsidR="67224AD2" w:rsidRPr="00694505">
        <w:rPr>
          <w:rFonts w:asciiTheme="minorHAnsi" w:hAnsiTheme="minorHAnsi" w:cstheme="minorHAnsi"/>
          <w:sz w:val="22"/>
          <w:szCs w:val="22"/>
          <w:lang w:val="fi-FI"/>
        </w:rPr>
        <w:t>.</w:t>
      </w:r>
      <w:r w:rsidRPr="00694505">
        <w:rPr>
          <w:rFonts w:asciiTheme="minorHAnsi" w:hAnsiTheme="minorHAnsi" w:cstheme="minorHAnsi"/>
          <w:sz w:val="22"/>
          <w:szCs w:val="22"/>
          <w:lang w:val="fi-FI"/>
        </w:rPr>
        <w:t xml:space="preserve"> Hyvinvointialue tekee virheellisistä tapahtumakirjauksista hyvityskirjauksen, jonka myötä seuraavan kuukauden maksuaineistosta vähennetään virheellisesti kirjatun tapahtuman arvo. </w:t>
      </w:r>
      <w:r w:rsidR="1A8FE397" w:rsidRPr="00694505">
        <w:rPr>
          <w:rFonts w:asciiTheme="minorHAnsi" w:hAnsiTheme="minorHAnsi" w:cstheme="minorHAnsi"/>
          <w:sz w:val="22"/>
          <w:szCs w:val="22"/>
          <w:lang w:val="fi-FI"/>
        </w:rPr>
        <w:t>Tarvittaessa pa</w:t>
      </w:r>
      <w:r w:rsidRPr="00694505">
        <w:rPr>
          <w:rFonts w:asciiTheme="minorHAnsi" w:hAnsiTheme="minorHAnsi" w:cstheme="minorHAnsi"/>
          <w:sz w:val="22"/>
          <w:szCs w:val="22"/>
          <w:lang w:val="fi-FI"/>
        </w:rPr>
        <w:t>lveluntuottajan tulee tehdä tapahtumakirjaus uudelleen oikeilla tiedoilla.</w:t>
      </w:r>
    </w:p>
    <w:p w14:paraId="43AF1C27" w14:textId="48B8568D" w:rsidR="6882C695" w:rsidRPr="001D703C" w:rsidRDefault="6882C695" w:rsidP="001D703C">
      <w:pPr>
        <w:pStyle w:val="Normaaliteksti"/>
        <w:spacing w:line="360" w:lineRule="auto"/>
        <w:ind w:left="624"/>
        <w:jc w:val="both"/>
        <w:rPr>
          <w:rFonts w:asciiTheme="minorHAnsi" w:hAnsiTheme="minorHAnsi" w:cstheme="minorHAnsi"/>
          <w:b/>
          <w:bCs/>
          <w:sz w:val="24"/>
          <w:lang w:val="fi-FI"/>
        </w:rPr>
      </w:pPr>
      <w:r w:rsidRPr="001D703C">
        <w:rPr>
          <w:b/>
          <w:bCs/>
          <w:sz w:val="22"/>
          <w:szCs w:val="28"/>
          <w:lang w:val="fi-FI"/>
        </w:rPr>
        <w:t>Matkakorvaukset</w:t>
      </w:r>
    </w:p>
    <w:p w14:paraId="780BF1F1" w14:textId="43E5D1BB" w:rsidR="3463084E" w:rsidRPr="00694505" w:rsidRDefault="3463084E"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 xml:space="preserve">Asiakkaan kotiin tai arjen muuhun toimintaympäristöön tuotettavissa hyvinvointialueen myöntämissä palvelusetelipalveluissa palveluntuottajalle maksetaan matkakorvausta, kun edestakainen matka asiakkaan luo on vähintään 30 kilometriä palveluntuottajan </w:t>
      </w:r>
      <w:r w:rsidR="0094317E" w:rsidRPr="00694505">
        <w:rPr>
          <w:rFonts w:asciiTheme="minorHAnsi" w:hAnsiTheme="minorHAnsi" w:cstheme="minorHAnsi"/>
          <w:sz w:val="22"/>
          <w:szCs w:val="22"/>
          <w:lang w:val="fi-FI"/>
        </w:rPr>
        <w:t xml:space="preserve">lähimmästä </w:t>
      </w:r>
      <w:r w:rsidRPr="00694505">
        <w:rPr>
          <w:rFonts w:asciiTheme="minorHAnsi" w:hAnsiTheme="minorHAnsi" w:cstheme="minorHAnsi"/>
          <w:sz w:val="22"/>
          <w:szCs w:val="22"/>
          <w:lang w:val="fi-FI"/>
        </w:rPr>
        <w:t>toimipisteestä, työntekijän kotiosoitteesta tai varsinaisesta työpaikasta. Matkakorvaus maksetaan 30 kilometriä ylittävältä osalta, kuitenkin maksimissaan 200 kilometriltä / edestakainen matka.</w:t>
      </w:r>
    </w:p>
    <w:p w14:paraId="25D70460" w14:textId="7199B4F7" w:rsidR="3463084E" w:rsidRPr="00694505" w:rsidRDefault="3463084E"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Kotikäyntien matkaan käytetty aika ei sisälly palvelusetelillä myönnetyn palvelun palveluaikaan. Tarkoituksellista on optimoida reittisuunnittelua mahdollisuuksien mukaan. Palveluntuottajalla on oikeus laskuttaa ainoastaan tosiasiallisesti ajettujen kilometrien mukaan.</w:t>
      </w:r>
    </w:p>
    <w:p w14:paraId="001E8E52" w14:textId="511E9E71" w:rsidR="32C02A06" w:rsidRPr="00694505" w:rsidRDefault="32C02A06"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Matkakorvaus maksetaan Kelan valtakunnallisen kilometrikorvauksen suuruisena.</w:t>
      </w:r>
    </w:p>
    <w:p w14:paraId="6AE44C83" w14:textId="77777777" w:rsidR="001C07D0" w:rsidRDefault="00CE1E01" w:rsidP="001C07D0">
      <w:pPr>
        <w:pStyle w:val="Normaaliteksti"/>
        <w:spacing w:line="360" w:lineRule="auto"/>
        <w:ind w:left="624"/>
        <w:jc w:val="both"/>
        <w:rPr>
          <w:rFonts w:asciiTheme="minorHAnsi" w:hAnsiTheme="minorHAnsi" w:cstheme="minorHAnsi"/>
          <w:sz w:val="22"/>
          <w:szCs w:val="22"/>
          <w:lang w:val="fi-FI"/>
        </w:rPr>
      </w:pPr>
      <w:r w:rsidRPr="002E6F80">
        <w:rPr>
          <w:rFonts w:asciiTheme="minorHAnsi" w:hAnsiTheme="minorHAnsi" w:cstheme="minorHAnsi"/>
          <w:sz w:val="22"/>
          <w:szCs w:val="22"/>
          <w:lang w:val="fi-FI"/>
        </w:rPr>
        <w:t>PSOP:issa</w:t>
      </w:r>
      <w:r w:rsidR="008426D9" w:rsidRPr="002E6F80">
        <w:rPr>
          <w:rFonts w:asciiTheme="minorHAnsi" w:hAnsiTheme="minorHAnsi" w:cstheme="minorHAnsi"/>
          <w:sz w:val="22"/>
          <w:szCs w:val="22"/>
          <w:lang w:val="fi-FI"/>
        </w:rPr>
        <w:t xml:space="preserve"> </w:t>
      </w:r>
      <w:r w:rsidR="006E6CDE" w:rsidRPr="002E6F80">
        <w:rPr>
          <w:rFonts w:asciiTheme="minorHAnsi" w:hAnsiTheme="minorHAnsi" w:cstheme="minorHAnsi"/>
          <w:sz w:val="22"/>
          <w:szCs w:val="22"/>
          <w:lang w:val="fi-FI"/>
        </w:rPr>
        <w:t>m</w:t>
      </w:r>
      <w:r w:rsidR="3463084E" w:rsidRPr="002E6F80">
        <w:rPr>
          <w:rFonts w:asciiTheme="minorHAnsi" w:hAnsiTheme="minorHAnsi" w:cstheme="minorHAnsi"/>
          <w:sz w:val="22"/>
          <w:szCs w:val="22"/>
          <w:lang w:val="fi-FI"/>
        </w:rPr>
        <w:t xml:space="preserve">atkakorvauksia </w:t>
      </w:r>
      <w:r w:rsidR="3463084E" w:rsidRPr="00694505">
        <w:rPr>
          <w:rFonts w:asciiTheme="minorHAnsi" w:hAnsiTheme="minorHAnsi" w:cstheme="minorHAnsi"/>
          <w:sz w:val="22"/>
          <w:szCs w:val="22"/>
          <w:lang w:val="fi-FI"/>
        </w:rPr>
        <w:t xml:space="preserve">haetaan täyttämällä kyseisen palvelun kilometrikorvauksen avustushakemus. Avustushakemukseen liitetään </w:t>
      </w:r>
      <w:r w:rsidR="09357773" w:rsidRPr="00694505">
        <w:rPr>
          <w:rFonts w:asciiTheme="minorHAnsi" w:hAnsiTheme="minorHAnsi" w:cstheme="minorHAnsi"/>
          <w:sz w:val="22"/>
          <w:szCs w:val="22"/>
          <w:lang w:val="fi-FI"/>
        </w:rPr>
        <w:t>Satakunnan</w:t>
      </w:r>
      <w:r w:rsidR="3463084E" w:rsidRPr="00694505">
        <w:rPr>
          <w:rFonts w:asciiTheme="minorHAnsi" w:hAnsiTheme="minorHAnsi" w:cstheme="minorHAnsi"/>
          <w:sz w:val="22"/>
          <w:szCs w:val="22"/>
          <w:lang w:val="fi-FI"/>
        </w:rPr>
        <w:t xml:space="preserve"> hyvinvointialueen verkkosivuilta löytyvä Excel</w:t>
      </w:r>
      <w:r w:rsidR="00005929">
        <w:rPr>
          <w:rFonts w:asciiTheme="minorHAnsi" w:hAnsiTheme="minorHAnsi" w:cstheme="minorHAnsi"/>
          <w:sz w:val="22"/>
          <w:szCs w:val="22"/>
          <w:lang w:val="fi-FI"/>
        </w:rPr>
        <w:t>-</w:t>
      </w:r>
      <w:r w:rsidR="3463084E" w:rsidRPr="00694505">
        <w:rPr>
          <w:rFonts w:asciiTheme="minorHAnsi" w:hAnsiTheme="minorHAnsi" w:cstheme="minorHAnsi"/>
          <w:sz w:val="22"/>
          <w:szCs w:val="22"/>
          <w:lang w:val="fi-FI"/>
        </w:rPr>
        <w:t>taulukko täytettynä</w:t>
      </w:r>
      <w:r w:rsidR="1668FDD6" w:rsidRPr="00694505">
        <w:rPr>
          <w:rFonts w:asciiTheme="minorHAnsi" w:hAnsiTheme="minorHAnsi" w:cstheme="minorHAnsi"/>
          <w:sz w:val="22"/>
          <w:szCs w:val="22"/>
          <w:lang w:val="fi-FI"/>
        </w:rPr>
        <w:t>.</w:t>
      </w:r>
      <w:bookmarkStart w:id="81" w:name="_Toc532249541"/>
      <w:bookmarkStart w:id="82" w:name="_Toc532388042"/>
      <w:bookmarkStart w:id="83" w:name="_Toc128128480"/>
      <w:bookmarkStart w:id="84" w:name="_Toc128129656"/>
    </w:p>
    <w:p w14:paraId="398B8BB5" w14:textId="77777777" w:rsidR="000E42FE" w:rsidRDefault="000E42FE" w:rsidP="001C07D0">
      <w:pPr>
        <w:pStyle w:val="Normaaliteksti"/>
        <w:spacing w:line="360" w:lineRule="auto"/>
        <w:ind w:left="624"/>
        <w:jc w:val="both"/>
        <w:rPr>
          <w:rFonts w:asciiTheme="minorHAnsi" w:hAnsiTheme="minorHAnsi" w:cstheme="minorHAnsi"/>
          <w:sz w:val="22"/>
          <w:szCs w:val="22"/>
          <w:lang w:val="fi-FI"/>
        </w:rPr>
      </w:pPr>
    </w:p>
    <w:p w14:paraId="7E038014" w14:textId="7B3993B4" w:rsidR="00B10DE3" w:rsidRPr="001C07D0" w:rsidRDefault="00B10DE3" w:rsidP="001C07D0">
      <w:pPr>
        <w:pStyle w:val="Normaaliteksti"/>
        <w:spacing w:line="360" w:lineRule="auto"/>
        <w:ind w:left="624"/>
        <w:jc w:val="both"/>
        <w:rPr>
          <w:rFonts w:asciiTheme="minorHAnsi" w:hAnsiTheme="minorHAnsi" w:cstheme="minorHAnsi"/>
          <w:b/>
          <w:bCs/>
          <w:sz w:val="22"/>
          <w:szCs w:val="28"/>
          <w:lang w:val="fi-FI"/>
        </w:rPr>
      </w:pPr>
      <w:r w:rsidRPr="001C07D0">
        <w:rPr>
          <w:b/>
          <w:bCs/>
          <w:sz w:val="22"/>
          <w:szCs w:val="28"/>
          <w:lang w:val="fi-FI"/>
        </w:rPr>
        <w:lastRenderedPageBreak/>
        <w:t>Asiakas</w:t>
      </w:r>
      <w:bookmarkEnd w:id="81"/>
      <w:bookmarkEnd w:id="82"/>
      <w:bookmarkEnd w:id="83"/>
      <w:bookmarkEnd w:id="84"/>
    </w:p>
    <w:p w14:paraId="434FF296" w14:textId="16B3D5C2" w:rsidR="00B10DE3" w:rsidRPr="00694505" w:rsidRDefault="00B10DE3"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Palveluntuottaja laskuttaa asiakkaalta mahdollisen omavastuuosuuden</w:t>
      </w:r>
      <w:r w:rsidR="00893523" w:rsidRPr="00694505">
        <w:rPr>
          <w:rFonts w:asciiTheme="minorHAnsi" w:hAnsiTheme="minorHAnsi" w:cstheme="minorHAnsi"/>
          <w:sz w:val="22"/>
          <w:szCs w:val="22"/>
          <w:lang w:val="fi-FI"/>
        </w:rPr>
        <w:t xml:space="preserve"> </w:t>
      </w:r>
      <w:r w:rsidR="6BBAF3EA" w:rsidRPr="00694505">
        <w:rPr>
          <w:rFonts w:asciiTheme="minorHAnsi" w:hAnsiTheme="minorHAnsi" w:cstheme="minorHAnsi"/>
          <w:sz w:val="22"/>
          <w:szCs w:val="22"/>
          <w:lang w:val="fi-FI"/>
        </w:rPr>
        <w:t xml:space="preserve">palvelusetelijärjestelmässä </w:t>
      </w:r>
      <w:r w:rsidR="00893523" w:rsidRPr="00694505">
        <w:rPr>
          <w:rFonts w:asciiTheme="minorHAnsi" w:hAnsiTheme="minorHAnsi" w:cstheme="minorHAnsi"/>
          <w:sz w:val="22"/>
          <w:szCs w:val="22"/>
          <w:lang w:val="fi-FI"/>
        </w:rPr>
        <w:t>olevan hinnaston</w:t>
      </w:r>
      <w:r w:rsidR="380B4718" w:rsidRPr="00694505">
        <w:rPr>
          <w:rFonts w:asciiTheme="minorHAnsi" w:hAnsiTheme="minorHAnsi" w:cstheme="minorHAnsi"/>
          <w:sz w:val="22"/>
          <w:szCs w:val="22"/>
          <w:lang w:val="fi-FI"/>
        </w:rPr>
        <w:t>sa</w:t>
      </w:r>
      <w:r w:rsidR="00893523" w:rsidRPr="00694505">
        <w:rPr>
          <w:rFonts w:asciiTheme="minorHAnsi" w:hAnsiTheme="minorHAnsi" w:cstheme="minorHAnsi"/>
          <w:sz w:val="22"/>
          <w:szCs w:val="22"/>
          <w:lang w:val="fi-FI"/>
        </w:rPr>
        <w:t xml:space="preserve"> mukaisesti </w:t>
      </w:r>
      <w:r w:rsidRPr="00694505">
        <w:rPr>
          <w:rFonts w:asciiTheme="minorHAnsi" w:hAnsiTheme="minorHAnsi" w:cstheme="minorHAnsi"/>
          <w:sz w:val="22"/>
          <w:szCs w:val="22"/>
          <w:lang w:val="fi-FI"/>
        </w:rPr>
        <w:t>ja asiakkaan mahdollisesti ostamat lisäpalvelut palveluntuottajan ja asiakkaan keskinäisen sopimuksen mukaisesti.</w:t>
      </w:r>
      <w:r w:rsidR="00893523" w:rsidRPr="00694505">
        <w:rPr>
          <w:rFonts w:asciiTheme="minorHAnsi" w:hAnsiTheme="minorHAnsi" w:cstheme="minorHAnsi"/>
          <w:sz w:val="22"/>
          <w:szCs w:val="22"/>
          <w:lang w:val="fi-FI"/>
        </w:rPr>
        <w:t xml:space="preserve"> </w:t>
      </w:r>
    </w:p>
    <w:p w14:paraId="1F88BA98" w14:textId="76EABD75" w:rsidR="00B10DE3" w:rsidRPr="00694505" w:rsidRDefault="00B10DE3" w:rsidP="005D0429">
      <w:pPr>
        <w:pStyle w:val="Normaaliteksti"/>
        <w:spacing w:line="360" w:lineRule="auto"/>
        <w:ind w:left="624"/>
        <w:jc w:val="both"/>
        <w:rPr>
          <w:rFonts w:asciiTheme="minorHAnsi" w:hAnsiTheme="minorHAnsi" w:cstheme="minorHAnsi"/>
          <w:sz w:val="22"/>
          <w:szCs w:val="22"/>
          <w:highlight w:val="yellow"/>
          <w:lang w:val="fi-FI"/>
        </w:rPr>
      </w:pPr>
      <w:r w:rsidRPr="00694505">
        <w:rPr>
          <w:rFonts w:asciiTheme="minorHAnsi" w:hAnsiTheme="minorHAnsi" w:cstheme="minorHAnsi"/>
          <w:sz w:val="22"/>
          <w:szCs w:val="22"/>
          <w:lang w:val="fi-FI"/>
        </w:rPr>
        <w:t>Jos asiakas ei pysty suoriutumaan palveluntuottajalle maksettavista mahdollisista omavastuuosuuksistaan, palveluntuottajan tulee ilmoittaa tilanteesta</w:t>
      </w:r>
      <w:r w:rsidR="23270FDA" w:rsidRPr="00694505">
        <w:rPr>
          <w:rFonts w:asciiTheme="minorHAnsi" w:hAnsiTheme="minorHAnsi" w:cstheme="minorHAnsi"/>
          <w:sz w:val="22"/>
          <w:szCs w:val="22"/>
          <w:lang w:val="fi-FI"/>
        </w:rPr>
        <w:t xml:space="preserve"> </w:t>
      </w:r>
      <w:r w:rsidRPr="00694505">
        <w:rPr>
          <w:rFonts w:asciiTheme="minorHAnsi" w:hAnsiTheme="minorHAnsi" w:cstheme="minorHAnsi"/>
          <w:sz w:val="22"/>
          <w:szCs w:val="22"/>
          <w:lang w:val="fi-FI"/>
        </w:rPr>
        <w:t>Satakunnan hyvinvointialueen ko. palvelun osalta toimivaltaiselle työntekijälle heti ongelmien tultua ilmi.</w:t>
      </w:r>
      <w:r w:rsidR="052CCA4E" w:rsidRPr="00694505">
        <w:rPr>
          <w:rFonts w:asciiTheme="minorHAnsi" w:hAnsiTheme="minorHAnsi" w:cstheme="minorHAnsi"/>
          <w:sz w:val="22"/>
          <w:szCs w:val="22"/>
          <w:lang w:val="fi-FI"/>
        </w:rPr>
        <w:t xml:space="preserve"> </w:t>
      </w:r>
    </w:p>
    <w:p w14:paraId="4D8C0732" w14:textId="2E9D2650" w:rsidR="00B10DE3" w:rsidRDefault="00634B50" w:rsidP="005D0429">
      <w:pPr>
        <w:pStyle w:val="Normaaliteksti"/>
        <w:spacing w:line="360" w:lineRule="auto"/>
        <w:ind w:left="624"/>
        <w:jc w:val="both"/>
        <w:rPr>
          <w:rFonts w:asciiTheme="minorHAnsi" w:hAnsiTheme="minorHAnsi" w:cstheme="minorHAnsi"/>
          <w:sz w:val="22"/>
          <w:szCs w:val="22"/>
          <w:lang w:val="fi-FI"/>
        </w:rPr>
      </w:pPr>
      <w:bookmarkStart w:id="85" w:name="_Toc532249542"/>
      <w:bookmarkStart w:id="86" w:name="_Toc532388043"/>
      <w:r w:rsidRPr="00694505">
        <w:rPr>
          <w:rFonts w:asciiTheme="minorHAnsi" w:hAnsiTheme="minorHAnsi" w:cstheme="minorHAnsi"/>
          <w:sz w:val="22"/>
          <w:szCs w:val="22"/>
          <w:lang w:val="fi-FI"/>
        </w:rPr>
        <w:t xml:space="preserve">Asiakkaan laskuihin ei lisätä laskutus-, käyntikerta-, väline- yms. </w:t>
      </w:r>
      <w:r w:rsidR="00005929">
        <w:rPr>
          <w:rFonts w:asciiTheme="minorHAnsi" w:hAnsiTheme="minorHAnsi" w:cstheme="minorHAnsi"/>
          <w:sz w:val="22"/>
          <w:szCs w:val="22"/>
          <w:lang w:val="fi-FI"/>
        </w:rPr>
        <w:t>l</w:t>
      </w:r>
      <w:r w:rsidRPr="00694505">
        <w:rPr>
          <w:rFonts w:asciiTheme="minorHAnsi" w:hAnsiTheme="minorHAnsi" w:cstheme="minorHAnsi"/>
          <w:sz w:val="22"/>
          <w:szCs w:val="22"/>
          <w:lang w:val="fi-FI"/>
        </w:rPr>
        <w:t>isiä.</w:t>
      </w:r>
    </w:p>
    <w:p w14:paraId="07EDDE1D" w14:textId="77777777" w:rsidR="001C07D0" w:rsidRPr="00694505" w:rsidRDefault="001C07D0" w:rsidP="005D0429">
      <w:pPr>
        <w:pStyle w:val="Normaaliteksti"/>
        <w:spacing w:line="360" w:lineRule="auto"/>
        <w:ind w:left="624"/>
        <w:jc w:val="both"/>
        <w:rPr>
          <w:rFonts w:asciiTheme="minorHAnsi" w:hAnsiTheme="minorHAnsi" w:cstheme="minorHAnsi"/>
          <w:sz w:val="22"/>
          <w:szCs w:val="22"/>
          <w:lang w:val="fi-FI"/>
        </w:rPr>
      </w:pPr>
    </w:p>
    <w:p w14:paraId="7EF17C15" w14:textId="39967C41" w:rsidR="00B10DE3" w:rsidRPr="00564940" w:rsidRDefault="00292FA8" w:rsidP="00564940">
      <w:pPr>
        <w:pStyle w:val="Otsikko1"/>
      </w:pPr>
      <w:bookmarkStart w:id="87" w:name="_Toc126660833"/>
      <w:bookmarkStart w:id="88" w:name="_Toc128128482"/>
      <w:bookmarkStart w:id="89" w:name="_Toc128129658"/>
      <w:bookmarkStart w:id="90" w:name="_Toc211431735"/>
      <w:bookmarkStart w:id="91" w:name="_Toc120199702"/>
      <w:bookmarkEnd w:id="85"/>
      <w:bookmarkEnd w:id="86"/>
      <w:r>
        <w:t>Ohjaus ja v</w:t>
      </w:r>
      <w:r w:rsidR="00B10DE3" w:rsidRPr="00564940">
        <w:t>alvonta</w:t>
      </w:r>
      <w:bookmarkEnd w:id="87"/>
      <w:bookmarkEnd w:id="88"/>
      <w:bookmarkEnd w:id="89"/>
      <w:bookmarkEnd w:id="90"/>
    </w:p>
    <w:p w14:paraId="5802EA70" w14:textId="5C6DE221" w:rsidR="004879FD" w:rsidRPr="00694505" w:rsidRDefault="004879FD" w:rsidP="005D0429">
      <w:pPr>
        <w:tabs>
          <w:tab w:val="clear" w:pos="1304"/>
          <w:tab w:val="clear" w:pos="2608"/>
        </w:tabs>
        <w:spacing w:line="360" w:lineRule="auto"/>
        <w:ind w:left="709"/>
        <w:jc w:val="both"/>
        <w:rPr>
          <w:highlight w:val="green"/>
        </w:rPr>
      </w:pPr>
      <w:r w:rsidRPr="00694505">
        <w:t>Sosiaali- ja terveysalan lupa- ja valvontavirasto Valvira sekä Lounais-Suomen aluehallintovirasto</w:t>
      </w:r>
      <w:r w:rsidR="00953DA8">
        <w:t xml:space="preserve"> </w:t>
      </w:r>
      <w:r w:rsidRPr="00694505">
        <w:t xml:space="preserve">toimivat yksityisten sosiaali- ja terveyspalveluiden rekisteröintiviranomaisina. Satakunnan hyvinvointialue ohjaa ja valvoo sosiaali- ja terveydenhuollon palveluntuottajia, joiden kanssa sillä on sopimus tai sitoumus, sekä kyseisten yksityisten palveluntuottajien alihankkijoita. </w:t>
      </w:r>
    </w:p>
    <w:p w14:paraId="02E8BFE1" w14:textId="77777777" w:rsidR="004879FD" w:rsidRPr="00694505" w:rsidRDefault="004879FD" w:rsidP="005D0429">
      <w:pPr>
        <w:tabs>
          <w:tab w:val="clear" w:pos="1304"/>
          <w:tab w:val="clear" w:pos="2608"/>
        </w:tabs>
        <w:spacing w:line="360" w:lineRule="auto"/>
        <w:ind w:left="709"/>
        <w:jc w:val="both"/>
        <w:rPr>
          <w:highlight w:val="green"/>
        </w:rPr>
      </w:pPr>
    </w:p>
    <w:p w14:paraId="3615D183" w14:textId="77777777" w:rsidR="004879FD" w:rsidRPr="00694505" w:rsidRDefault="004879FD" w:rsidP="005D0429">
      <w:pPr>
        <w:tabs>
          <w:tab w:val="clear" w:pos="1304"/>
          <w:tab w:val="clear" w:pos="2608"/>
        </w:tabs>
        <w:spacing w:line="360" w:lineRule="auto"/>
        <w:ind w:left="709"/>
        <w:jc w:val="both"/>
      </w:pPr>
      <w:r w:rsidRPr="00694505">
        <w:t xml:space="preserve">Satakunnan hyvinvointialue valvoo hyväksymiensä palveluntuottajien palvelujen laatua, palveluntuottajan omavalvonnan toteutumista ja varmistaa, että palveluntuottaja täyttää palvelutuotantoa koskevan lainsäädännön asettamat vaatimukset, sopimusehdot sekä palvelusetelilain ja sääntökirjan mukaiset kriteerit. Palveluntuottaja hyväksyy Satakunnan hyvinvointialueen toteuttamat asiakas- ja asiakaspalautekyselyt, ohjaus- ja arviointikäynnit sekä muut tarkastukset, ohjaukseen ja valvontaan liittyvän omavalvonnan itsearviointivelvoitteen sekä osallistuu järjestettäviin yhteistyötilaisuuksiin. Hyvinvointialueen toteuttama valvonta voidaan toteuttaa myös ennalta ilmoittamatta. Palveluntuottaja sitoutuu toimittamaan hyvinvointialueen valvontavastuun suorittamista varten tarvittavat asiakirjat maksutta. </w:t>
      </w:r>
    </w:p>
    <w:p w14:paraId="7E135FF6" w14:textId="77777777" w:rsidR="004879FD" w:rsidRPr="00694505" w:rsidRDefault="004879FD" w:rsidP="005D0429">
      <w:pPr>
        <w:tabs>
          <w:tab w:val="clear" w:pos="1304"/>
          <w:tab w:val="clear" w:pos="2608"/>
        </w:tabs>
        <w:spacing w:line="360" w:lineRule="auto"/>
        <w:ind w:left="709"/>
        <w:jc w:val="both"/>
      </w:pPr>
    </w:p>
    <w:p w14:paraId="48555B40" w14:textId="22650919" w:rsidR="004879FD" w:rsidRPr="00694505" w:rsidRDefault="004879FD" w:rsidP="005D0429">
      <w:pPr>
        <w:tabs>
          <w:tab w:val="clear" w:pos="1304"/>
          <w:tab w:val="clear" w:pos="2608"/>
        </w:tabs>
        <w:spacing w:line="360" w:lineRule="auto"/>
        <w:ind w:left="709"/>
        <w:jc w:val="both"/>
        <w:rPr>
          <w:strike/>
        </w:rPr>
      </w:pPr>
      <w:r w:rsidRPr="00694505">
        <w:t xml:space="preserve">Palveluntuottajan tulee raportoida Satakunnan hyvinvointialueelle palvelusetelillä tuotettua palvelua koskevista valituksista, muistutuksista, kanteluista, hoitovahinkoilmoituksista ja muista reklamaatioista (ks. kohta </w:t>
      </w:r>
      <w:r w:rsidR="00CE1E01">
        <w:t>PSOP:iin</w:t>
      </w:r>
      <w:r w:rsidRPr="00694505">
        <w:t xml:space="preserve"> </w:t>
      </w:r>
      <w:r w:rsidR="6C724F88" w:rsidRPr="00694505">
        <w:t>ta</w:t>
      </w:r>
      <w:r w:rsidR="6C724F88" w:rsidRPr="007A6C73">
        <w:t>i</w:t>
      </w:r>
      <w:r w:rsidR="007A6C73" w:rsidRPr="007A6C73">
        <w:t xml:space="preserve"> </w:t>
      </w:r>
      <w:r w:rsidR="00A342E0" w:rsidRPr="007A6C73">
        <w:t xml:space="preserve">palse.fi-portaaliin </w:t>
      </w:r>
      <w:r w:rsidRPr="007A6C73">
        <w:t xml:space="preserve">vuosittain </w:t>
      </w:r>
      <w:r w:rsidRPr="00694505">
        <w:t xml:space="preserve">liitettävät asiakirjat </w:t>
      </w:r>
      <w:r w:rsidRPr="00694505">
        <w:lastRenderedPageBreak/>
        <w:t xml:space="preserve">myöhemmin tässä luvussa). Vakavista olennaisesti asiakas- ja potilasturvallisuutta vaarantavista epäkohdista ja tapahtumista on ilmoitettava välittömästi (ks. ilmoitusvelvollisuus). </w:t>
      </w:r>
    </w:p>
    <w:p w14:paraId="0D9A7BE5" w14:textId="77777777" w:rsidR="004879FD" w:rsidRPr="00694505" w:rsidRDefault="004879FD" w:rsidP="005D0429">
      <w:pPr>
        <w:tabs>
          <w:tab w:val="clear" w:pos="1304"/>
          <w:tab w:val="clear" w:pos="2608"/>
        </w:tabs>
        <w:spacing w:line="360" w:lineRule="auto"/>
        <w:ind w:left="709"/>
        <w:jc w:val="both"/>
      </w:pPr>
    </w:p>
    <w:p w14:paraId="7A8FCB44" w14:textId="108D51DB" w:rsidR="004879FD" w:rsidRPr="00694505" w:rsidRDefault="004879FD" w:rsidP="005D0429">
      <w:pPr>
        <w:tabs>
          <w:tab w:val="clear" w:pos="1304"/>
          <w:tab w:val="clear" w:pos="2608"/>
        </w:tabs>
        <w:spacing w:line="360" w:lineRule="auto"/>
        <w:ind w:left="709"/>
        <w:jc w:val="both"/>
      </w:pPr>
      <w:r w:rsidRPr="00694505">
        <w:t xml:space="preserve">Palveluntuottaja sitoutuu pitämään tietonsa ajan tasalla </w:t>
      </w:r>
      <w:r w:rsidR="00CE1E01">
        <w:t>PSOP:issa</w:t>
      </w:r>
      <w:r w:rsidRPr="00694505">
        <w:t xml:space="preserve"> </w:t>
      </w:r>
      <w:r w:rsidR="4B3B023E" w:rsidRPr="00694505">
        <w:t xml:space="preserve">tai </w:t>
      </w:r>
      <w:r w:rsidR="138FC7A4" w:rsidRPr="00694505">
        <w:t>p</w:t>
      </w:r>
      <w:r w:rsidR="1088B1B1" w:rsidRPr="00694505">
        <w:t xml:space="preserve">alse.fi-portaalissa </w:t>
      </w:r>
      <w:r w:rsidRPr="00694505">
        <w:t xml:space="preserve">(ks. lista vuosittain päivitettävistä tiedoista alla) sekä laatimaan vuosittain kertomuksen/selosteen asiakas- ja potilasturvallisuuden vaaratapahtumien raportoinnin (esim. HaiPro) tuottamasta tiedosta, ilmoitusten pohjalta tehdyistä toimenpiteistä sekä niiden toteutumisen seurannasta. Kertomuksessa/selosteessa on raportoitava palvelusetelillä tuotettua palvelua koskevat valitukset, muistutukset, kantelut, hoitovahinkoilmoitukset ja muut reklamaatiot. Kertomuksessa/selosteessa kuvataan, mihin toimenpiteisiin em. ilmoitukset ovat johtaneet palveluntuottajan toiminnassa. </w:t>
      </w:r>
    </w:p>
    <w:p w14:paraId="7975F00D" w14:textId="77777777" w:rsidR="004879FD" w:rsidRPr="00694505" w:rsidRDefault="004879FD" w:rsidP="005D0429">
      <w:pPr>
        <w:tabs>
          <w:tab w:val="clear" w:pos="1304"/>
          <w:tab w:val="clear" w:pos="2608"/>
        </w:tabs>
        <w:spacing w:line="360" w:lineRule="auto"/>
        <w:ind w:left="709"/>
        <w:jc w:val="both"/>
      </w:pPr>
    </w:p>
    <w:p w14:paraId="2833E5C2" w14:textId="549BB457" w:rsidR="004879FD" w:rsidRPr="00694505" w:rsidRDefault="004879FD" w:rsidP="005D0429">
      <w:pPr>
        <w:tabs>
          <w:tab w:val="clear" w:pos="1304"/>
          <w:tab w:val="clear" w:pos="2608"/>
        </w:tabs>
        <w:spacing w:line="360" w:lineRule="auto"/>
        <w:ind w:left="709"/>
        <w:jc w:val="both"/>
      </w:pPr>
      <w:bookmarkStart w:id="92" w:name="_Hlk199251004"/>
      <w:r w:rsidRPr="00694505">
        <w:t xml:space="preserve">Palveluntuottajan on liitettävä </w:t>
      </w:r>
      <w:r w:rsidR="00CE1E01">
        <w:t>PSOP:iin</w:t>
      </w:r>
      <w:r w:rsidRPr="00694505">
        <w:t xml:space="preserve"> </w:t>
      </w:r>
      <w:r w:rsidR="05C3F015" w:rsidRPr="00694505">
        <w:t xml:space="preserve">tai </w:t>
      </w:r>
      <w:r w:rsidR="0CB73A1A" w:rsidRPr="00694505">
        <w:t>p</w:t>
      </w:r>
      <w:r w:rsidR="0BD3357A" w:rsidRPr="00694505">
        <w:t>alse.fi-portaaliin</w:t>
      </w:r>
      <w:r w:rsidR="05C3F015" w:rsidRPr="00694505">
        <w:t xml:space="preserve"> </w:t>
      </w:r>
      <w:r w:rsidRPr="00694505">
        <w:t>seuraavat vuosittain päivitettävät liitteet 31.12. mennessä:</w:t>
      </w:r>
    </w:p>
    <w:p w14:paraId="6A02154C" w14:textId="7C197E97" w:rsidR="004879FD" w:rsidRPr="00694505" w:rsidRDefault="004879FD" w:rsidP="005D514A">
      <w:pPr>
        <w:pStyle w:val="Luettelokappale"/>
        <w:numPr>
          <w:ilvl w:val="0"/>
          <w:numId w:val="7"/>
        </w:numPr>
        <w:tabs>
          <w:tab w:val="clear" w:pos="1304"/>
        </w:tabs>
        <w:spacing w:line="360" w:lineRule="auto"/>
        <w:rPr>
          <w:rFonts w:cstheme="minorHAnsi"/>
        </w:rPr>
      </w:pPr>
      <w:r w:rsidRPr="00694505">
        <w:rPr>
          <w:rFonts w:cstheme="minorHAnsi"/>
        </w:rPr>
        <w:t>ajantasai</w:t>
      </w:r>
      <w:r w:rsidR="1C439880" w:rsidRPr="00694505">
        <w:rPr>
          <w:rFonts w:cstheme="minorHAnsi"/>
        </w:rPr>
        <w:t>n</w:t>
      </w:r>
      <w:r w:rsidRPr="00694505">
        <w:rPr>
          <w:rFonts w:cstheme="minorHAnsi"/>
        </w:rPr>
        <w:t>en omavalvontasuunnitelma</w:t>
      </w:r>
      <w:r w:rsidR="7FF2D884" w:rsidRPr="00694505">
        <w:rPr>
          <w:rFonts w:cstheme="minorHAnsi"/>
        </w:rPr>
        <w:t xml:space="preserve"> ja lain edellyttäessä omavalvontaohjelma</w:t>
      </w:r>
    </w:p>
    <w:p w14:paraId="6CF7EBEF" w14:textId="77777777" w:rsidR="004879FD" w:rsidRPr="00694505" w:rsidRDefault="004879FD" w:rsidP="005D514A">
      <w:pPr>
        <w:pStyle w:val="Luettelokappale"/>
        <w:numPr>
          <w:ilvl w:val="0"/>
          <w:numId w:val="7"/>
        </w:numPr>
        <w:tabs>
          <w:tab w:val="clear" w:pos="1304"/>
        </w:tabs>
        <w:spacing w:line="360" w:lineRule="auto"/>
        <w:rPr>
          <w:rFonts w:cstheme="minorHAnsi"/>
        </w:rPr>
      </w:pPr>
      <w:r w:rsidRPr="00694505">
        <w:rPr>
          <w:rFonts w:cstheme="minorHAnsi"/>
        </w:rPr>
        <w:t>ajantasainen ja toiminnasta vastaavan lääkärin allekirjoittama lääkehoitosuunnitelma (palveluissa, joissa edellytetään lääkehoitosuunnitelman tekoa)</w:t>
      </w:r>
    </w:p>
    <w:p w14:paraId="7E231C2B" w14:textId="77777777" w:rsidR="004879FD" w:rsidRPr="00694505" w:rsidRDefault="004879FD" w:rsidP="005D514A">
      <w:pPr>
        <w:pStyle w:val="Luettelokappale"/>
        <w:numPr>
          <w:ilvl w:val="0"/>
          <w:numId w:val="7"/>
        </w:numPr>
        <w:tabs>
          <w:tab w:val="clear" w:pos="1304"/>
        </w:tabs>
        <w:spacing w:line="360" w:lineRule="auto"/>
        <w:rPr>
          <w:rFonts w:cstheme="minorHAnsi"/>
        </w:rPr>
      </w:pPr>
      <w:r w:rsidRPr="00694505">
        <w:rPr>
          <w:rFonts w:cstheme="minorHAnsi"/>
        </w:rPr>
        <w:t>ajantasainen henkilöstöluettelo sekä tiedot henkilöstön voimassa olevista lääkeluvista (sisältäen viimeisen voimassaolopäivän, jos palvelussa edellytetään lääkeluvan voimassaoloa)</w:t>
      </w:r>
    </w:p>
    <w:p w14:paraId="23FC90A3" w14:textId="77777777" w:rsidR="004879FD" w:rsidRPr="00694505" w:rsidRDefault="004879FD" w:rsidP="005D514A">
      <w:pPr>
        <w:pStyle w:val="Luettelokappale"/>
        <w:numPr>
          <w:ilvl w:val="0"/>
          <w:numId w:val="7"/>
        </w:numPr>
        <w:tabs>
          <w:tab w:val="clear" w:pos="1304"/>
        </w:tabs>
        <w:spacing w:line="360" w:lineRule="auto"/>
        <w:jc w:val="both"/>
        <w:rPr>
          <w:rFonts w:cstheme="minorHAnsi"/>
        </w:rPr>
      </w:pPr>
      <w:r w:rsidRPr="00694505">
        <w:rPr>
          <w:rFonts w:cstheme="minorHAnsi"/>
        </w:rPr>
        <w:t xml:space="preserve">edellä määritelty kertomus/seloste </w:t>
      </w:r>
    </w:p>
    <w:p w14:paraId="2B459029" w14:textId="77777777" w:rsidR="004879FD" w:rsidRPr="00694505" w:rsidRDefault="004879FD" w:rsidP="005D514A">
      <w:pPr>
        <w:pStyle w:val="Luettelokappale"/>
        <w:numPr>
          <w:ilvl w:val="1"/>
          <w:numId w:val="7"/>
        </w:numPr>
        <w:tabs>
          <w:tab w:val="clear" w:pos="1304"/>
        </w:tabs>
        <w:spacing w:line="360" w:lineRule="auto"/>
        <w:rPr>
          <w:rFonts w:cstheme="minorHAnsi"/>
        </w:rPr>
      </w:pPr>
      <w:r w:rsidRPr="00694505">
        <w:rPr>
          <w:rFonts w:cstheme="minorHAnsi"/>
        </w:rPr>
        <w:t>keskeisten laatutavoitteiden toteutumisesta/asiakastyytyväisyysseurannan tuloksista</w:t>
      </w:r>
    </w:p>
    <w:p w14:paraId="26B851A8" w14:textId="77777777" w:rsidR="004879FD" w:rsidRPr="00694505" w:rsidRDefault="004879FD" w:rsidP="005D514A">
      <w:pPr>
        <w:pStyle w:val="Luettelokappale"/>
        <w:numPr>
          <w:ilvl w:val="1"/>
          <w:numId w:val="7"/>
        </w:numPr>
        <w:tabs>
          <w:tab w:val="clear" w:pos="1304"/>
        </w:tabs>
        <w:spacing w:line="360" w:lineRule="auto"/>
        <w:rPr>
          <w:rFonts w:cstheme="minorHAnsi"/>
        </w:rPr>
      </w:pPr>
      <w:r w:rsidRPr="00694505">
        <w:rPr>
          <w:rFonts w:cstheme="minorHAnsi"/>
        </w:rPr>
        <w:t>poikkeamatiedoista ja ilmoituksista sekä toimenpiteistä</w:t>
      </w:r>
    </w:p>
    <w:p w14:paraId="08216EEE" w14:textId="77777777" w:rsidR="004879FD" w:rsidRPr="00694505" w:rsidRDefault="004879FD" w:rsidP="005D514A">
      <w:pPr>
        <w:pStyle w:val="Luettelokappale"/>
        <w:numPr>
          <w:ilvl w:val="1"/>
          <w:numId w:val="7"/>
        </w:numPr>
        <w:tabs>
          <w:tab w:val="clear" w:pos="1304"/>
        </w:tabs>
        <w:spacing w:line="360" w:lineRule="auto"/>
        <w:rPr>
          <w:rFonts w:cstheme="minorHAnsi"/>
        </w:rPr>
      </w:pPr>
      <w:r w:rsidRPr="00694505">
        <w:rPr>
          <w:rFonts w:cstheme="minorHAnsi"/>
        </w:rPr>
        <w:t>säännöllisten ja tilapäisten asiakkaiden lukumäärät palvelukokonaisuuksittain</w:t>
      </w:r>
    </w:p>
    <w:p w14:paraId="05A94C39" w14:textId="77777777" w:rsidR="004879FD" w:rsidRPr="00694505" w:rsidRDefault="004879FD" w:rsidP="005D514A">
      <w:pPr>
        <w:pStyle w:val="Luettelokappale"/>
        <w:numPr>
          <w:ilvl w:val="1"/>
          <w:numId w:val="7"/>
        </w:numPr>
        <w:tabs>
          <w:tab w:val="clear" w:pos="1304"/>
        </w:tabs>
        <w:spacing w:line="360" w:lineRule="auto"/>
        <w:rPr>
          <w:rFonts w:cstheme="minorHAnsi"/>
        </w:rPr>
      </w:pPr>
      <w:r w:rsidRPr="00694505">
        <w:rPr>
          <w:rFonts w:cstheme="minorHAnsi"/>
        </w:rPr>
        <w:t>henkilökunnan osallistumisesta täydennyskoulutuksiin</w:t>
      </w:r>
      <w:bookmarkEnd w:id="92"/>
    </w:p>
    <w:p w14:paraId="4ADDDD2E" w14:textId="4108C158" w:rsidR="004879FD" w:rsidRPr="00694505" w:rsidRDefault="004879FD" w:rsidP="005D514A">
      <w:pPr>
        <w:pStyle w:val="Luettelokappale"/>
        <w:numPr>
          <w:ilvl w:val="0"/>
          <w:numId w:val="7"/>
        </w:numPr>
        <w:tabs>
          <w:tab w:val="clear" w:pos="1304"/>
        </w:tabs>
        <w:spacing w:line="360" w:lineRule="auto"/>
        <w:jc w:val="both"/>
        <w:rPr>
          <w:rFonts w:cstheme="minorHAnsi"/>
        </w:rPr>
      </w:pPr>
      <w:r w:rsidRPr="00694505">
        <w:rPr>
          <w:rFonts w:cstheme="minorHAnsi"/>
        </w:rPr>
        <w:t>Luotettava Kumppani</w:t>
      </w:r>
      <w:r w:rsidR="00C76C64">
        <w:rPr>
          <w:rFonts w:cstheme="minorHAnsi"/>
        </w:rPr>
        <w:t xml:space="preserve"> -</w:t>
      </w:r>
      <w:r w:rsidRPr="00694505">
        <w:rPr>
          <w:rFonts w:cstheme="minorHAnsi"/>
        </w:rPr>
        <w:t>palvelusta saadaan automaattisesti verotukseen liittyvät tiedot, työeläkevakuutuksen voimassaolo sekä vastuuvakuutustieto ja potilasvakuutustieto.</w:t>
      </w:r>
      <w:r w:rsidR="00CE1E01">
        <w:rPr>
          <w:rFonts w:cstheme="minorHAnsi"/>
        </w:rPr>
        <w:t xml:space="preserve"> Mikäli palveluntuottaja ei käytä Luotettava kumppani</w:t>
      </w:r>
      <w:r w:rsidR="00C76C64">
        <w:rPr>
          <w:rFonts w:cstheme="minorHAnsi"/>
        </w:rPr>
        <w:t xml:space="preserve"> </w:t>
      </w:r>
      <w:r w:rsidR="00CE1E01">
        <w:rPr>
          <w:rFonts w:cstheme="minorHAnsi"/>
        </w:rPr>
        <w:t>-</w:t>
      </w:r>
      <w:r w:rsidR="00C76C64">
        <w:rPr>
          <w:rFonts w:cstheme="minorHAnsi"/>
        </w:rPr>
        <w:t xml:space="preserve">palvelua, asiakirjat on toimitettava hyvinvointialueelle erillisinä asiakirjoina palveluseteliohjelmaan. </w:t>
      </w:r>
    </w:p>
    <w:p w14:paraId="3C7B0993" w14:textId="77777777" w:rsidR="004879FD" w:rsidRPr="00694505" w:rsidRDefault="004879FD" w:rsidP="005D0429">
      <w:pPr>
        <w:tabs>
          <w:tab w:val="clear" w:pos="1304"/>
          <w:tab w:val="clear" w:pos="2608"/>
        </w:tabs>
        <w:spacing w:line="360" w:lineRule="auto"/>
        <w:ind w:left="709"/>
        <w:jc w:val="both"/>
      </w:pPr>
    </w:p>
    <w:p w14:paraId="572B1A67" w14:textId="77777777" w:rsidR="004879FD" w:rsidRPr="00694505" w:rsidRDefault="004879FD" w:rsidP="005D0429">
      <w:pPr>
        <w:tabs>
          <w:tab w:val="clear" w:pos="1304"/>
          <w:tab w:val="clear" w:pos="2608"/>
        </w:tabs>
        <w:spacing w:line="360" w:lineRule="auto"/>
        <w:ind w:left="709"/>
        <w:jc w:val="both"/>
      </w:pPr>
      <w:r w:rsidRPr="00694505">
        <w:lastRenderedPageBreak/>
        <w:t>Hyvinvointialue voi pyytää liitteiden päivitystä tai muita liitteitä tarvittaessa myös muuna ajankohtana.</w:t>
      </w:r>
    </w:p>
    <w:p w14:paraId="2BA0BEA1" w14:textId="77777777" w:rsidR="004879FD" w:rsidRPr="00694505" w:rsidRDefault="004879FD" w:rsidP="005D0429">
      <w:pPr>
        <w:tabs>
          <w:tab w:val="clear" w:pos="1304"/>
          <w:tab w:val="clear" w:pos="2608"/>
        </w:tabs>
        <w:spacing w:line="360" w:lineRule="auto"/>
        <w:ind w:left="709"/>
        <w:jc w:val="both"/>
      </w:pPr>
    </w:p>
    <w:p w14:paraId="23E5EAC7" w14:textId="70CF5982" w:rsidR="004879FD" w:rsidRPr="00694505" w:rsidRDefault="004879FD" w:rsidP="001C07D0">
      <w:pPr>
        <w:tabs>
          <w:tab w:val="clear" w:pos="1304"/>
          <w:tab w:val="clear" w:pos="2608"/>
        </w:tabs>
        <w:spacing w:line="360" w:lineRule="auto"/>
        <w:ind w:left="709"/>
        <w:jc w:val="both"/>
      </w:pPr>
      <w:r w:rsidRPr="00694505">
        <w:t>Satakunnan hyvinvointialueella on oikeus tarkistaa palveluntuottajan taloudelliset edellytykset ja luottotiedot yleisesti käytetyistä rekistereistä. Lisäksi Satakunnan hyvinvointialueella on oikeus selvittää valvontaviranomaiselta palveluntuottajaa koskevat tiedot, mukaan luettuna lakisääteiset kantelut ja mahdolliset viranomaisen käynnistämät valvontaprosessit.</w:t>
      </w:r>
    </w:p>
    <w:p w14:paraId="0D838BE6" w14:textId="5553D061" w:rsidR="004879FD" w:rsidRPr="00694505" w:rsidRDefault="004879FD" w:rsidP="005D0429">
      <w:pPr>
        <w:tabs>
          <w:tab w:val="clear" w:pos="1304"/>
          <w:tab w:val="clear" w:pos="2608"/>
        </w:tabs>
        <w:spacing w:line="360" w:lineRule="auto"/>
        <w:ind w:left="709"/>
        <w:jc w:val="both"/>
      </w:pPr>
      <w:r w:rsidRPr="00694505">
        <w:t>Mikäli palveluntuottajan tai tämän alihankkijan toiminnassa havaitaan puutteita tai epäkohtia, hyvinvointialueen on ohjattava palveluntuottajaa tai tarvittaessa pyydettävä palveluntuottajalta ja tämän alihankkijalta asiasta selvitystä asettamassaan riittävässä määräajassa. Epäkohtien tai puutteiden ilmettyä palveluntuottaja sitoutuu korjaamaan puutteet hyvinvointialueen asettamassa</w:t>
      </w:r>
      <w:r w:rsidR="3C0B0799" w:rsidRPr="00694505">
        <w:t xml:space="preserve"> </w:t>
      </w:r>
      <w:r w:rsidRPr="00694505">
        <w:t>määräajassa. Jos on kyse asiakas- tai potilasturvallisuutta olennaisesti vaarantavista epäkohdista tai puutteista, palveluntuottaja sitoutuu korjaamaan ne välittömästi. (Valvontalaki 25</w:t>
      </w:r>
      <w:r w:rsidR="00C76C64">
        <w:t xml:space="preserve"> </w:t>
      </w:r>
      <w:r w:rsidRPr="00694505">
        <w:t>§</w:t>
      </w:r>
      <w:r w:rsidR="00C76C64">
        <w:t>.</w:t>
      </w:r>
      <w:r w:rsidRPr="00694505">
        <w:t>)</w:t>
      </w:r>
    </w:p>
    <w:p w14:paraId="1299C43A" w14:textId="77777777" w:rsidR="00B10DE3" w:rsidRPr="00694505" w:rsidRDefault="00B10DE3" w:rsidP="005D0429">
      <w:pPr>
        <w:tabs>
          <w:tab w:val="clear" w:pos="1304"/>
          <w:tab w:val="clear" w:pos="2608"/>
        </w:tabs>
        <w:spacing w:line="360" w:lineRule="auto"/>
        <w:jc w:val="both"/>
        <w:rPr>
          <w:strike/>
        </w:rPr>
      </w:pPr>
    </w:p>
    <w:p w14:paraId="475C8816" w14:textId="77777777" w:rsidR="00B10DE3" w:rsidRPr="00564940" w:rsidRDefault="00B10DE3" w:rsidP="00564940">
      <w:pPr>
        <w:pStyle w:val="Otsikko1"/>
      </w:pPr>
      <w:bookmarkStart w:id="93" w:name="_Toc532249543"/>
      <w:bookmarkStart w:id="94" w:name="_Toc532388044"/>
      <w:bookmarkStart w:id="95" w:name="_Toc128128487"/>
      <w:bookmarkStart w:id="96" w:name="_Toc128129663"/>
      <w:bookmarkStart w:id="97" w:name="_Toc211431736"/>
      <w:bookmarkEnd w:id="91"/>
      <w:r w:rsidRPr="00564940">
        <w:t>Verotus</w:t>
      </w:r>
      <w:bookmarkEnd w:id="93"/>
      <w:bookmarkEnd w:id="94"/>
      <w:bookmarkEnd w:id="95"/>
      <w:bookmarkEnd w:id="96"/>
      <w:bookmarkEnd w:id="97"/>
    </w:p>
    <w:p w14:paraId="46D466DA" w14:textId="77777777" w:rsidR="00C76C64" w:rsidRDefault="00B10DE3" w:rsidP="00C76C64">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Palveluseteli on saajalleen veroton etuus. Verottomuus edellyttää, että palveluseteli</w:t>
      </w:r>
      <w:r w:rsidR="00005929">
        <w:rPr>
          <w:rFonts w:asciiTheme="minorHAnsi" w:hAnsiTheme="minorHAnsi" w:cstheme="minorHAnsi"/>
          <w:sz w:val="22"/>
          <w:szCs w:val="22"/>
          <w:lang w:val="fi-FI"/>
        </w:rPr>
        <w:t>:</w:t>
      </w:r>
    </w:p>
    <w:p w14:paraId="12A6EC16" w14:textId="77777777" w:rsidR="00C76C64" w:rsidRDefault="00B10DE3" w:rsidP="005D514A">
      <w:pPr>
        <w:pStyle w:val="Normaaliteksti"/>
        <w:numPr>
          <w:ilvl w:val="0"/>
          <w:numId w:val="12"/>
        </w:numPr>
        <w:spacing w:line="360" w:lineRule="auto"/>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myönnetään selkeästi määriteltyihin palveluihin</w:t>
      </w:r>
    </w:p>
    <w:p w14:paraId="733DED55" w14:textId="77777777" w:rsidR="00C76C64" w:rsidRDefault="00B10DE3" w:rsidP="005D514A">
      <w:pPr>
        <w:pStyle w:val="Normaaliteksti"/>
        <w:numPr>
          <w:ilvl w:val="0"/>
          <w:numId w:val="12"/>
        </w:numPr>
        <w:spacing w:line="360" w:lineRule="auto"/>
        <w:jc w:val="both"/>
        <w:rPr>
          <w:rFonts w:asciiTheme="minorHAnsi" w:hAnsiTheme="minorHAnsi" w:cstheme="minorHAnsi"/>
          <w:sz w:val="22"/>
          <w:szCs w:val="22"/>
          <w:lang w:val="fi-FI"/>
        </w:rPr>
      </w:pPr>
      <w:r w:rsidRPr="00C76C64">
        <w:rPr>
          <w:rFonts w:asciiTheme="minorHAnsi" w:hAnsiTheme="minorHAnsi" w:cstheme="minorHAnsi"/>
          <w:sz w:val="22"/>
          <w:szCs w:val="22"/>
          <w:lang w:val="fi-FI"/>
        </w:rPr>
        <w:t>on henkilökohtainen eikä ole siirrettävissä toiselle henkilölle</w:t>
      </w:r>
    </w:p>
    <w:p w14:paraId="6B3BCF27" w14:textId="405AB77C" w:rsidR="00B10DE3" w:rsidRPr="00C76C64" w:rsidRDefault="00B10DE3" w:rsidP="005D514A">
      <w:pPr>
        <w:pStyle w:val="Normaaliteksti"/>
        <w:numPr>
          <w:ilvl w:val="0"/>
          <w:numId w:val="12"/>
        </w:numPr>
        <w:spacing w:line="360" w:lineRule="auto"/>
        <w:jc w:val="both"/>
        <w:rPr>
          <w:rFonts w:asciiTheme="minorHAnsi" w:hAnsiTheme="minorHAnsi" w:cstheme="minorHAnsi"/>
          <w:sz w:val="22"/>
          <w:szCs w:val="22"/>
          <w:lang w:val="fi-FI"/>
        </w:rPr>
      </w:pPr>
      <w:r w:rsidRPr="00C76C64">
        <w:rPr>
          <w:rFonts w:asciiTheme="minorHAnsi" w:hAnsiTheme="minorHAnsi" w:cstheme="minorHAnsi"/>
          <w:sz w:val="22"/>
          <w:szCs w:val="22"/>
          <w:lang w:val="fi-FI"/>
        </w:rPr>
        <w:t>ei ole suoraan asiakkaalle maksettavaa rahaa, jonka käytön hän itse määrittelee.</w:t>
      </w:r>
    </w:p>
    <w:p w14:paraId="521346BA" w14:textId="77777777" w:rsidR="5481306D" w:rsidRPr="00694505" w:rsidRDefault="00B10DE3"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Palveluseteliä käytettäessä asiakkaan omavastuu ei oikeuta kotitalousvähennykseen tuloverotuksessa. Sen sijaan asiakas voi saada kotitalousvähennystä palveluista, jotka hän ostaa yksityiseltä palveluntuottajalta omalla kustannuksellaan.</w:t>
      </w:r>
    </w:p>
    <w:p w14:paraId="355F6AAB" w14:textId="77777777" w:rsidR="00C76C64" w:rsidRDefault="00B10DE3" w:rsidP="00C76C64">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Arvonlisäverolain 34 §:n mukaan veroa ei suoriteta terveyden- ja sairaanhoitopalvelun myynnistä. Terveyden ja sairaanhoitopalvelulla tarkoitetaan ihmisen terveydentilan sekä toiminta- ja työkyvyn määrittämiseksi taikka terveyden sekä toiminta- ja työkyvyn palauttamiseksi tai ylläpitämiseksi tehtäviä toimenpiteitä, jos kysymyksessä on:</w:t>
      </w:r>
    </w:p>
    <w:p w14:paraId="191C318A" w14:textId="77777777" w:rsidR="00C76C64" w:rsidRDefault="00B10DE3" w:rsidP="005D514A">
      <w:pPr>
        <w:pStyle w:val="Normaaliteksti"/>
        <w:numPr>
          <w:ilvl w:val="0"/>
          <w:numId w:val="13"/>
        </w:numPr>
        <w:spacing w:line="360" w:lineRule="auto"/>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hyvinvointialueen ylläpitämässä terveydenhuollon toimintayksikössä annettava hoito taikka yksityisestä terveydenhuollosta annetussa laissa tarkoitettu hoito;</w:t>
      </w:r>
    </w:p>
    <w:p w14:paraId="18033FF4" w14:textId="77777777" w:rsidR="00C76C64" w:rsidRDefault="00B10DE3" w:rsidP="00C76C64">
      <w:pPr>
        <w:pStyle w:val="Normaaliteksti"/>
        <w:spacing w:line="360" w:lineRule="auto"/>
        <w:ind w:left="1344"/>
        <w:jc w:val="both"/>
        <w:rPr>
          <w:rFonts w:asciiTheme="minorHAnsi" w:hAnsiTheme="minorHAnsi" w:cstheme="minorHAnsi"/>
          <w:sz w:val="22"/>
          <w:szCs w:val="22"/>
          <w:lang w:val="fi-FI"/>
        </w:rPr>
      </w:pPr>
      <w:r w:rsidRPr="00C76C64">
        <w:rPr>
          <w:rFonts w:asciiTheme="minorHAnsi" w:hAnsiTheme="minorHAnsi" w:cstheme="minorHAnsi"/>
          <w:sz w:val="22"/>
          <w:szCs w:val="22"/>
          <w:lang w:val="fi-FI"/>
        </w:rPr>
        <w:lastRenderedPageBreak/>
        <w:t>tai</w:t>
      </w:r>
    </w:p>
    <w:p w14:paraId="4359C216" w14:textId="628EB6AF" w:rsidR="00B10DE3" w:rsidRPr="00C76C64" w:rsidRDefault="00B10DE3" w:rsidP="005D514A">
      <w:pPr>
        <w:pStyle w:val="Normaaliteksti"/>
        <w:numPr>
          <w:ilvl w:val="0"/>
          <w:numId w:val="13"/>
        </w:numPr>
        <w:spacing w:line="360" w:lineRule="auto"/>
        <w:jc w:val="both"/>
        <w:rPr>
          <w:rFonts w:asciiTheme="minorHAnsi" w:hAnsiTheme="minorHAnsi" w:cstheme="minorHAnsi"/>
          <w:sz w:val="22"/>
          <w:szCs w:val="22"/>
          <w:lang w:val="fi-FI"/>
        </w:rPr>
      </w:pPr>
      <w:r w:rsidRPr="00C76C64">
        <w:rPr>
          <w:rFonts w:asciiTheme="minorHAnsi" w:hAnsiTheme="minorHAnsi" w:cstheme="minorHAnsi"/>
          <w:sz w:val="22"/>
          <w:szCs w:val="22"/>
          <w:lang w:val="fi-FI"/>
        </w:rPr>
        <w:t>sellaisen terveydenhuollon ammattihenkilön antama hoito, joka harjoittaa toimintaansa lakiin perustuvan oikeuden nojalla tai joka on lain nojalla rekisteröity.</w:t>
      </w:r>
    </w:p>
    <w:p w14:paraId="3A9339B7" w14:textId="32793825" w:rsidR="2F5278BD" w:rsidRDefault="6AB6C28C" w:rsidP="00C9137E">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Arvonlisäverolain 37 §:n mukaan veroa ei suoriteta sosiaalihuoltona tapahtuvasta palvelujen ja tavaroiden myynnistä. Sosiaalihuollolla tarkoitetaan hyvinvointialueen harjoittamaa sekä sosiaaliviranomaisten valvomaa muun sosiaalihuollon palvelujen tuottajan harjoittamaa toimintaa, jonka tarkoituksena on huolehtia lasten ja nuorten huollosta, lasten päivähoidosta, vanhustenhuollosta, kehitysvammaisten huollosta, muista vammaisten palveluista ja tukitoimista, päihdehuollosta sekä muusta tällaisesta toiminnasta.</w:t>
      </w:r>
    </w:p>
    <w:p w14:paraId="1143DC1C" w14:textId="77777777" w:rsidR="00C9137E" w:rsidRPr="00C9137E" w:rsidRDefault="00C9137E" w:rsidP="00C9137E">
      <w:pPr>
        <w:pStyle w:val="Normaaliteksti"/>
        <w:spacing w:line="360" w:lineRule="auto"/>
        <w:ind w:left="624"/>
        <w:jc w:val="both"/>
        <w:rPr>
          <w:rFonts w:asciiTheme="minorHAnsi" w:hAnsiTheme="minorHAnsi" w:cstheme="minorHAnsi"/>
          <w:sz w:val="22"/>
          <w:szCs w:val="22"/>
          <w:lang w:val="fi-FI"/>
        </w:rPr>
      </w:pPr>
    </w:p>
    <w:p w14:paraId="43D336A7" w14:textId="77777777" w:rsidR="00B10DE3" w:rsidRPr="00564940" w:rsidRDefault="00B10DE3" w:rsidP="00564940">
      <w:pPr>
        <w:pStyle w:val="Otsikko1"/>
      </w:pPr>
      <w:bookmarkStart w:id="98" w:name="_Toc532249544"/>
      <w:bookmarkStart w:id="99" w:name="_Toc532388045"/>
      <w:bookmarkStart w:id="100" w:name="_Toc128128488"/>
      <w:bookmarkStart w:id="101" w:name="_Toc128129664"/>
      <w:bookmarkStart w:id="102" w:name="_Toc211431737"/>
      <w:r w:rsidRPr="00564940">
        <w:t>Palveluseteli ja sairausvakuutuslaki</w:t>
      </w:r>
      <w:bookmarkEnd w:id="98"/>
      <w:bookmarkEnd w:id="99"/>
      <w:bookmarkEnd w:id="100"/>
      <w:bookmarkEnd w:id="101"/>
      <w:bookmarkEnd w:id="102"/>
    </w:p>
    <w:p w14:paraId="5E25D67F" w14:textId="408EB658" w:rsidR="00C76C64" w:rsidRDefault="00B10DE3" w:rsidP="00564940">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Asiakkaalla ei ole oikeutta saada sairausvakuutuslain mukaista korvausta palvelusetelin omavastuuosuuteen. Matkakustannuksista voi kuitenkin saada korvausta siten kuin sairausvakuutuslaissa säädetään (Palvelusetelilaki 12 §).</w:t>
      </w:r>
      <w:bookmarkStart w:id="103" w:name="_Toc529337836"/>
      <w:bookmarkStart w:id="104" w:name="_Toc532249556"/>
      <w:bookmarkStart w:id="105" w:name="_Toc532388057"/>
      <w:bookmarkStart w:id="106" w:name="_Toc120190476"/>
      <w:bookmarkStart w:id="107" w:name="_Toc529337833"/>
      <w:bookmarkStart w:id="108" w:name="_Toc532249554"/>
      <w:bookmarkStart w:id="109" w:name="_Toc532388055"/>
      <w:bookmarkEnd w:id="5"/>
      <w:bookmarkEnd w:id="6"/>
    </w:p>
    <w:p w14:paraId="540A5C06" w14:textId="77777777" w:rsidR="001C07D0" w:rsidRDefault="001C07D0" w:rsidP="00564940">
      <w:pPr>
        <w:pStyle w:val="Normaaliteksti"/>
        <w:spacing w:line="360" w:lineRule="auto"/>
        <w:ind w:left="624"/>
        <w:jc w:val="both"/>
        <w:rPr>
          <w:rFonts w:asciiTheme="minorHAnsi" w:hAnsiTheme="minorHAnsi" w:cstheme="minorHAnsi"/>
          <w:sz w:val="22"/>
          <w:szCs w:val="22"/>
          <w:lang w:val="fi-FI"/>
        </w:rPr>
      </w:pPr>
    </w:p>
    <w:p w14:paraId="4FA72881" w14:textId="0F34BC90" w:rsidR="00B16E95" w:rsidRPr="00564940" w:rsidRDefault="00B16E95" w:rsidP="00564940">
      <w:pPr>
        <w:pStyle w:val="Otsikko1"/>
      </w:pPr>
      <w:bookmarkStart w:id="110" w:name="_Toc211431738"/>
      <w:r w:rsidRPr="00564940">
        <w:t>Ostopalvelun valtuutus (vain terveydenhuollon palveluseteleihin)</w:t>
      </w:r>
      <w:bookmarkEnd w:id="110"/>
    </w:p>
    <w:p w14:paraId="2B3E520C" w14:textId="77777777" w:rsidR="00C76C64" w:rsidRDefault="00CE1E01" w:rsidP="00C76C64">
      <w:pPr>
        <w:pStyle w:val="Normaaliteksti"/>
        <w:spacing w:line="360" w:lineRule="auto"/>
        <w:ind w:left="624"/>
        <w:jc w:val="both"/>
        <w:rPr>
          <w:rFonts w:asciiTheme="minorHAnsi" w:hAnsiTheme="minorHAnsi" w:cstheme="minorHAnsi"/>
          <w:sz w:val="22"/>
          <w:szCs w:val="22"/>
          <w:lang w:val="fi-FI"/>
        </w:rPr>
      </w:pPr>
      <w:r w:rsidRPr="00C76C64">
        <w:rPr>
          <w:rFonts w:asciiTheme="minorHAnsi" w:hAnsiTheme="minorHAnsi" w:cstheme="minorHAnsi"/>
          <w:sz w:val="22"/>
          <w:szCs w:val="22"/>
          <w:lang w:val="fi-FI"/>
        </w:rPr>
        <w:t>PSOP:issa</w:t>
      </w:r>
      <w:r w:rsidR="00B16E95" w:rsidRPr="00C76C64">
        <w:rPr>
          <w:rFonts w:asciiTheme="minorHAnsi" w:hAnsiTheme="minorHAnsi" w:cstheme="minorHAnsi"/>
          <w:sz w:val="22"/>
          <w:szCs w:val="22"/>
          <w:lang w:val="fi-FI"/>
        </w:rPr>
        <w:t xml:space="preserve"> käytetään ostopalvelun valtuutusta (osva), jos palveluntuottajalla on käytössään ostopalvelun valtuutuksen toiminnallisuuksia tukeva potilastietojärjestelmä. Ostopalvelun valtuutuksen avulla palveluntuottaja voi tallentaa tiedot omasta potilastietojärjestelmästään suoraan hyvinvointialueen rekisteriin Potilastietovarannossa. Ostopalvelun valtuutuksen avulla palveluntuottaja voi katsella hyvinvointialueen potilasrekisteristä tietoja, jotka ovat tarpeellisia hoidon toteuttamiseksi.  </w:t>
      </w:r>
    </w:p>
    <w:p w14:paraId="0E8152F2" w14:textId="77777777" w:rsidR="00C76C64" w:rsidRPr="00C76C64" w:rsidRDefault="00B16E95" w:rsidP="00C76C64">
      <w:pPr>
        <w:pStyle w:val="Normaaliteksti"/>
        <w:spacing w:line="360" w:lineRule="auto"/>
        <w:ind w:left="624"/>
        <w:jc w:val="both"/>
        <w:rPr>
          <w:rFonts w:asciiTheme="minorHAnsi" w:hAnsiTheme="minorHAnsi" w:cstheme="minorHAnsi"/>
          <w:b/>
          <w:bCs/>
          <w:sz w:val="22"/>
          <w:szCs w:val="22"/>
          <w:lang w:val="fi-FI"/>
        </w:rPr>
      </w:pPr>
      <w:r w:rsidRPr="00C76C64">
        <w:rPr>
          <w:rFonts w:asciiTheme="minorHAnsi" w:hAnsiTheme="minorHAnsi" w:cstheme="minorHAnsi"/>
          <w:b/>
          <w:bCs/>
          <w:sz w:val="22"/>
          <w:szCs w:val="22"/>
          <w:lang w:val="fi-FI"/>
        </w:rPr>
        <w:t>Palveluntuottaja, jonka potilastietojärjestelmässä voidaan käyttää ostopalvelun valtuutusta</w:t>
      </w:r>
    </w:p>
    <w:p w14:paraId="0B0B0CDC" w14:textId="77777777" w:rsidR="008F503D" w:rsidRDefault="00B16E95" w:rsidP="008F503D">
      <w:pPr>
        <w:pStyle w:val="Normaaliteksti"/>
        <w:spacing w:line="360" w:lineRule="auto"/>
        <w:ind w:left="624"/>
        <w:jc w:val="both"/>
        <w:rPr>
          <w:rFonts w:asciiTheme="minorHAnsi" w:hAnsiTheme="minorHAnsi" w:cstheme="minorHAnsi"/>
          <w:sz w:val="22"/>
          <w:szCs w:val="22"/>
          <w:lang w:val="fi-FI"/>
        </w:rPr>
      </w:pPr>
      <w:r w:rsidRPr="00C76C64">
        <w:rPr>
          <w:rFonts w:asciiTheme="minorHAnsi" w:hAnsiTheme="minorHAnsi" w:cstheme="minorHAnsi"/>
          <w:sz w:val="22"/>
          <w:szCs w:val="22"/>
          <w:lang w:val="fi-FI"/>
        </w:rPr>
        <w:t xml:space="preserve">Palveluntuottaja tallentaa ostopalvelun valtuutuksen </w:t>
      </w:r>
      <w:r w:rsidR="00CE1E01" w:rsidRPr="00C76C64">
        <w:rPr>
          <w:rFonts w:asciiTheme="minorHAnsi" w:hAnsiTheme="minorHAnsi" w:cstheme="minorHAnsi"/>
          <w:sz w:val="22"/>
          <w:szCs w:val="22"/>
          <w:lang w:val="fi-FI"/>
        </w:rPr>
        <w:t>PSOP:issa</w:t>
      </w:r>
      <w:r w:rsidRPr="00C76C64">
        <w:rPr>
          <w:rFonts w:asciiTheme="minorHAnsi" w:hAnsiTheme="minorHAnsi" w:cstheme="minorHAnsi"/>
          <w:sz w:val="22"/>
          <w:szCs w:val="22"/>
          <w:lang w:val="fi-FI"/>
        </w:rPr>
        <w:t xml:space="preserve"> palveluvarausta tehdessään. Ostopalvelun valtuutuksessa käytetään yritystason OID-tunnusta.</w:t>
      </w:r>
    </w:p>
    <w:p w14:paraId="58312BAD" w14:textId="296E6450" w:rsidR="00C76C64" w:rsidRPr="008F503D" w:rsidRDefault="00B16E95" w:rsidP="008F503D">
      <w:pPr>
        <w:pStyle w:val="Normaaliteksti"/>
        <w:spacing w:line="360" w:lineRule="auto"/>
        <w:ind w:left="624"/>
        <w:jc w:val="both"/>
        <w:rPr>
          <w:rFonts w:asciiTheme="minorHAnsi" w:hAnsiTheme="minorHAnsi" w:cstheme="minorHAnsi"/>
          <w:sz w:val="22"/>
          <w:szCs w:val="22"/>
          <w:lang w:val="fi-FI"/>
        </w:rPr>
      </w:pPr>
      <w:r w:rsidRPr="008F503D">
        <w:rPr>
          <w:sz w:val="22"/>
          <w:szCs w:val="28"/>
          <w:lang w:val="fi-FI"/>
        </w:rPr>
        <w:lastRenderedPageBreak/>
        <w:t xml:space="preserve">Palveluntuottaja kirjaa tiedot omaan potilastietojärjestelmäänsä ja tallentaa tiedot hyvinvointialueen rekisteriin Potilastietovarannossa. Palveluntuottaja lähettää hoitopalautteen tallentamisesta tiedon hyvinvointialueelle sähköpostiosoitteeseen psop.hoitopalautteet@sata.fi. Viestin otsikoksi kirjoitetaan Erikoisala (Yleislääketiede / Erikoissairaanhoito / Suun </w:t>
      </w:r>
      <w:r w:rsidRPr="008F503D">
        <w:rPr>
          <w:sz w:val="22"/>
          <w:szCs w:val="22"/>
          <w:lang w:val="fi-FI"/>
        </w:rPr>
        <w:t>terveydenhuolto / Kuntoutus) ja palvelusetelin numero. Palvelusetelin numero toimii tunnisteena eli sähköpostiviestiin ei kirjoiteta asiakkaan henkilötietoja. Viestiin kirjoitetaan tieto, että palaute on Kannassa.</w:t>
      </w:r>
    </w:p>
    <w:p w14:paraId="41CEDE98" w14:textId="77777777" w:rsidR="00C76C64" w:rsidRPr="00564940" w:rsidRDefault="00B16E95" w:rsidP="00C76C64">
      <w:pPr>
        <w:pStyle w:val="Normaaliteksti"/>
        <w:spacing w:line="360" w:lineRule="auto"/>
        <w:ind w:left="624"/>
        <w:jc w:val="both"/>
        <w:rPr>
          <w:b/>
          <w:bCs/>
          <w:color w:val="000000" w:themeColor="text1"/>
          <w:sz w:val="22"/>
          <w:szCs w:val="28"/>
          <w:lang w:val="fi-FI"/>
        </w:rPr>
      </w:pPr>
      <w:r w:rsidRPr="00564940">
        <w:rPr>
          <w:b/>
          <w:bCs/>
          <w:color w:val="000000" w:themeColor="text1"/>
          <w:sz w:val="22"/>
          <w:szCs w:val="28"/>
          <w:lang w:val="fi-FI"/>
        </w:rPr>
        <w:t>Palveluntuottaja, jonka potilastietojärjestelmässä ei voida käyttää ostopalvelun valtuutusta</w:t>
      </w:r>
    </w:p>
    <w:p w14:paraId="6211B88A" w14:textId="0026F11A" w:rsidR="00B16E95" w:rsidRDefault="00B16E95" w:rsidP="00564940">
      <w:pPr>
        <w:pStyle w:val="Normaaliteksti"/>
        <w:spacing w:line="360" w:lineRule="auto"/>
        <w:ind w:left="624"/>
        <w:jc w:val="both"/>
        <w:rPr>
          <w:color w:val="000000" w:themeColor="text1"/>
          <w:sz w:val="22"/>
          <w:szCs w:val="22"/>
          <w:lang w:val="fi-FI"/>
        </w:rPr>
      </w:pPr>
      <w:r w:rsidRPr="00C92D14">
        <w:rPr>
          <w:color w:val="000000" w:themeColor="text1"/>
          <w:sz w:val="22"/>
          <w:szCs w:val="22"/>
          <w:lang w:val="fi-FI"/>
        </w:rPr>
        <w:t xml:space="preserve">Palveluntuottaja ohittaa ostopalvelun valtuutuksen </w:t>
      </w:r>
      <w:r w:rsidR="00CE1E01" w:rsidRPr="00C92D14">
        <w:rPr>
          <w:color w:val="000000" w:themeColor="text1"/>
          <w:sz w:val="22"/>
          <w:szCs w:val="22"/>
          <w:lang w:val="fi-FI"/>
        </w:rPr>
        <w:t>PSOP:issa</w:t>
      </w:r>
      <w:r w:rsidRPr="00C92D14">
        <w:rPr>
          <w:color w:val="000000" w:themeColor="text1"/>
          <w:sz w:val="22"/>
          <w:szCs w:val="22"/>
          <w:lang w:val="fi-FI"/>
        </w:rPr>
        <w:t xml:space="preserve"> palveluvarausta tehdessään. Palveluntuottaja kirjaa tiedot omaan potilastietojärjestelmäänsä, mutta tiedot eivät saa päätyä potilastietojärjestelmässä eikä Kannan Potilastietovarannossa palveluntuottajan potilasrekisteriin. Palveluntuottaja tallentaa pdf-muotoisen hoitopalautteen PSOP</w:t>
      </w:r>
      <w:r w:rsidR="00C76C64" w:rsidRPr="00C92D14">
        <w:rPr>
          <w:color w:val="000000" w:themeColor="text1"/>
          <w:sz w:val="22"/>
          <w:szCs w:val="22"/>
          <w:lang w:val="fi-FI"/>
        </w:rPr>
        <w:t>:</w:t>
      </w:r>
      <w:r w:rsidRPr="00C92D14">
        <w:rPr>
          <w:color w:val="000000" w:themeColor="text1"/>
          <w:sz w:val="22"/>
          <w:szCs w:val="22"/>
          <w:lang w:val="fi-FI"/>
        </w:rPr>
        <w:t>in käyntikirjauksen yhteyteen. Palveluntuottaja lähettää hoitopalautteen tallentamisesta tiedon hyvinvointialueelle sähköpostiosoitteeseen psop.hoitopalautteet@sata.fi. Viestin otsikoksi kirjoitetaan Erikoisala (Yleislääketiede / Erikoissairaanhoito / Suun terveydenhuolto / Kuntoutus) ja palvelusetelin numero. Palvelusetelin numero toimii tunnisteena eli sähköpostiviestiin ei kirjoiteta henkilötietoja. Viestiin kirjoitetaan tieto, että palaute on PSOP- järjestelmässä.</w:t>
      </w:r>
    </w:p>
    <w:p w14:paraId="0FE44B5A" w14:textId="77777777" w:rsidR="00C92D14" w:rsidRPr="00C92D14" w:rsidRDefault="00C92D14" w:rsidP="00564940">
      <w:pPr>
        <w:pStyle w:val="Normaaliteksti"/>
        <w:spacing w:line="360" w:lineRule="auto"/>
        <w:ind w:left="624"/>
        <w:jc w:val="both"/>
        <w:rPr>
          <w:rFonts w:asciiTheme="minorHAnsi" w:hAnsiTheme="minorHAnsi" w:cstheme="minorHAnsi"/>
          <w:color w:val="000000" w:themeColor="text1"/>
          <w:sz w:val="22"/>
          <w:szCs w:val="22"/>
          <w:lang w:val="fi-FI"/>
        </w:rPr>
      </w:pPr>
    </w:p>
    <w:p w14:paraId="318DE857" w14:textId="77777777" w:rsidR="00614818" w:rsidRPr="00564940" w:rsidRDefault="00614818" w:rsidP="00564940">
      <w:pPr>
        <w:pStyle w:val="Otsikko1"/>
      </w:pPr>
      <w:bookmarkStart w:id="111" w:name="_Toc211431739"/>
      <w:r w:rsidRPr="00564940">
        <w:t>Hinnasto ja hintojen muutos</w:t>
      </w:r>
      <w:bookmarkEnd w:id="103"/>
      <w:bookmarkEnd w:id="104"/>
      <w:bookmarkEnd w:id="105"/>
      <w:bookmarkEnd w:id="106"/>
      <w:bookmarkEnd w:id="111"/>
    </w:p>
    <w:p w14:paraId="0ACC5F1C" w14:textId="0856B539" w:rsidR="3C43DD44" w:rsidRPr="00694505" w:rsidRDefault="1258A654" w:rsidP="005D0429">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Satakunnan h</w:t>
      </w:r>
      <w:r w:rsidR="3C43DD44" w:rsidRPr="00694505">
        <w:rPr>
          <w:rFonts w:asciiTheme="minorHAnsi" w:hAnsiTheme="minorHAnsi" w:cstheme="minorHAnsi"/>
          <w:sz w:val="22"/>
          <w:szCs w:val="22"/>
          <w:lang w:val="fi-FI"/>
        </w:rPr>
        <w:t>yvinvointialue tarkistaa palveluseteleiden arvon vuosittain. Palveluntuottajilla on vuosittain mahdollisuus päivittää omia hinnastojaan, palveluseteleiden arvojen tarkistuksen jälkeen.</w:t>
      </w:r>
      <w:r w:rsidR="55AB659F" w:rsidRPr="00694505">
        <w:rPr>
          <w:rFonts w:asciiTheme="minorHAnsi" w:hAnsiTheme="minorHAnsi" w:cstheme="minorHAnsi"/>
          <w:sz w:val="22"/>
          <w:szCs w:val="22"/>
          <w:lang w:val="fi-FI"/>
        </w:rPr>
        <w:t xml:space="preserve"> </w:t>
      </w:r>
      <w:r w:rsidR="64FDDF9E" w:rsidRPr="00694505">
        <w:rPr>
          <w:rFonts w:asciiTheme="minorHAnsi" w:hAnsiTheme="minorHAnsi" w:cstheme="minorHAnsi"/>
          <w:sz w:val="22"/>
          <w:szCs w:val="22"/>
          <w:lang w:val="fi-FI"/>
        </w:rPr>
        <w:t xml:space="preserve">Palveluntuottajan ilmoittama hinta on kokonaishinta, joka sisältää kaikki palvelun tuottamisesta aiheutuvat kulut.  </w:t>
      </w:r>
    </w:p>
    <w:p w14:paraId="00A9C9DC" w14:textId="2DE430DC" w:rsidR="00C92D14" w:rsidRPr="00694505" w:rsidRDefault="64FDDF9E" w:rsidP="00292FA8">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 xml:space="preserve">Palveluntuottajan hinnastot tehdään </w:t>
      </w:r>
      <w:r w:rsidR="00CE1E01">
        <w:rPr>
          <w:rFonts w:asciiTheme="minorHAnsi" w:hAnsiTheme="minorHAnsi" w:cstheme="minorHAnsi"/>
          <w:sz w:val="22"/>
          <w:szCs w:val="22"/>
          <w:lang w:val="fi-FI"/>
        </w:rPr>
        <w:t>PSOP:issa</w:t>
      </w:r>
      <w:r w:rsidRPr="00694505">
        <w:rPr>
          <w:rFonts w:asciiTheme="minorHAnsi" w:hAnsiTheme="minorHAnsi" w:cstheme="minorHAnsi"/>
          <w:sz w:val="22"/>
          <w:szCs w:val="22"/>
          <w:lang w:val="fi-FI"/>
        </w:rPr>
        <w:t xml:space="preserve"> toistaiseksi voimassa oleviksi. </w:t>
      </w:r>
      <w:r w:rsidR="55AB659F" w:rsidRPr="00694505">
        <w:rPr>
          <w:rFonts w:asciiTheme="minorHAnsi" w:hAnsiTheme="minorHAnsi" w:cstheme="minorHAnsi"/>
          <w:sz w:val="22"/>
          <w:szCs w:val="22"/>
          <w:lang w:val="fi-FI"/>
        </w:rPr>
        <w:t>Palveluntuottaja voi</w:t>
      </w:r>
      <w:r w:rsidR="35779DF5" w:rsidRPr="00694505">
        <w:rPr>
          <w:rFonts w:asciiTheme="minorHAnsi" w:hAnsiTheme="minorHAnsi" w:cstheme="minorHAnsi"/>
          <w:sz w:val="22"/>
          <w:szCs w:val="22"/>
          <w:lang w:val="fi-FI"/>
        </w:rPr>
        <w:t xml:space="preserve"> päivittää hinnastoaan milloin tahansa, </w:t>
      </w:r>
      <w:r w:rsidR="331B6844" w:rsidRPr="00694505">
        <w:rPr>
          <w:rFonts w:asciiTheme="minorHAnsi" w:hAnsiTheme="minorHAnsi" w:cstheme="minorHAnsi"/>
          <w:sz w:val="22"/>
          <w:szCs w:val="22"/>
          <w:lang w:val="fi-FI"/>
        </w:rPr>
        <w:t>jos</w:t>
      </w:r>
      <w:r w:rsidR="68F2A874" w:rsidRPr="00694505">
        <w:rPr>
          <w:rFonts w:asciiTheme="minorHAnsi" w:hAnsiTheme="minorHAnsi" w:cstheme="minorHAnsi"/>
          <w:sz w:val="22"/>
          <w:szCs w:val="22"/>
          <w:lang w:val="fi-FI"/>
        </w:rPr>
        <w:t xml:space="preserve"> palveluntuottaja</w:t>
      </w:r>
      <w:r w:rsidR="331B6844" w:rsidRPr="00694505">
        <w:rPr>
          <w:rFonts w:asciiTheme="minorHAnsi" w:hAnsiTheme="minorHAnsi" w:cstheme="minorHAnsi"/>
          <w:sz w:val="22"/>
          <w:szCs w:val="22"/>
          <w:lang w:val="fi-FI"/>
        </w:rPr>
        <w:t xml:space="preserve"> haluaa alentaa hintojaan.</w:t>
      </w:r>
      <w:r w:rsidR="24ED1B1B" w:rsidRPr="00694505">
        <w:rPr>
          <w:rFonts w:asciiTheme="minorHAnsi" w:hAnsiTheme="minorHAnsi" w:cstheme="minorHAnsi"/>
          <w:sz w:val="22"/>
          <w:szCs w:val="22"/>
          <w:lang w:val="fi-FI"/>
        </w:rPr>
        <w:t xml:space="preserve"> </w:t>
      </w:r>
      <w:r w:rsidR="4F7BD7F4" w:rsidRPr="00694505">
        <w:rPr>
          <w:rFonts w:asciiTheme="minorHAnsi" w:hAnsiTheme="minorHAnsi" w:cstheme="minorHAnsi"/>
          <w:sz w:val="22"/>
          <w:szCs w:val="22"/>
          <w:lang w:val="fi-FI"/>
        </w:rPr>
        <w:t xml:space="preserve">Hinnastojen päivitys tehdään </w:t>
      </w:r>
      <w:r w:rsidR="00CE1E01">
        <w:rPr>
          <w:rFonts w:asciiTheme="minorHAnsi" w:hAnsiTheme="minorHAnsi" w:cstheme="minorHAnsi"/>
          <w:sz w:val="22"/>
          <w:szCs w:val="22"/>
          <w:lang w:val="fi-FI"/>
        </w:rPr>
        <w:t>PSOP:issa</w:t>
      </w:r>
      <w:r w:rsidR="4F7BD7F4" w:rsidRPr="00694505">
        <w:rPr>
          <w:rFonts w:asciiTheme="minorHAnsi" w:hAnsiTheme="minorHAnsi" w:cstheme="minorHAnsi"/>
          <w:sz w:val="22"/>
          <w:szCs w:val="22"/>
          <w:lang w:val="fi-FI"/>
        </w:rPr>
        <w:t xml:space="preserve"> täyttämällä korvaava hinnasto</w:t>
      </w:r>
      <w:r w:rsidR="05286155" w:rsidRPr="00694505">
        <w:rPr>
          <w:rFonts w:asciiTheme="minorHAnsi" w:hAnsiTheme="minorHAnsi" w:cstheme="minorHAnsi"/>
          <w:sz w:val="22"/>
          <w:szCs w:val="22"/>
          <w:lang w:val="fi-FI"/>
        </w:rPr>
        <w:t>, joka lähetetään Satakunnan hyvinvointialueen hyväksyttäväksi.</w:t>
      </w:r>
    </w:p>
    <w:p w14:paraId="00FF8AFE" w14:textId="77777777" w:rsidR="002A4B00" w:rsidRPr="00564940" w:rsidRDefault="002A4B00" w:rsidP="00564940">
      <w:pPr>
        <w:pStyle w:val="Otsikko1"/>
      </w:pPr>
      <w:bookmarkStart w:id="112" w:name="_Toc211431740"/>
      <w:r w:rsidRPr="00564940">
        <w:lastRenderedPageBreak/>
        <w:t xml:space="preserve">Yhteistyö </w:t>
      </w:r>
      <w:r w:rsidR="00FB18E4" w:rsidRPr="00564940">
        <w:t>Satakunnan hyvinvointialueen kanssa</w:t>
      </w:r>
      <w:bookmarkEnd w:id="107"/>
      <w:bookmarkEnd w:id="108"/>
      <w:bookmarkEnd w:id="109"/>
      <w:bookmarkEnd w:id="112"/>
      <w:r w:rsidRPr="00564940">
        <w:t xml:space="preserve"> </w:t>
      </w:r>
    </w:p>
    <w:p w14:paraId="263540D5" w14:textId="6AAF466D" w:rsidR="002A4B00" w:rsidRDefault="002A4B00" w:rsidP="00CD3DC3">
      <w:pPr>
        <w:pStyle w:val="Normaaliteksti"/>
        <w:spacing w:line="360" w:lineRule="auto"/>
        <w:ind w:left="624"/>
        <w:jc w:val="both"/>
        <w:rPr>
          <w:rFonts w:asciiTheme="minorHAnsi" w:hAnsiTheme="minorHAnsi" w:cstheme="minorHAnsi"/>
          <w:sz w:val="22"/>
          <w:szCs w:val="22"/>
          <w:lang w:val="fi-FI"/>
        </w:rPr>
      </w:pPr>
      <w:r w:rsidRPr="00694505">
        <w:rPr>
          <w:rFonts w:asciiTheme="minorHAnsi" w:hAnsiTheme="minorHAnsi" w:cstheme="minorHAnsi"/>
          <w:sz w:val="22"/>
          <w:szCs w:val="22"/>
          <w:lang w:val="fi-FI"/>
        </w:rPr>
        <w:t xml:space="preserve">Palveluntuottaja sitoutuu noudattamaan </w:t>
      </w:r>
      <w:r w:rsidR="00FB18E4" w:rsidRPr="00694505">
        <w:rPr>
          <w:rFonts w:asciiTheme="minorHAnsi" w:hAnsiTheme="minorHAnsi" w:cstheme="minorHAnsi"/>
          <w:sz w:val="22"/>
          <w:szCs w:val="22"/>
          <w:lang w:val="fi-FI"/>
        </w:rPr>
        <w:t xml:space="preserve">Satakunnan hyvinvointialueen </w:t>
      </w:r>
      <w:r w:rsidRPr="00694505">
        <w:rPr>
          <w:rFonts w:asciiTheme="minorHAnsi" w:hAnsiTheme="minorHAnsi" w:cstheme="minorHAnsi"/>
          <w:sz w:val="22"/>
          <w:szCs w:val="22"/>
          <w:lang w:val="fi-FI"/>
        </w:rPr>
        <w:t xml:space="preserve">kulloinkin voimassa olevia palvelutoimintaa koskevia ohjeita. </w:t>
      </w:r>
      <w:r w:rsidR="63246CE5" w:rsidRPr="00694505">
        <w:rPr>
          <w:rFonts w:asciiTheme="minorHAnsi" w:hAnsiTheme="minorHAnsi" w:cstheme="minorHAnsi"/>
          <w:sz w:val="22"/>
          <w:szCs w:val="22"/>
          <w:lang w:val="fi-FI"/>
        </w:rPr>
        <w:t>Hyvinvointialue</w:t>
      </w:r>
      <w:r w:rsidR="71CAF019" w:rsidRPr="00694505">
        <w:rPr>
          <w:rFonts w:asciiTheme="minorHAnsi" w:hAnsiTheme="minorHAnsi" w:cstheme="minorHAnsi"/>
          <w:sz w:val="22"/>
          <w:szCs w:val="22"/>
          <w:lang w:val="fi-FI"/>
        </w:rPr>
        <w:t xml:space="preserve"> </w:t>
      </w:r>
      <w:r w:rsidR="7E6FA960" w:rsidRPr="00694505">
        <w:rPr>
          <w:rFonts w:asciiTheme="minorHAnsi" w:hAnsiTheme="minorHAnsi" w:cstheme="minorHAnsi"/>
          <w:sz w:val="22"/>
          <w:szCs w:val="22"/>
          <w:lang w:val="fi-FI"/>
        </w:rPr>
        <w:t xml:space="preserve">ohjaa ja </w:t>
      </w:r>
      <w:r w:rsidR="71CAF019" w:rsidRPr="00694505">
        <w:rPr>
          <w:rFonts w:asciiTheme="minorHAnsi" w:hAnsiTheme="minorHAnsi" w:cstheme="minorHAnsi"/>
          <w:sz w:val="22"/>
          <w:szCs w:val="22"/>
          <w:lang w:val="fi-FI"/>
        </w:rPr>
        <w:t>valvoo toimintaa</w:t>
      </w:r>
      <w:r w:rsidR="06D6A68B" w:rsidRPr="00694505">
        <w:rPr>
          <w:rFonts w:asciiTheme="minorHAnsi" w:hAnsiTheme="minorHAnsi" w:cstheme="minorHAnsi"/>
          <w:sz w:val="22"/>
          <w:szCs w:val="22"/>
          <w:lang w:val="fi-FI"/>
        </w:rPr>
        <w:t xml:space="preserve"> valvontasuunnitelman mukaisesti</w:t>
      </w:r>
      <w:r w:rsidR="71CAF019" w:rsidRPr="00694505">
        <w:rPr>
          <w:rFonts w:asciiTheme="minorHAnsi" w:hAnsiTheme="minorHAnsi" w:cstheme="minorHAnsi"/>
          <w:sz w:val="22"/>
          <w:szCs w:val="22"/>
          <w:lang w:val="fi-FI"/>
        </w:rPr>
        <w:t xml:space="preserve">. </w:t>
      </w:r>
      <w:r w:rsidR="7A704174" w:rsidRPr="00694505">
        <w:rPr>
          <w:rFonts w:asciiTheme="minorHAnsi" w:hAnsiTheme="minorHAnsi" w:cstheme="minorHAnsi"/>
          <w:sz w:val="22"/>
          <w:szCs w:val="22"/>
          <w:lang w:val="fi-FI"/>
        </w:rPr>
        <w:t>P</w:t>
      </w:r>
      <w:r w:rsidR="71CAF019" w:rsidRPr="00694505">
        <w:rPr>
          <w:rFonts w:asciiTheme="minorHAnsi" w:hAnsiTheme="minorHAnsi" w:cstheme="minorHAnsi"/>
          <w:sz w:val="22"/>
          <w:szCs w:val="22"/>
          <w:lang w:val="fi-FI"/>
        </w:rPr>
        <w:t xml:space="preserve">alveluntuottaja </w:t>
      </w:r>
      <w:r w:rsidRPr="00694505">
        <w:rPr>
          <w:rFonts w:asciiTheme="minorHAnsi" w:hAnsiTheme="minorHAnsi" w:cstheme="minorHAnsi"/>
          <w:sz w:val="22"/>
          <w:szCs w:val="22"/>
          <w:lang w:val="fi-FI"/>
        </w:rPr>
        <w:t xml:space="preserve">on velvollinen luovuttamaan </w:t>
      </w:r>
      <w:r w:rsidR="00FB18E4" w:rsidRPr="00694505">
        <w:rPr>
          <w:rFonts w:asciiTheme="minorHAnsi" w:hAnsiTheme="minorHAnsi" w:cstheme="minorHAnsi"/>
          <w:sz w:val="22"/>
          <w:szCs w:val="22"/>
          <w:lang w:val="fi-FI"/>
        </w:rPr>
        <w:t>Satakunnan hyvinvointialueelle</w:t>
      </w:r>
      <w:r w:rsidRPr="00694505">
        <w:rPr>
          <w:rFonts w:asciiTheme="minorHAnsi" w:hAnsiTheme="minorHAnsi" w:cstheme="minorHAnsi"/>
          <w:sz w:val="22"/>
          <w:szCs w:val="22"/>
          <w:lang w:val="fi-FI"/>
        </w:rPr>
        <w:t xml:space="preserve"> valvonnan toteuttamiseksi tarvittavat tiedot. Palveluntuottaja osallistuu </w:t>
      </w:r>
      <w:r w:rsidR="00FB18E4" w:rsidRPr="00694505">
        <w:rPr>
          <w:rFonts w:asciiTheme="minorHAnsi" w:hAnsiTheme="minorHAnsi" w:cstheme="minorHAnsi"/>
          <w:sz w:val="22"/>
          <w:szCs w:val="22"/>
          <w:lang w:val="fi-FI"/>
        </w:rPr>
        <w:t xml:space="preserve">mahdollisiin hyvinvointialueen </w:t>
      </w:r>
      <w:r w:rsidRPr="00694505">
        <w:rPr>
          <w:rFonts w:asciiTheme="minorHAnsi" w:hAnsiTheme="minorHAnsi" w:cstheme="minorHAnsi"/>
          <w:sz w:val="22"/>
          <w:szCs w:val="22"/>
          <w:lang w:val="fi-FI"/>
        </w:rPr>
        <w:t>järjestä</w:t>
      </w:r>
      <w:r w:rsidR="00FB18E4" w:rsidRPr="00694505">
        <w:rPr>
          <w:rFonts w:asciiTheme="minorHAnsi" w:hAnsiTheme="minorHAnsi" w:cstheme="minorHAnsi"/>
          <w:sz w:val="22"/>
          <w:szCs w:val="22"/>
          <w:lang w:val="fi-FI"/>
        </w:rPr>
        <w:t>miin</w:t>
      </w:r>
      <w:r w:rsidRPr="00694505">
        <w:rPr>
          <w:rFonts w:asciiTheme="minorHAnsi" w:hAnsiTheme="minorHAnsi" w:cstheme="minorHAnsi"/>
          <w:sz w:val="22"/>
          <w:szCs w:val="22"/>
          <w:lang w:val="fi-FI"/>
        </w:rPr>
        <w:t xml:space="preserve"> asiakastyytyväisyyskysely</w:t>
      </w:r>
      <w:r w:rsidR="00FB18E4" w:rsidRPr="00694505">
        <w:rPr>
          <w:rFonts w:asciiTheme="minorHAnsi" w:hAnsiTheme="minorHAnsi" w:cstheme="minorHAnsi"/>
          <w:sz w:val="22"/>
          <w:szCs w:val="22"/>
          <w:lang w:val="fi-FI"/>
        </w:rPr>
        <w:t>ihin</w:t>
      </w:r>
      <w:r w:rsidRPr="00694505">
        <w:rPr>
          <w:rFonts w:asciiTheme="minorHAnsi" w:hAnsiTheme="minorHAnsi" w:cstheme="minorHAnsi"/>
          <w:sz w:val="22"/>
          <w:szCs w:val="22"/>
          <w:lang w:val="fi-FI"/>
        </w:rPr>
        <w:t>.</w:t>
      </w:r>
    </w:p>
    <w:p w14:paraId="662D4FD1" w14:textId="4ABE0095" w:rsidR="00991606" w:rsidRPr="00991606" w:rsidRDefault="00991606" w:rsidP="005D0429">
      <w:pPr>
        <w:pStyle w:val="Normaaliteksti"/>
        <w:spacing w:line="360" w:lineRule="auto"/>
        <w:ind w:left="624"/>
        <w:jc w:val="both"/>
        <w:rPr>
          <w:rFonts w:asciiTheme="minorHAnsi" w:hAnsiTheme="minorHAnsi" w:cstheme="minorHAnsi"/>
          <w:b/>
          <w:bCs/>
          <w:sz w:val="22"/>
          <w:szCs w:val="22"/>
          <w:lang w:val="fi-FI"/>
        </w:rPr>
      </w:pPr>
      <w:r w:rsidRPr="00991606">
        <w:rPr>
          <w:rFonts w:asciiTheme="minorHAnsi" w:hAnsiTheme="minorHAnsi" w:cstheme="minorHAnsi"/>
          <w:b/>
          <w:bCs/>
          <w:sz w:val="22"/>
          <w:szCs w:val="22"/>
          <w:lang w:val="fi-FI"/>
        </w:rPr>
        <w:t>Yhteystiedot</w:t>
      </w:r>
    </w:p>
    <w:p w14:paraId="40426173" w14:textId="4F75C47E" w:rsidR="6B042833" w:rsidRPr="007650DE" w:rsidRDefault="6B042833" w:rsidP="005D0429">
      <w:pPr>
        <w:pStyle w:val="Normaaliteksti"/>
        <w:spacing w:line="360" w:lineRule="auto"/>
        <w:ind w:left="624"/>
        <w:jc w:val="both"/>
        <w:rPr>
          <w:rFonts w:asciiTheme="minorHAnsi" w:hAnsiTheme="minorHAnsi" w:cstheme="minorHAnsi"/>
          <w:sz w:val="22"/>
          <w:szCs w:val="22"/>
          <w:lang w:val="fi-FI"/>
        </w:rPr>
      </w:pPr>
      <w:r w:rsidRPr="007650DE">
        <w:rPr>
          <w:rFonts w:asciiTheme="minorHAnsi" w:hAnsiTheme="minorHAnsi" w:cstheme="minorHAnsi"/>
          <w:sz w:val="22"/>
          <w:szCs w:val="22"/>
          <w:lang w:val="fi-FI"/>
        </w:rPr>
        <w:t>Palvelusta/toiminnasta vastaava viranhaltija Satakunnan hyvinvointialueella:</w:t>
      </w:r>
    </w:p>
    <w:p w14:paraId="316DBE37" w14:textId="67188B64" w:rsidR="6B042833" w:rsidRPr="006F6665" w:rsidRDefault="006F6665" w:rsidP="005D0429">
      <w:pPr>
        <w:pStyle w:val="Normaaliteksti"/>
        <w:spacing w:line="360" w:lineRule="auto"/>
        <w:ind w:left="624"/>
        <w:jc w:val="both"/>
        <w:rPr>
          <w:rFonts w:asciiTheme="minorHAnsi" w:hAnsiTheme="minorHAnsi" w:cstheme="minorHAnsi"/>
          <w:lang w:val="fi-FI"/>
        </w:rPr>
      </w:pPr>
      <w:r w:rsidRPr="006F6665">
        <w:rPr>
          <w:rFonts w:asciiTheme="minorHAnsi" w:hAnsiTheme="minorHAnsi" w:cstheme="minorHAnsi"/>
          <w:sz w:val="22"/>
          <w:szCs w:val="22"/>
          <w:lang w:val="fi-FI"/>
        </w:rPr>
        <w:t>Vastuualuejohtaja Taina Juvonen, taina.juvonen@sata.fi</w:t>
      </w:r>
    </w:p>
    <w:p w14:paraId="5E6A0619" w14:textId="11C281B8" w:rsidR="6B042833" w:rsidRPr="007650DE" w:rsidRDefault="6B042833" w:rsidP="005D0429">
      <w:pPr>
        <w:pStyle w:val="Normaaliteksti"/>
        <w:spacing w:line="360" w:lineRule="auto"/>
        <w:ind w:left="624"/>
        <w:jc w:val="both"/>
        <w:rPr>
          <w:rFonts w:asciiTheme="minorHAnsi" w:hAnsiTheme="minorHAnsi" w:cstheme="minorHAnsi"/>
          <w:sz w:val="22"/>
          <w:szCs w:val="22"/>
          <w:lang w:val="fi-FI"/>
        </w:rPr>
      </w:pPr>
      <w:r w:rsidRPr="007650DE">
        <w:rPr>
          <w:rFonts w:asciiTheme="minorHAnsi" w:hAnsiTheme="minorHAnsi" w:cstheme="minorHAnsi"/>
          <w:sz w:val="22"/>
          <w:szCs w:val="22"/>
          <w:lang w:val="fi-FI"/>
        </w:rPr>
        <w:t>Palvelutuotannon valvonnasta vastaava valvontakoordinaattori:</w:t>
      </w:r>
    </w:p>
    <w:p w14:paraId="1FE93E27" w14:textId="2F67C7C1" w:rsidR="00AB54CA" w:rsidRPr="009B0375" w:rsidRDefault="009B0375" w:rsidP="00AB54CA">
      <w:pPr>
        <w:pStyle w:val="Normaaliteksti"/>
        <w:spacing w:line="360" w:lineRule="auto"/>
        <w:ind w:left="624"/>
        <w:jc w:val="both"/>
        <w:rPr>
          <w:rFonts w:asciiTheme="minorHAnsi" w:hAnsiTheme="minorHAnsi" w:cstheme="minorHAnsi"/>
          <w:lang w:val="fi-FI"/>
        </w:rPr>
      </w:pPr>
      <w:r w:rsidRPr="009B0375">
        <w:rPr>
          <w:rFonts w:asciiTheme="minorHAnsi" w:hAnsiTheme="minorHAnsi" w:cstheme="minorHAnsi"/>
          <w:sz w:val="22"/>
          <w:szCs w:val="22"/>
          <w:lang w:val="fi-FI"/>
        </w:rPr>
        <w:t>valvontayksikko@sata.fi, saara.vajavaara@sata.fi</w:t>
      </w:r>
    </w:p>
    <w:p w14:paraId="61291A53" w14:textId="7A855826" w:rsidR="00C93F89" w:rsidRDefault="003E0227" w:rsidP="005D0429">
      <w:pPr>
        <w:pStyle w:val="Normaaliteksti"/>
        <w:spacing w:line="360" w:lineRule="auto"/>
        <w:ind w:left="624"/>
        <w:jc w:val="both"/>
        <w:rPr>
          <w:rFonts w:asciiTheme="minorHAnsi" w:hAnsiTheme="minorHAnsi" w:cstheme="minorHAnsi"/>
          <w:sz w:val="22"/>
          <w:szCs w:val="22"/>
          <w:lang w:val="fi-FI"/>
        </w:rPr>
      </w:pPr>
      <w:r>
        <w:rPr>
          <w:rFonts w:asciiTheme="minorHAnsi" w:hAnsiTheme="minorHAnsi" w:cstheme="minorHAnsi"/>
          <w:sz w:val="22"/>
          <w:szCs w:val="22"/>
          <w:lang w:val="fi-FI"/>
        </w:rPr>
        <w:t>Palveluseteli- ja ostopalveluasioihin</w:t>
      </w:r>
      <w:r w:rsidR="00C93F89" w:rsidRPr="00C93F89">
        <w:rPr>
          <w:rFonts w:asciiTheme="minorHAnsi" w:hAnsiTheme="minorHAnsi" w:cstheme="minorHAnsi"/>
          <w:sz w:val="22"/>
          <w:szCs w:val="22"/>
          <w:lang w:val="fi-FI"/>
        </w:rPr>
        <w:t xml:space="preserve"> liittyvät tiedustelut sähköpostitse osoitteeseen </w:t>
      </w:r>
      <w:hyperlink r:id="rId14" w:history="1">
        <w:r w:rsidRPr="003F2786">
          <w:rPr>
            <w:rStyle w:val="Hyperlinkki"/>
            <w:rFonts w:asciiTheme="minorHAnsi" w:hAnsiTheme="minorHAnsi" w:cstheme="minorHAnsi"/>
            <w:sz w:val="22"/>
            <w:szCs w:val="22"/>
            <w:lang w:val="fi-FI"/>
          </w:rPr>
          <w:t>psop@sata.fi</w:t>
        </w:r>
      </w:hyperlink>
      <w:r>
        <w:rPr>
          <w:rFonts w:asciiTheme="minorHAnsi" w:hAnsiTheme="minorHAnsi" w:cstheme="minorHAnsi"/>
          <w:sz w:val="22"/>
          <w:szCs w:val="22"/>
          <w:lang w:val="fi-FI"/>
        </w:rPr>
        <w:t xml:space="preserve"> </w:t>
      </w:r>
    </w:p>
    <w:p w14:paraId="3BBF7726" w14:textId="5F83978F" w:rsidR="00C92D14" w:rsidRPr="006E77D9" w:rsidRDefault="00C92D14" w:rsidP="006E77D9">
      <w:pPr>
        <w:tabs>
          <w:tab w:val="clear" w:pos="1304"/>
          <w:tab w:val="clear" w:pos="2608"/>
        </w:tabs>
        <w:rPr>
          <w:rFonts w:eastAsia="MS Mincho"/>
          <w:lang w:eastAsia="fi-FI"/>
        </w:rPr>
      </w:pPr>
      <w:r>
        <w:br w:type="page"/>
      </w:r>
    </w:p>
    <w:p w14:paraId="42D2A231" w14:textId="3834430C" w:rsidR="00331F9D" w:rsidRPr="005F29B4" w:rsidRDefault="00331F9D" w:rsidP="005D0429">
      <w:pPr>
        <w:pStyle w:val="Otsikko"/>
        <w:jc w:val="both"/>
      </w:pPr>
      <w:bookmarkStart w:id="113" w:name="_Toc211431741"/>
      <w:r w:rsidRPr="00176795">
        <w:rPr>
          <w:sz w:val="24"/>
          <w:szCs w:val="56"/>
        </w:rPr>
        <w:lastRenderedPageBreak/>
        <w:t>Palvelukohtainen</w:t>
      </w:r>
      <w:r w:rsidRPr="005F29B4">
        <w:t xml:space="preserve"> </w:t>
      </w:r>
      <w:r w:rsidRPr="00185781">
        <w:rPr>
          <w:sz w:val="24"/>
          <w:szCs w:val="56"/>
        </w:rPr>
        <w:t xml:space="preserve">osa </w:t>
      </w:r>
      <w:r w:rsidR="00185781">
        <w:rPr>
          <w:sz w:val="24"/>
          <w:szCs w:val="56"/>
        </w:rPr>
        <w:t>– Yhteisöllinen asuminen</w:t>
      </w:r>
      <w:bookmarkEnd w:id="113"/>
    </w:p>
    <w:p w14:paraId="25A511F0" w14:textId="5FA147B2" w:rsidR="00331F9D" w:rsidRDefault="00185781" w:rsidP="005D0429">
      <w:pPr>
        <w:pStyle w:val="Otsikko1"/>
        <w:jc w:val="both"/>
        <w:rPr>
          <w:rFonts w:asciiTheme="minorHAnsi" w:hAnsiTheme="minorHAnsi" w:cstheme="minorHAnsi"/>
          <w:sz w:val="24"/>
          <w:szCs w:val="32"/>
        </w:rPr>
      </w:pPr>
      <w:bookmarkStart w:id="114" w:name="_Toc211431742"/>
      <w:r>
        <w:rPr>
          <w:rFonts w:asciiTheme="minorHAnsi" w:hAnsiTheme="minorHAnsi" w:cstheme="minorHAnsi"/>
          <w:sz w:val="24"/>
          <w:szCs w:val="32"/>
        </w:rPr>
        <w:t>Yhteisöllinen asuminen</w:t>
      </w:r>
      <w:bookmarkEnd w:id="114"/>
    </w:p>
    <w:p w14:paraId="79FB0A94" w14:textId="77777777" w:rsidR="00E578A0" w:rsidRPr="00E578A0" w:rsidRDefault="00E578A0" w:rsidP="00E578A0">
      <w:pPr>
        <w:pStyle w:val="Leipteksti"/>
      </w:pPr>
    </w:p>
    <w:p w14:paraId="54AD418C" w14:textId="77777777" w:rsidR="00880C66" w:rsidRPr="002E78E0" w:rsidRDefault="00880C66" w:rsidP="00880C66">
      <w:pPr>
        <w:spacing w:after="120" w:line="360" w:lineRule="auto"/>
        <w:ind w:left="624"/>
        <w:jc w:val="both"/>
        <w:rPr>
          <w:iCs/>
        </w:rPr>
      </w:pPr>
      <w:r w:rsidRPr="002E78E0">
        <w:rPr>
          <w:b/>
          <w:iCs/>
        </w:rPr>
        <w:t>Yhteisöllisellä asumisella</w:t>
      </w:r>
      <w:r w:rsidRPr="002E78E0">
        <w:rPr>
          <w:iCs/>
        </w:rPr>
        <w:t xml:space="preserve"> tarkoitetaan hyvinvointialueen järjestämää asumista esteettömässä ja turvallisessa asumisyksikössä, jossa henkilön hallinnassa on hänen tarpeitaan vastaava asunto ja jossa asukkaille on tarjolla sosiaalista kanssakäymistä edistävää toimintaa. </w:t>
      </w:r>
    </w:p>
    <w:p w14:paraId="15B877D8" w14:textId="77777777" w:rsidR="00880C66" w:rsidRPr="002E78E0" w:rsidRDefault="00880C66" w:rsidP="00880C66">
      <w:pPr>
        <w:spacing w:after="120" w:line="360" w:lineRule="auto"/>
        <w:ind w:left="624"/>
        <w:jc w:val="both"/>
        <w:rPr>
          <w:iCs/>
        </w:rPr>
      </w:pPr>
      <w:r w:rsidRPr="002E78E0">
        <w:rPr>
          <w:iCs/>
        </w:rPr>
        <w:t>Yhteisöllistä asumista järjestetään henkilölle, joka tarvitsee sitä sillä perusteella, että hänen toimintakykynsä on alentunut ja hoidon ja huolenpidon tarpeensa kohonnut korkean iän, sairauden, vamman tai muun vastaavaan syyn vuoksi. (Laki sosiaalihuoltolain muuttamisesta 790/2022 21 b §). Toiminnassa korostuvat yhteisöllisyys, asukasta aktivoiva ja hänen omatoimisuuttaan tukeva toimintamalli.  Yksikössä tulee olla nimettynä sosiaalisesta kanssakäymisestä vastaava henkilö.</w:t>
      </w:r>
    </w:p>
    <w:p w14:paraId="60DA6718" w14:textId="77777777" w:rsidR="00880C66" w:rsidRPr="00026E0F" w:rsidRDefault="00880C66" w:rsidP="00880C66">
      <w:pPr>
        <w:spacing w:after="120" w:line="360" w:lineRule="auto"/>
        <w:ind w:left="624"/>
        <w:jc w:val="both"/>
        <w:rPr>
          <w:rFonts w:ascii="Arial" w:eastAsia="Times New Roman" w:hAnsi="Arial" w:cs="Arial"/>
          <w:lang w:eastAsia="fi-FI"/>
        </w:rPr>
      </w:pPr>
      <w:r>
        <w:t>Yhteisöllinen asuminen on tarkoitettu henkilöille, jotka soveltuvat yhteisölliseen asumiseen ja tarvitsevat jokapäiväistä henkilökohtaista apua kotona selviytyäkseen, pääasiassa yhden hoitajan avustamana. Asiakas voi asua itsenäisesti, mutta on esimerkiksi voimakkaan turvattomuuden tunteen vuoksi estynyt asumaan yksityiskodissaan. Asiakkaalla voi olla hallittavissa olevia käytösoireita sekä muistin alenemaa, mutta ei taipumusta karkailla. Asiakkaan yöaikainen hoidon tarve voidaan turvata turvapuhelimella ja tarvittaessa kotihoidon käynneillä</w:t>
      </w:r>
      <w:r w:rsidRPr="382E94B9">
        <w:rPr>
          <w:i/>
          <w:iCs/>
        </w:rPr>
        <w:t xml:space="preserve">. </w:t>
      </w:r>
    </w:p>
    <w:p w14:paraId="60B4E6D5" w14:textId="2B4C5163" w:rsidR="00331F9D" w:rsidRPr="00176795" w:rsidRDefault="00283C62" w:rsidP="005D0429">
      <w:pPr>
        <w:pStyle w:val="Otsikko1"/>
        <w:jc w:val="both"/>
        <w:rPr>
          <w:rFonts w:asciiTheme="minorHAnsi" w:hAnsiTheme="minorHAnsi" w:cstheme="minorHAnsi"/>
          <w:sz w:val="24"/>
          <w:szCs w:val="32"/>
        </w:rPr>
      </w:pPr>
      <w:bookmarkStart w:id="115" w:name="_Toc211431743"/>
      <w:r>
        <w:rPr>
          <w:rFonts w:asciiTheme="minorHAnsi" w:hAnsiTheme="minorHAnsi" w:cstheme="minorHAnsi"/>
          <w:sz w:val="24"/>
          <w:szCs w:val="32"/>
        </w:rPr>
        <w:t xml:space="preserve">Palveluntuottajaa koskevat yleiset </w:t>
      </w:r>
      <w:r w:rsidR="001B435D">
        <w:rPr>
          <w:rFonts w:asciiTheme="minorHAnsi" w:hAnsiTheme="minorHAnsi" w:cstheme="minorHAnsi"/>
          <w:sz w:val="24"/>
          <w:szCs w:val="32"/>
        </w:rPr>
        <w:t>laatu</w:t>
      </w:r>
      <w:r>
        <w:rPr>
          <w:rFonts w:asciiTheme="minorHAnsi" w:hAnsiTheme="minorHAnsi" w:cstheme="minorHAnsi"/>
          <w:sz w:val="24"/>
          <w:szCs w:val="32"/>
        </w:rPr>
        <w:t>vaatimukset</w:t>
      </w:r>
      <w:bookmarkEnd w:id="115"/>
    </w:p>
    <w:p w14:paraId="4DC88426" w14:textId="77777777" w:rsidR="00CE0095" w:rsidRPr="00FA4D79" w:rsidRDefault="00CE0095" w:rsidP="005D514A">
      <w:pPr>
        <w:pStyle w:val="Luettelokappale"/>
        <w:numPr>
          <w:ilvl w:val="0"/>
          <w:numId w:val="15"/>
        </w:numPr>
        <w:tabs>
          <w:tab w:val="clear" w:pos="1304"/>
        </w:tabs>
        <w:spacing w:before="100" w:beforeAutospacing="1" w:line="360" w:lineRule="auto"/>
        <w:ind w:left="717"/>
        <w:jc w:val="both"/>
        <w:rPr>
          <w:rFonts w:cstheme="minorBidi"/>
        </w:rPr>
      </w:pPr>
      <w:r w:rsidRPr="00FA4D79">
        <w:rPr>
          <w:rFonts w:cstheme="minorBidi"/>
        </w:rPr>
        <w:t xml:space="preserve">Palveluntuottajan tulee olla rekisteröitynä Valviran ylläpitämässä valtakunnallisessa palveluntuottajien rekisterissä (Soteri). Yhteisöllistä asumista rekisteröitäessä on huomattava, että rekisteröinti käsittää asumisyksikön sekä sosiaalista kanssakäymistä edistävän toiminnan rekisteröinnin. </w:t>
      </w:r>
    </w:p>
    <w:p w14:paraId="20827442" w14:textId="77777777" w:rsidR="00CE0095" w:rsidRPr="00FA4D79" w:rsidRDefault="00CE0095" w:rsidP="005D514A">
      <w:pPr>
        <w:pStyle w:val="Luettelokappale"/>
        <w:numPr>
          <w:ilvl w:val="0"/>
          <w:numId w:val="15"/>
        </w:numPr>
        <w:tabs>
          <w:tab w:val="clear" w:pos="1304"/>
        </w:tabs>
        <w:spacing w:before="100" w:beforeAutospacing="1" w:line="360" w:lineRule="auto"/>
        <w:ind w:left="717"/>
        <w:jc w:val="both"/>
        <w:rPr>
          <w:rFonts w:cstheme="minorBidi"/>
        </w:rPr>
      </w:pPr>
      <w:r w:rsidRPr="00FA4D79">
        <w:rPr>
          <w:rFonts w:cstheme="minorBidi"/>
        </w:rPr>
        <w:t xml:space="preserve">Lisäksi Satakunnan hyvinvointialue edellyttää, että yhteisöllisen asumisen palvelusetelituottajan rekisteröinti mahdollistaa tarvittaessa kotihoidon, sisältäen kotisairaanhoidon, sekä tukipalveluiden tuottamisen yhteisöllisen asumisen asiakkaille. </w:t>
      </w:r>
    </w:p>
    <w:p w14:paraId="47B2C245" w14:textId="7009A53A" w:rsidR="00CE0095" w:rsidRPr="00FA4D79" w:rsidRDefault="00CE0095" w:rsidP="005D514A">
      <w:pPr>
        <w:pStyle w:val="Luettelokappale"/>
        <w:numPr>
          <w:ilvl w:val="0"/>
          <w:numId w:val="15"/>
        </w:numPr>
        <w:tabs>
          <w:tab w:val="clear" w:pos="1304"/>
        </w:tabs>
        <w:spacing w:before="100" w:beforeAutospacing="1" w:line="360" w:lineRule="auto"/>
        <w:ind w:left="717"/>
        <w:jc w:val="both"/>
        <w:rPr>
          <w:rFonts w:cstheme="minorBidi"/>
        </w:rPr>
      </w:pPr>
      <w:r w:rsidRPr="00FA4D79">
        <w:rPr>
          <w:rFonts w:cstheme="minorBidi"/>
        </w:rPr>
        <w:t>Palveluntuottajat eivät voi aloittaa palvelujen tuottamista eikä palveluntuottajaksi hyväksymistä tehdä ennen kuin palveluntuottaja ja kaikki tuotettavat palvelut on rekisteröity Soteri-rekisteriin.</w:t>
      </w:r>
    </w:p>
    <w:p w14:paraId="733A5A48" w14:textId="1125EB3A" w:rsidR="00CD3DC3" w:rsidRPr="00FA4D79" w:rsidRDefault="00CD3DC3" w:rsidP="005D514A">
      <w:pPr>
        <w:pStyle w:val="Luettelokappale"/>
        <w:numPr>
          <w:ilvl w:val="0"/>
          <w:numId w:val="15"/>
        </w:numPr>
        <w:tabs>
          <w:tab w:val="clear" w:pos="1304"/>
        </w:tabs>
        <w:spacing w:before="100" w:beforeAutospacing="1" w:line="360" w:lineRule="auto"/>
        <w:ind w:left="717"/>
        <w:jc w:val="both"/>
        <w:rPr>
          <w:rFonts w:cstheme="minorBidi"/>
        </w:rPr>
      </w:pPr>
      <w:r w:rsidRPr="00FA4D79">
        <w:rPr>
          <w:rFonts w:cstheme="minorBidi"/>
        </w:rPr>
        <w:lastRenderedPageBreak/>
        <w:t>Yksityisen palveluntuottajan tuottaman palvelun on vastattava jatkuvasti vähintään sitä tasoa, jota vastaavalta hyvinvointialueen toiminnalta edellytetään.</w:t>
      </w:r>
    </w:p>
    <w:p w14:paraId="20A67594" w14:textId="51DC9B1B" w:rsidR="00CD3DC3" w:rsidRPr="00FA4D79" w:rsidRDefault="00CD3DC3" w:rsidP="005D514A">
      <w:pPr>
        <w:pStyle w:val="Luettelokappale"/>
        <w:numPr>
          <w:ilvl w:val="0"/>
          <w:numId w:val="15"/>
        </w:numPr>
        <w:tabs>
          <w:tab w:val="clear" w:pos="1304"/>
        </w:tabs>
        <w:spacing w:before="100" w:beforeAutospacing="1" w:line="360" w:lineRule="auto"/>
        <w:ind w:left="717"/>
        <w:jc w:val="both"/>
        <w:rPr>
          <w:rFonts w:cstheme="minorBidi"/>
        </w:rPr>
      </w:pPr>
      <w:r w:rsidRPr="00FA4D79">
        <w:rPr>
          <w:rFonts w:cstheme="minorBidi"/>
        </w:rPr>
        <w:t>Palvelun tulee vastata sitä, mitä laissa sosiaalihuollon asiakkaan asemasta ja oikeuksista annetun lain 4 §:ssä vaaditaan sekä mitä laissa potilaan asemasta ja oikeuksista annetun lain 3 §:ssä vaaditaan.</w:t>
      </w:r>
    </w:p>
    <w:p w14:paraId="2CF982E9" w14:textId="156E871F" w:rsidR="00CD3DC3" w:rsidRPr="00FA4D79" w:rsidRDefault="00CD3DC3" w:rsidP="005D514A">
      <w:pPr>
        <w:pStyle w:val="Luettelokappale"/>
        <w:numPr>
          <w:ilvl w:val="0"/>
          <w:numId w:val="15"/>
        </w:numPr>
        <w:tabs>
          <w:tab w:val="clear" w:pos="1304"/>
        </w:tabs>
        <w:spacing w:before="100" w:beforeAutospacing="1" w:line="360" w:lineRule="auto"/>
        <w:ind w:left="717"/>
        <w:jc w:val="both"/>
        <w:rPr>
          <w:rFonts w:cstheme="minorBidi"/>
        </w:rPr>
      </w:pPr>
      <w:r w:rsidRPr="00FA4D79">
        <w:rPr>
          <w:rFonts w:cstheme="minorBidi"/>
        </w:rPr>
        <w:t>Palveluyksikön toiminnan tulee huomioida Laki ikääntyneen väestön toimintakyvyn tukemisesta sekä iäkkäiden sosiaali- ja terveyspalveluista ja sen tulee muutoinkin noudattaa yleisesti hyväksyttyjä sekä voimassa olevia ikäihmisten hoitoa ja palvelua koskevia suosituksia.</w:t>
      </w:r>
    </w:p>
    <w:p w14:paraId="7B1FFDCE" w14:textId="1EE386BB" w:rsidR="00CD3DC3" w:rsidRPr="00FA4D79" w:rsidRDefault="00CD3DC3" w:rsidP="005D514A">
      <w:pPr>
        <w:pStyle w:val="Luettelokappale"/>
        <w:numPr>
          <w:ilvl w:val="0"/>
          <w:numId w:val="15"/>
        </w:numPr>
        <w:tabs>
          <w:tab w:val="clear" w:pos="1304"/>
        </w:tabs>
        <w:spacing w:before="100" w:beforeAutospacing="1" w:line="360" w:lineRule="auto"/>
        <w:ind w:left="717"/>
        <w:jc w:val="both"/>
        <w:rPr>
          <w:rFonts w:cstheme="minorBidi"/>
        </w:rPr>
      </w:pPr>
      <w:r w:rsidRPr="00FA4D79">
        <w:rPr>
          <w:rFonts w:cstheme="minorBidi"/>
        </w:rPr>
        <w:t xml:space="preserve">Palveluntuottajan tulee toimia palveluja tuottaessaan voimassa olevan lainsäädännön mukaan ja hänellä on taloudelliset, tekniset ja toiminnalliset edellytykset/osaaminen tarjottavan palvelun suorittamiseksi. </w:t>
      </w:r>
    </w:p>
    <w:p w14:paraId="4992CC24" w14:textId="4338FDC4" w:rsidR="00CD3DC3" w:rsidRPr="00FA4D79" w:rsidRDefault="005D4655" w:rsidP="005D514A">
      <w:pPr>
        <w:pStyle w:val="Luettelokappale"/>
        <w:numPr>
          <w:ilvl w:val="0"/>
          <w:numId w:val="15"/>
        </w:numPr>
        <w:tabs>
          <w:tab w:val="clear" w:pos="1304"/>
        </w:tabs>
        <w:spacing w:before="100" w:beforeAutospacing="1" w:line="360" w:lineRule="auto"/>
        <w:ind w:left="717"/>
        <w:jc w:val="both"/>
        <w:rPr>
          <w:rFonts w:cstheme="minorBidi"/>
        </w:rPr>
      </w:pPr>
      <w:r w:rsidRPr="00FA4D79">
        <w:rPr>
          <w:rFonts w:cstheme="minorBidi"/>
        </w:rPr>
        <w:t>Palvelutuottajat osallistuvat RAI-arviointiin tuottamalla tietoa asiakkaasta RAI-arviointia varten. Arviointi toteutetaan yhdessä asiakkaan, mahdollisesti omaisen, hyvinvointialueen edustajan ja yksityisen palvelutuottajan kanssa. Palveluntuottajalle ei makseta erikseen RAI- arviointiin osallistumisesta.</w:t>
      </w:r>
    </w:p>
    <w:p w14:paraId="3EE4BB5B" w14:textId="2DDCC287" w:rsidR="002457FC" w:rsidRDefault="00935947" w:rsidP="00935947">
      <w:pPr>
        <w:pStyle w:val="Otsikko1"/>
      </w:pPr>
      <w:bookmarkStart w:id="116" w:name="_Toc211431744"/>
      <w:r>
        <w:t>Tilat, toimintaympäristö, laitteet ja välineet</w:t>
      </w:r>
      <w:bookmarkEnd w:id="116"/>
    </w:p>
    <w:p w14:paraId="6E6E0645" w14:textId="2B8932DB" w:rsidR="00C47725" w:rsidRPr="00C47725" w:rsidRDefault="00C47725" w:rsidP="005D514A">
      <w:pPr>
        <w:pStyle w:val="Luettelokappale"/>
        <w:numPr>
          <w:ilvl w:val="0"/>
          <w:numId w:val="16"/>
        </w:numPr>
        <w:tabs>
          <w:tab w:val="clear" w:pos="1304"/>
        </w:tabs>
        <w:spacing w:before="100" w:beforeAutospacing="1" w:line="360" w:lineRule="auto"/>
        <w:ind w:left="717"/>
        <w:jc w:val="both"/>
      </w:pPr>
      <w:r>
        <w:t xml:space="preserve">Palveluntuottajalla tulee olla toiminnan edellyttämät asianmukaiset tilat sekä toimintaympäristö, jotka mahdollistavat yhteisöllisen asumisen tuottamisen. Toimitilojen on jatkuvasti täytettävä turvallisuusmääräykset niin, että yksikössä huolehditaan asiakkaiden turvallisuudesta lain ja viranomaisten määräysten mukaisesti. Niiden on lisäksi täytettävä lain edellyttämät palveluntuottajalle asetetut hyväksymisedellytykset. Tilojen tulee vastata asiakkaiden hoidontarpeita. </w:t>
      </w:r>
    </w:p>
    <w:p w14:paraId="0DF3752A" w14:textId="39BCCD8C" w:rsidR="00C47725" w:rsidRPr="00C47725" w:rsidRDefault="00C47725" w:rsidP="005D514A">
      <w:pPr>
        <w:pStyle w:val="Luettelokappale"/>
        <w:numPr>
          <w:ilvl w:val="0"/>
          <w:numId w:val="16"/>
        </w:numPr>
        <w:tabs>
          <w:tab w:val="clear" w:pos="1304"/>
        </w:tabs>
        <w:spacing w:before="100" w:beforeAutospacing="1" w:line="360" w:lineRule="auto"/>
        <w:ind w:left="717"/>
        <w:jc w:val="both"/>
      </w:pPr>
      <w:r>
        <w:t>Oman vuokra-asunnon lisäksi asiakkaalla tulee olla käytössä yhteisiä tiloja. Tiloissa tulee voida oleskella, liikkua ja toimia esteettömästi sekä turvallisesti. Liikuntarajoitteisen, esimerkiksi pyörätuolia käyttävän, asiakkaan tulee pystyä liikkumaan tiloissa esteettömästi. Tiloissa on pystyttävä järjestämään kuntouttavaa toimintaa sekä yhteisiä tilaisuuksia. Asiakkaiden käytössä olevien tilojen avulla tuetaan asiakkaiden sosiaalista vuorovaikutusta.</w:t>
      </w:r>
    </w:p>
    <w:p w14:paraId="4FE2758B" w14:textId="4083A5D3" w:rsidR="00C47725" w:rsidRPr="00C47725" w:rsidRDefault="00C47725" w:rsidP="005D514A">
      <w:pPr>
        <w:pStyle w:val="Luettelokappale"/>
        <w:numPr>
          <w:ilvl w:val="0"/>
          <w:numId w:val="16"/>
        </w:numPr>
        <w:tabs>
          <w:tab w:val="clear" w:pos="1304"/>
        </w:tabs>
        <w:spacing w:line="360" w:lineRule="auto"/>
        <w:ind w:left="717"/>
        <w:jc w:val="both"/>
      </w:pPr>
      <w:r>
        <w:t xml:space="preserve">Piha-alueiden tulee olla turvallisia ja kulkureittien esteettömiä. Asiakkailla on halutessaan oltava mahdollisuus ulkoilla turvallisesti päivittäin. </w:t>
      </w:r>
    </w:p>
    <w:p w14:paraId="26659ACE" w14:textId="4C94FD80" w:rsidR="00C47725" w:rsidRDefault="00C47725" w:rsidP="005D514A">
      <w:pPr>
        <w:pStyle w:val="Luettelokappale"/>
        <w:numPr>
          <w:ilvl w:val="0"/>
          <w:numId w:val="16"/>
        </w:numPr>
        <w:tabs>
          <w:tab w:val="clear" w:pos="1304"/>
        </w:tabs>
        <w:spacing w:line="360" w:lineRule="auto"/>
        <w:ind w:left="717"/>
        <w:jc w:val="both"/>
      </w:pPr>
      <w:r>
        <w:lastRenderedPageBreak/>
        <w:t>Tilojen, laitteiden ja koneiden ylläpidosta sekä huollosta tulee olla kunnossapito- ja hygieniasuunnitelmat tai muu vastaava suunnitelma. Vastuuhenkilöt tulee olla nimetty.</w:t>
      </w:r>
    </w:p>
    <w:p w14:paraId="57910B47" w14:textId="5D1F61C8" w:rsidR="00471F14" w:rsidRPr="00E578A0" w:rsidRDefault="00C47725" w:rsidP="005D514A">
      <w:pPr>
        <w:pStyle w:val="Luettelokappale"/>
        <w:numPr>
          <w:ilvl w:val="0"/>
          <w:numId w:val="16"/>
        </w:numPr>
        <w:tabs>
          <w:tab w:val="clear" w:pos="1304"/>
        </w:tabs>
        <w:spacing w:line="360" w:lineRule="auto"/>
        <w:ind w:left="717"/>
        <w:jc w:val="both"/>
        <w:rPr>
          <w:rFonts w:cstheme="minorBidi"/>
        </w:rPr>
      </w:pPr>
      <w:r w:rsidRPr="00E578A0">
        <w:rPr>
          <w:rFonts w:cstheme="minorBidi"/>
        </w:rPr>
        <w:t>Asiakkaalla on hallinnassaan hänen tarpeitaan vastaava asunto. Asunnon koko on vähintään 20 neliömetriä. Pariskuntien asunto on tätä isompi ja kahdelle henkilölle sopiva.</w:t>
      </w:r>
    </w:p>
    <w:p w14:paraId="5C998AC0" w14:textId="67B142B4" w:rsidR="00471F14" w:rsidRPr="00E578A0" w:rsidRDefault="00471F14" w:rsidP="005D514A">
      <w:pPr>
        <w:pStyle w:val="Luettelokappale"/>
        <w:numPr>
          <w:ilvl w:val="0"/>
          <w:numId w:val="16"/>
        </w:numPr>
        <w:tabs>
          <w:tab w:val="clear" w:pos="1304"/>
        </w:tabs>
        <w:spacing w:line="360" w:lineRule="auto"/>
        <w:ind w:left="717"/>
        <w:jc w:val="both"/>
        <w:rPr>
          <w:rFonts w:cstheme="minorBidi"/>
        </w:rPr>
      </w:pPr>
      <w:r w:rsidRPr="00E578A0">
        <w:rPr>
          <w:rFonts w:cstheme="minorBidi"/>
        </w:rPr>
        <w:t xml:space="preserve">Asiakkaan asunnossa pitää olla omat WC- ja peseytymistilat sekä asiakkaalle tarpeen mukainen keittiö tai keittiövaraus </w:t>
      </w:r>
      <w:r w:rsidR="00C66C4A" w:rsidRPr="00E578A0">
        <w:rPr>
          <w:rFonts w:cstheme="minorBidi"/>
        </w:rPr>
        <w:t>Lupa- ja valvontaviraston</w:t>
      </w:r>
      <w:r w:rsidRPr="00E578A0">
        <w:rPr>
          <w:rFonts w:cstheme="minorBidi"/>
        </w:rPr>
        <w:t xml:space="preserve"> asettamien edellytysten mukaisesti.</w:t>
      </w:r>
    </w:p>
    <w:p w14:paraId="3805419B" w14:textId="6F9A8AD1" w:rsidR="00471F14" w:rsidRPr="00E578A0" w:rsidRDefault="00471F14" w:rsidP="005D514A">
      <w:pPr>
        <w:pStyle w:val="Luettelokappale"/>
        <w:numPr>
          <w:ilvl w:val="0"/>
          <w:numId w:val="16"/>
        </w:numPr>
        <w:tabs>
          <w:tab w:val="clear" w:pos="1304"/>
        </w:tabs>
        <w:spacing w:line="360" w:lineRule="auto"/>
        <w:ind w:left="717"/>
        <w:jc w:val="both"/>
        <w:rPr>
          <w:rFonts w:cstheme="minorBidi"/>
        </w:rPr>
      </w:pPr>
      <w:r w:rsidRPr="00E578A0">
        <w:rPr>
          <w:rFonts w:cstheme="minorBidi"/>
        </w:rPr>
        <w:t>Asiakkaalla tulee olla mahdollisuus sisustaa asunto henkilökohtaisilla tavaroilla turvallisuusmääräykset huomioiden. Asiakas tuo mukanaan omat vuode- ja liinavaatteet. Mikäli asunnon kalustukseen sisältyy valmiina esimerkiksi verhot, on niiden oltava palonkestävät.</w:t>
      </w:r>
    </w:p>
    <w:p w14:paraId="4EB92BC4" w14:textId="36817D20" w:rsidR="00471F14" w:rsidRPr="00E578A0" w:rsidRDefault="00471F14" w:rsidP="005D514A">
      <w:pPr>
        <w:pStyle w:val="Luettelokappale"/>
        <w:numPr>
          <w:ilvl w:val="0"/>
          <w:numId w:val="16"/>
        </w:numPr>
        <w:tabs>
          <w:tab w:val="clear" w:pos="1304"/>
        </w:tabs>
        <w:spacing w:line="360" w:lineRule="auto"/>
        <w:ind w:left="717"/>
        <w:jc w:val="both"/>
        <w:rPr>
          <w:rFonts w:cstheme="minorBidi"/>
        </w:rPr>
      </w:pPr>
      <w:r w:rsidRPr="00E578A0">
        <w:rPr>
          <w:rFonts w:cstheme="minorBidi"/>
        </w:rPr>
        <w:t>Tarvittaessa asiakasta avustetaan henkilökohtaiseen käyttöön tulevan nettiliittymän hankinnassa.</w:t>
      </w:r>
    </w:p>
    <w:p w14:paraId="0942A387" w14:textId="305F4450" w:rsidR="00471F14" w:rsidRPr="00E578A0" w:rsidRDefault="00471F14" w:rsidP="005D514A">
      <w:pPr>
        <w:pStyle w:val="Luettelokappale"/>
        <w:numPr>
          <w:ilvl w:val="0"/>
          <w:numId w:val="16"/>
        </w:numPr>
        <w:tabs>
          <w:tab w:val="clear" w:pos="1304"/>
        </w:tabs>
        <w:spacing w:line="360" w:lineRule="auto"/>
        <w:ind w:left="717"/>
        <w:jc w:val="both"/>
        <w:rPr>
          <w:rFonts w:cstheme="minorBidi"/>
        </w:rPr>
      </w:pPr>
      <w:r w:rsidRPr="00E578A0">
        <w:rPr>
          <w:rFonts w:cstheme="minorBidi"/>
        </w:rPr>
        <w:t>Asiakkaiden asunnoissa tulee olla lukittava säilytyskaappi henkilökohtaisille tavaroille, kuten rahoille ja lääkkeille.</w:t>
      </w:r>
    </w:p>
    <w:p w14:paraId="1E560166" w14:textId="279E7A3F" w:rsidR="00471F14" w:rsidRPr="00E578A0" w:rsidRDefault="00471F14" w:rsidP="005D514A">
      <w:pPr>
        <w:pStyle w:val="Luettelokappale"/>
        <w:numPr>
          <w:ilvl w:val="0"/>
          <w:numId w:val="16"/>
        </w:numPr>
        <w:tabs>
          <w:tab w:val="clear" w:pos="1304"/>
        </w:tabs>
        <w:spacing w:line="360" w:lineRule="auto"/>
        <w:ind w:left="717"/>
        <w:jc w:val="both"/>
        <w:rPr>
          <w:rFonts w:cstheme="minorBidi"/>
        </w:rPr>
      </w:pPr>
      <w:r w:rsidRPr="00E578A0">
        <w:rPr>
          <w:rFonts w:cstheme="minorBidi"/>
        </w:rPr>
        <w:t>Palveluyksiköllä tulee olla pelastusviranomaisten hyväksymä pelastussuunnitelma.</w:t>
      </w:r>
    </w:p>
    <w:p w14:paraId="68615014" w14:textId="7F170EA8" w:rsidR="00471F14" w:rsidRPr="00E578A0" w:rsidRDefault="00471F14" w:rsidP="005D514A">
      <w:pPr>
        <w:pStyle w:val="Luettelokappale"/>
        <w:numPr>
          <w:ilvl w:val="0"/>
          <w:numId w:val="16"/>
        </w:numPr>
        <w:tabs>
          <w:tab w:val="clear" w:pos="1304"/>
        </w:tabs>
        <w:spacing w:line="360" w:lineRule="auto"/>
        <w:ind w:left="717"/>
        <w:jc w:val="both"/>
        <w:rPr>
          <w:rFonts w:cstheme="minorBidi"/>
        </w:rPr>
      </w:pPr>
      <w:r w:rsidRPr="00E578A0">
        <w:rPr>
          <w:rFonts w:cstheme="minorBidi"/>
        </w:rPr>
        <w:t>Omaisen yöpyminen asukkaan asunnossa on mahdollistettava.</w:t>
      </w:r>
    </w:p>
    <w:p w14:paraId="2DDB0549" w14:textId="38FD8F87" w:rsidR="00471F14" w:rsidRPr="00E578A0" w:rsidRDefault="00471F14" w:rsidP="00564240">
      <w:pPr>
        <w:pStyle w:val="Luettelokappale"/>
        <w:numPr>
          <w:ilvl w:val="0"/>
          <w:numId w:val="16"/>
        </w:numPr>
        <w:tabs>
          <w:tab w:val="clear" w:pos="1304"/>
        </w:tabs>
        <w:spacing w:line="360" w:lineRule="auto"/>
        <w:ind w:left="717"/>
        <w:jc w:val="both"/>
        <w:rPr>
          <w:rFonts w:cstheme="minorBidi"/>
        </w:rPr>
      </w:pPr>
      <w:r w:rsidRPr="00E578A0">
        <w:rPr>
          <w:rFonts w:cstheme="minorBidi"/>
        </w:rPr>
        <w:t>Asukkailta perittävän vuokran tulee olla maakunnan yleisen ja kohtuullisen vuokratason mukainen ja vuokratuloilla katetaan ainoastaan kiinteistöön liittyvät kustannukset (pääomakulut, kiinteistön huolto, kunnossapito ja kulutusmaksut). Kiinteistökustannuksia ei voi kattaa hankinnan kohteena olevien palvelujen maksuilla. Vuokran ei tule ylittää Kansaneläkelaitoksen asettamaa eläkkeensaajan asumistuen kuntakohtaista asumismenojen enimmäismäärää.</w:t>
      </w:r>
    </w:p>
    <w:p w14:paraId="4885BE7D" w14:textId="77777777" w:rsidR="003F049E" w:rsidRPr="00C90AB4" w:rsidRDefault="003F049E" w:rsidP="00564240">
      <w:pPr>
        <w:numPr>
          <w:ilvl w:val="0"/>
          <w:numId w:val="14"/>
        </w:numPr>
        <w:tabs>
          <w:tab w:val="clear" w:pos="1304"/>
          <w:tab w:val="clear" w:pos="2608"/>
        </w:tabs>
        <w:spacing w:line="360" w:lineRule="auto"/>
        <w:jc w:val="both"/>
      </w:pPr>
      <w:r w:rsidRPr="00C90AB4">
        <w:t>Yksikössä käytettävien laitteiden ja tarvikkeiden tulee noudattaa lääkinnällisistä laitteista annettuja asetuksia, lakeja ja suosituksia. Palveluntuottajalla tulee olla oma erillinen rekisteri koskien lääkinnällisiä laitteita. Lääkinnällisten laitteiden koulutus tulee olla osa henkilökunnan perehdytyssuunnitelmaa</w:t>
      </w:r>
      <w:r>
        <w:t>, josta palveluntuottaja vastaa itsenäisesti</w:t>
      </w:r>
      <w:r w:rsidRPr="00C90AB4">
        <w:t>.  </w:t>
      </w:r>
    </w:p>
    <w:p w14:paraId="15D02F0F" w14:textId="15CC9DB4" w:rsidR="00D6763F" w:rsidRDefault="00960BC2" w:rsidP="00564240">
      <w:pPr>
        <w:pStyle w:val="Luettelokappale"/>
        <w:numPr>
          <w:ilvl w:val="0"/>
          <w:numId w:val="16"/>
        </w:numPr>
        <w:tabs>
          <w:tab w:val="clear" w:pos="1304"/>
        </w:tabs>
        <w:spacing w:line="360" w:lineRule="auto"/>
        <w:ind w:left="717"/>
        <w:jc w:val="both"/>
        <w:rPr>
          <w:rFonts w:cstheme="minorBidi"/>
        </w:rPr>
      </w:pPr>
      <w:r>
        <w:rPr>
          <w:rFonts w:cstheme="minorBidi"/>
        </w:rPr>
        <w:t xml:space="preserve">Lääkkeille ja muille turvallista säilytystä edellyttäville hoitotarvikkeille on lukittavat säilytystilat. </w:t>
      </w:r>
    </w:p>
    <w:p w14:paraId="5677FAD4" w14:textId="333B443C" w:rsidR="00280129" w:rsidRDefault="00D66477" w:rsidP="00D66477">
      <w:pPr>
        <w:pStyle w:val="Otsikko1"/>
      </w:pPr>
      <w:bookmarkStart w:id="117" w:name="_Toc211431745"/>
      <w:r w:rsidRPr="00D66477">
        <w:t>Henkilöstö palveluntuottajan tuottaessa kotiin annettavia palveluita</w:t>
      </w:r>
      <w:bookmarkEnd w:id="117"/>
    </w:p>
    <w:p w14:paraId="6869B806" w14:textId="77777777" w:rsidR="006B13D8" w:rsidRPr="006B13D8" w:rsidRDefault="006B13D8" w:rsidP="006B13D8">
      <w:pPr>
        <w:pStyle w:val="Leipteksti"/>
      </w:pPr>
    </w:p>
    <w:p w14:paraId="54AB0D19" w14:textId="77777777" w:rsidR="00A41571" w:rsidRPr="009A2783" w:rsidRDefault="00A41571" w:rsidP="005D514A">
      <w:pPr>
        <w:pStyle w:val="Luettelokappale"/>
        <w:numPr>
          <w:ilvl w:val="0"/>
          <w:numId w:val="17"/>
        </w:numPr>
        <w:spacing w:line="360" w:lineRule="auto"/>
        <w:ind w:left="717"/>
        <w:rPr>
          <w:b/>
          <w:bCs/>
        </w:rPr>
      </w:pPr>
      <w:r w:rsidRPr="009A2783">
        <w:rPr>
          <w:b/>
          <w:bCs/>
        </w:rPr>
        <w:t>Tässä kohtaa noudatetaan säännöllisen ja tilapäisen kotihoidon sääntökirjaa.</w:t>
      </w:r>
    </w:p>
    <w:p w14:paraId="2CAF6CAE" w14:textId="77777777" w:rsidR="006B13D8" w:rsidRPr="00B134FC" w:rsidRDefault="006B13D8" w:rsidP="005D514A">
      <w:pPr>
        <w:pStyle w:val="Luettelokappale"/>
        <w:numPr>
          <w:ilvl w:val="0"/>
          <w:numId w:val="14"/>
        </w:numPr>
        <w:tabs>
          <w:tab w:val="clear" w:pos="1304"/>
        </w:tabs>
        <w:spacing w:before="100" w:beforeAutospacing="1" w:line="360" w:lineRule="auto"/>
        <w:ind w:left="717"/>
        <w:jc w:val="both"/>
        <w:rPr>
          <w:rFonts w:cstheme="minorHAnsi"/>
        </w:rPr>
      </w:pPr>
      <w:r>
        <w:rPr>
          <w:rFonts w:cstheme="minorHAnsi"/>
        </w:rPr>
        <w:t>Y</w:t>
      </w:r>
      <w:r w:rsidRPr="00B134FC">
        <w:rPr>
          <w:rFonts w:cstheme="minorHAnsi"/>
        </w:rPr>
        <w:t xml:space="preserve">ksikön hoitohenkilökunnan tulee täyttää sosiaalihuollon ammatillisen henkilöstön kelpoisuusvaatimuksista annetussa laissa ja asetuksessa sekä terveydenhuollon henkilöstön </w:t>
      </w:r>
      <w:r w:rsidRPr="00B134FC">
        <w:rPr>
          <w:rFonts w:cstheme="minorHAnsi"/>
        </w:rPr>
        <w:lastRenderedPageBreak/>
        <w:t>kelpoisuusvaatimuksista annet</w:t>
      </w:r>
      <w:r>
        <w:rPr>
          <w:rFonts w:cstheme="minorHAnsi"/>
        </w:rPr>
        <w:t xml:space="preserve">ussa laissa vaadittu kelpoisuus. </w:t>
      </w:r>
      <w:r w:rsidRPr="00B134FC">
        <w:rPr>
          <w:rFonts w:cstheme="minorHAnsi"/>
        </w:rPr>
        <w:t>Palveluntuottajan tulee tarkistaa työntekijän ammattioikeudet rekrytoinnin yhteydessä</w:t>
      </w:r>
      <w:r>
        <w:rPr>
          <w:rFonts w:cstheme="minorHAnsi"/>
        </w:rPr>
        <w:t xml:space="preserve"> ja tarvittaessa.</w:t>
      </w:r>
    </w:p>
    <w:p w14:paraId="60E92347" w14:textId="77777777" w:rsidR="006B13D8" w:rsidRPr="00B134FC" w:rsidRDefault="006B13D8" w:rsidP="005D514A">
      <w:pPr>
        <w:pStyle w:val="Luettelokappale"/>
        <w:numPr>
          <w:ilvl w:val="0"/>
          <w:numId w:val="14"/>
        </w:numPr>
        <w:tabs>
          <w:tab w:val="clear" w:pos="1304"/>
        </w:tabs>
        <w:spacing w:before="100" w:beforeAutospacing="1" w:line="360" w:lineRule="auto"/>
        <w:ind w:left="717"/>
        <w:jc w:val="both"/>
        <w:rPr>
          <w:rFonts w:cstheme="minorBidi"/>
          <w:b/>
          <w:bCs/>
        </w:rPr>
      </w:pPr>
      <w:r w:rsidRPr="0315539F">
        <w:rPr>
          <w:rFonts w:cstheme="minorBidi"/>
        </w:rPr>
        <w:t>Vaaditun koulutuksen lisäksi henkilökunnalla tulee olla osaamista</w:t>
      </w:r>
      <w:r>
        <w:rPr>
          <w:rFonts w:cstheme="minorBidi"/>
        </w:rPr>
        <w:t xml:space="preserve"> eri asiakasryhmien</w:t>
      </w:r>
      <w:r w:rsidRPr="0315539F">
        <w:rPr>
          <w:rFonts w:cstheme="minorBidi"/>
        </w:rPr>
        <w:t xml:space="preserve"> hoidosta. Henkilön tulee kyetä terveydentilansa ja toimintakykynsä puolesta toimimaan ammatissaan.</w:t>
      </w:r>
    </w:p>
    <w:p w14:paraId="6AFB535A" w14:textId="77777777" w:rsidR="006B13D8" w:rsidRPr="006F31AC" w:rsidRDefault="006B13D8" w:rsidP="005D514A">
      <w:pPr>
        <w:pStyle w:val="Luettelokappale"/>
        <w:numPr>
          <w:ilvl w:val="0"/>
          <w:numId w:val="14"/>
        </w:numPr>
        <w:tabs>
          <w:tab w:val="clear" w:pos="1304"/>
        </w:tabs>
        <w:spacing w:before="100" w:beforeAutospacing="1" w:line="360" w:lineRule="auto"/>
        <w:ind w:left="717"/>
        <w:jc w:val="both"/>
        <w:rPr>
          <w:rFonts w:cstheme="minorHAnsi"/>
        </w:rPr>
      </w:pPr>
      <w:r w:rsidRPr="006F31AC">
        <w:rPr>
          <w:rFonts w:cstheme="minorHAnsi"/>
        </w:rPr>
        <w:t xml:space="preserve">Toimintayksikössä käytettävillä sijaisilla tulee olla riittävä sosiaali- ja/tai terveysalan koulutus sekä osaaminen. Terveydenhuoltoalan opiskelijoiden käytöstä työvoimana tulee noudattaa Valviran asiasta antamia ohjeistuksia. </w:t>
      </w:r>
    </w:p>
    <w:p w14:paraId="46B98780" w14:textId="77777777" w:rsidR="006B13D8" w:rsidRPr="00B134FC" w:rsidRDefault="006B13D8" w:rsidP="005D514A">
      <w:pPr>
        <w:pStyle w:val="Luettelokappale"/>
        <w:numPr>
          <w:ilvl w:val="0"/>
          <w:numId w:val="14"/>
        </w:numPr>
        <w:tabs>
          <w:tab w:val="clear" w:pos="1304"/>
        </w:tabs>
        <w:spacing w:before="100" w:beforeAutospacing="1" w:line="360" w:lineRule="auto"/>
        <w:ind w:left="717"/>
        <w:jc w:val="both"/>
        <w:rPr>
          <w:rFonts w:cstheme="minorHAnsi"/>
        </w:rPr>
      </w:pPr>
      <w:r w:rsidRPr="00B134FC">
        <w:rPr>
          <w:rFonts w:cstheme="minorHAnsi"/>
        </w:rPr>
        <w:t xml:space="preserve">Palveluntuottajan tulee vastata siitä, että yksikön henkilöstörakenne vastaa asiakkaiden palveluntarvetta </w:t>
      </w:r>
      <w:r>
        <w:rPr>
          <w:rFonts w:cstheme="minorHAnsi"/>
        </w:rPr>
        <w:t xml:space="preserve">sekä </w:t>
      </w:r>
      <w:r w:rsidRPr="00463E9D">
        <w:rPr>
          <w:rFonts w:cstheme="minorHAnsi"/>
        </w:rPr>
        <w:t>yksikölle myönnettyä toimilupaa. Hoiva</w:t>
      </w:r>
      <w:r w:rsidRPr="00B134FC">
        <w:rPr>
          <w:rFonts w:cstheme="minorHAnsi"/>
        </w:rPr>
        <w:t xml:space="preserve">-avustajien käyttö tapahtuu Valviran ohjeistuksen mukaisesti. </w:t>
      </w:r>
    </w:p>
    <w:p w14:paraId="5690113D" w14:textId="78891250" w:rsidR="006B13D8" w:rsidRPr="00B134FC" w:rsidRDefault="006B13D8" w:rsidP="005D514A">
      <w:pPr>
        <w:pStyle w:val="Luettelokappale"/>
        <w:numPr>
          <w:ilvl w:val="0"/>
          <w:numId w:val="14"/>
        </w:numPr>
        <w:tabs>
          <w:tab w:val="clear" w:pos="1304"/>
        </w:tabs>
        <w:spacing w:before="100" w:beforeAutospacing="1" w:line="360" w:lineRule="auto"/>
        <w:ind w:left="717"/>
        <w:jc w:val="both"/>
        <w:rPr>
          <w:rFonts w:cstheme="minorHAnsi"/>
          <w:b/>
        </w:rPr>
      </w:pPr>
      <w:r w:rsidRPr="00B134FC">
        <w:rPr>
          <w:rFonts w:cstheme="minorHAnsi"/>
        </w:rPr>
        <w:t xml:space="preserve">Palveluntuottaja vastaa lääkehoidon toteutuksesta ja siitä, että lääkehoidon toteutukseen osallistuvilla työntekijöillä on asianmukaiset yksikkökohtaiset lääkeluvat. (Tarkemmin kohdassa </w:t>
      </w:r>
      <w:r>
        <w:rPr>
          <w:rFonts w:cstheme="minorHAnsi"/>
        </w:rPr>
        <w:t>2</w:t>
      </w:r>
      <w:r w:rsidR="005875B3">
        <w:rPr>
          <w:rFonts w:cstheme="minorHAnsi"/>
        </w:rPr>
        <w:t>7</w:t>
      </w:r>
      <w:r w:rsidR="00440042">
        <w:rPr>
          <w:rFonts w:cstheme="minorHAnsi"/>
        </w:rPr>
        <w:t>.</w:t>
      </w:r>
      <w:r w:rsidRPr="00B134FC">
        <w:rPr>
          <w:rFonts w:cstheme="minorHAnsi"/>
        </w:rPr>
        <w:t>)</w:t>
      </w:r>
    </w:p>
    <w:p w14:paraId="6FF245E5" w14:textId="77777777" w:rsidR="006B13D8" w:rsidRPr="00173655" w:rsidRDefault="006B13D8" w:rsidP="005D514A">
      <w:pPr>
        <w:pStyle w:val="Luettelokappale"/>
        <w:numPr>
          <w:ilvl w:val="0"/>
          <w:numId w:val="14"/>
        </w:numPr>
        <w:tabs>
          <w:tab w:val="clear" w:pos="1304"/>
        </w:tabs>
        <w:spacing w:before="100" w:beforeAutospacing="1" w:line="360" w:lineRule="auto"/>
        <w:ind w:left="717"/>
        <w:jc w:val="both"/>
        <w:rPr>
          <w:rFonts w:cstheme="minorHAnsi"/>
          <w:b/>
        </w:rPr>
      </w:pPr>
      <w:r w:rsidRPr="00B134FC">
        <w:rPr>
          <w:rFonts w:cstheme="minorHAnsi"/>
        </w:rPr>
        <w:t xml:space="preserve">Hoitotehtävissä toimivien henkilöiden tulee hallita suomen kieli sekä suullisesti että kirjallisesti. </w:t>
      </w:r>
    </w:p>
    <w:p w14:paraId="3C70623F" w14:textId="77777777" w:rsidR="006B13D8" w:rsidRPr="00B134FC" w:rsidRDefault="006B13D8" w:rsidP="005D514A">
      <w:pPr>
        <w:pStyle w:val="Luettelokappale"/>
        <w:numPr>
          <w:ilvl w:val="0"/>
          <w:numId w:val="14"/>
        </w:numPr>
        <w:tabs>
          <w:tab w:val="clear" w:pos="1304"/>
        </w:tabs>
        <w:spacing w:before="100" w:beforeAutospacing="1" w:line="360" w:lineRule="auto"/>
        <w:ind w:left="717"/>
        <w:jc w:val="both"/>
        <w:rPr>
          <w:rFonts w:cstheme="minorHAnsi"/>
          <w:b/>
        </w:rPr>
      </w:pPr>
      <w:r w:rsidRPr="00B134FC">
        <w:rPr>
          <w:rFonts w:cstheme="minorHAnsi"/>
        </w:rPr>
        <w:t xml:space="preserve">Palveluntuottajan tulee noudattaa kaikkien työntekijöiden työsuhteissa alan valtakunnallista, yleissitovaa työehtosopimusta. Koko henkilökunnalla tulee olla voimassa olevat työsopimukset. </w:t>
      </w:r>
    </w:p>
    <w:p w14:paraId="3E75CEB2" w14:textId="77777777" w:rsidR="006B13D8" w:rsidRPr="00B134FC" w:rsidRDefault="006B13D8" w:rsidP="005D514A">
      <w:pPr>
        <w:pStyle w:val="Luettelokappale"/>
        <w:numPr>
          <w:ilvl w:val="0"/>
          <w:numId w:val="14"/>
        </w:numPr>
        <w:tabs>
          <w:tab w:val="clear" w:pos="1304"/>
        </w:tabs>
        <w:spacing w:before="100" w:beforeAutospacing="1" w:line="360" w:lineRule="auto"/>
        <w:ind w:left="717"/>
        <w:jc w:val="both"/>
        <w:rPr>
          <w:rFonts w:eastAsiaTheme="minorEastAsia" w:cstheme="minorBidi"/>
        </w:rPr>
      </w:pPr>
      <w:r w:rsidRPr="200FEF99">
        <w:rPr>
          <w:rFonts w:cstheme="minorBidi"/>
        </w:rPr>
        <w:t xml:space="preserve">Palveluntuottaja huolehtii henkilöstönsä ammatillisen kehityksen ja osaamistason säilymisen täydennyskoulutuksin, </w:t>
      </w:r>
      <w:r w:rsidRPr="00AF7A6A">
        <w:rPr>
          <w:rFonts w:eastAsiaTheme="minorEastAsia" w:cstheme="minorBidi"/>
          <w:color w:val="000000" w:themeColor="text1"/>
        </w:rPr>
        <w:t>Sosiaali- ja terveysministeriön asetuksen sosiaali- ja terveydenhuollon henkilöstön täydennyskoulutuksesta 57/2024 mukaisesti</w:t>
      </w:r>
      <w:r>
        <w:rPr>
          <w:rFonts w:eastAsiaTheme="minorEastAsia" w:cstheme="minorBidi"/>
          <w:color w:val="000000" w:themeColor="text1"/>
        </w:rPr>
        <w:t>.</w:t>
      </w:r>
    </w:p>
    <w:p w14:paraId="48876B44" w14:textId="77777777" w:rsidR="006B13D8" w:rsidRPr="00BE25A2" w:rsidRDefault="006B13D8" w:rsidP="005D514A">
      <w:pPr>
        <w:pStyle w:val="Luettelokappale"/>
        <w:numPr>
          <w:ilvl w:val="0"/>
          <w:numId w:val="14"/>
        </w:numPr>
        <w:tabs>
          <w:tab w:val="clear" w:pos="1304"/>
        </w:tabs>
        <w:spacing w:before="100" w:beforeAutospacing="1" w:line="360" w:lineRule="auto"/>
        <w:ind w:left="717"/>
        <w:jc w:val="both"/>
        <w:rPr>
          <w:rFonts w:cstheme="minorHAnsi"/>
          <w:b/>
        </w:rPr>
      </w:pPr>
      <w:r w:rsidRPr="00B134FC">
        <w:rPr>
          <w:rFonts w:cstheme="minorHAnsi"/>
        </w:rPr>
        <w:t>Henkilöstön työtyytyväisyyttä seurataan säännöllisesti vuosittain.</w:t>
      </w:r>
    </w:p>
    <w:p w14:paraId="0E2AD910" w14:textId="77777777" w:rsidR="006B13D8" w:rsidRPr="00B134FC" w:rsidRDefault="006B13D8" w:rsidP="005D514A">
      <w:pPr>
        <w:pStyle w:val="Luettelokappale"/>
        <w:numPr>
          <w:ilvl w:val="0"/>
          <w:numId w:val="14"/>
        </w:numPr>
        <w:tabs>
          <w:tab w:val="clear" w:pos="1304"/>
        </w:tabs>
        <w:spacing w:before="100" w:beforeAutospacing="1" w:line="360" w:lineRule="auto"/>
        <w:ind w:left="717"/>
        <w:jc w:val="both"/>
        <w:rPr>
          <w:rFonts w:cstheme="minorHAnsi"/>
          <w:b/>
        </w:rPr>
      </w:pPr>
      <w:r w:rsidRPr="00B134FC">
        <w:rPr>
          <w:rFonts w:cstheme="minorHAnsi"/>
        </w:rPr>
        <w:t>Henkilöstöllä tulee olla tarvittaessa mahdollisuus työnohjaukseen.</w:t>
      </w:r>
    </w:p>
    <w:p w14:paraId="1CD5E79F" w14:textId="77777777" w:rsidR="006B13D8" w:rsidRPr="00B134FC" w:rsidRDefault="006B13D8" w:rsidP="005D514A">
      <w:pPr>
        <w:pStyle w:val="Luettelokappale"/>
        <w:numPr>
          <w:ilvl w:val="0"/>
          <w:numId w:val="14"/>
        </w:numPr>
        <w:tabs>
          <w:tab w:val="clear" w:pos="1304"/>
        </w:tabs>
        <w:spacing w:before="100" w:beforeAutospacing="1" w:line="360" w:lineRule="auto"/>
        <w:ind w:left="717"/>
        <w:jc w:val="both"/>
        <w:rPr>
          <w:rFonts w:cstheme="minorHAnsi"/>
          <w:b/>
        </w:rPr>
      </w:pPr>
      <w:r w:rsidRPr="00B134FC">
        <w:rPr>
          <w:rFonts w:cstheme="minorHAnsi"/>
        </w:rPr>
        <w:t>Henkilökunnan työterveyshuolto on järjestetty asianmukaisesti ja työterveyshuoltosopimus on tehty.</w:t>
      </w:r>
    </w:p>
    <w:p w14:paraId="55238A10" w14:textId="77777777" w:rsidR="006B13D8" w:rsidRPr="00B134FC" w:rsidRDefault="006B13D8" w:rsidP="005D514A">
      <w:pPr>
        <w:pStyle w:val="Luettelokappale"/>
        <w:numPr>
          <w:ilvl w:val="0"/>
          <w:numId w:val="14"/>
        </w:numPr>
        <w:tabs>
          <w:tab w:val="clear" w:pos="1304"/>
        </w:tabs>
        <w:spacing w:before="100" w:beforeAutospacing="1" w:line="360" w:lineRule="auto"/>
        <w:ind w:left="717"/>
        <w:jc w:val="both"/>
        <w:rPr>
          <w:rFonts w:cstheme="minorHAnsi"/>
          <w:b/>
        </w:rPr>
      </w:pPr>
      <w:r>
        <w:rPr>
          <w:rFonts w:cstheme="minorHAnsi"/>
        </w:rPr>
        <w:t>Yksikön h</w:t>
      </w:r>
      <w:r w:rsidRPr="00B134FC">
        <w:rPr>
          <w:rFonts w:cstheme="minorHAnsi"/>
        </w:rPr>
        <w:t>oitohenkilöstö perehdytetään asiakastyöhön, asiakastietojen käsittelyyn ja tietosuojaan sekä omavalvonnan toteuttamiseen. Sama koskee myös opiskelijoita ja pitkään töistä poissaolleita. Perehdytys tulee olla jatkuvaa ja toteutua yksilöllisten tarpeiden mukaan.</w:t>
      </w:r>
    </w:p>
    <w:p w14:paraId="65556BDB" w14:textId="1E862915" w:rsidR="006B13D8" w:rsidRPr="006B13D8" w:rsidRDefault="006B13D8" w:rsidP="005D514A">
      <w:pPr>
        <w:pStyle w:val="Luettelokappale"/>
        <w:numPr>
          <w:ilvl w:val="0"/>
          <w:numId w:val="14"/>
        </w:numPr>
        <w:tabs>
          <w:tab w:val="clear" w:pos="1304"/>
        </w:tabs>
        <w:spacing w:before="100" w:beforeAutospacing="1" w:line="360" w:lineRule="auto"/>
        <w:ind w:left="717"/>
        <w:jc w:val="both"/>
        <w:rPr>
          <w:rFonts w:cstheme="minorHAnsi"/>
          <w:b/>
        </w:rPr>
      </w:pPr>
      <w:r>
        <w:rPr>
          <w:rFonts w:cstheme="minorHAnsi"/>
        </w:rPr>
        <w:t>Palveluntuottajalla</w:t>
      </w:r>
      <w:r w:rsidRPr="00B134FC">
        <w:rPr>
          <w:rFonts w:cstheme="minorHAnsi"/>
        </w:rPr>
        <w:t xml:space="preserve"> tulee olla kirjallisesti vuosittain laadittu koulutussuunnitelma, jonka toteutumista on seurattava.</w:t>
      </w:r>
    </w:p>
    <w:p w14:paraId="46927F5B" w14:textId="77777777" w:rsidR="00D66036" w:rsidRDefault="00D66036" w:rsidP="00D66036">
      <w:pPr>
        <w:pStyle w:val="Otsikko1"/>
      </w:pPr>
      <w:bookmarkStart w:id="118" w:name="_Toc211431746"/>
      <w:r w:rsidRPr="00D66036">
        <w:t>Vastuuhoitaja ja asiakkaan palveluiden järjestämisestä vastaava omatyöntekijä</w:t>
      </w:r>
      <w:bookmarkEnd w:id="118"/>
    </w:p>
    <w:p w14:paraId="52C13923" w14:textId="77777777" w:rsidR="00F114FC" w:rsidRPr="00F114FC" w:rsidRDefault="00F114FC" w:rsidP="00F114FC">
      <w:pPr>
        <w:pStyle w:val="Leipteksti"/>
      </w:pPr>
    </w:p>
    <w:p w14:paraId="55422513" w14:textId="77777777" w:rsidR="00F00C3A" w:rsidRDefault="00D37006" w:rsidP="005D514A">
      <w:pPr>
        <w:pStyle w:val="Luettelokappale"/>
        <w:numPr>
          <w:ilvl w:val="0"/>
          <w:numId w:val="17"/>
        </w:numPr>
        <w:spacing w:line="360" w:lineRule="auto"/>
        <w:ind w:left="720"/>
        <w:jc w:val="both"/>
        <w:rPr>
          <w:b/>
          <w:bCs/>
        </w:rPr>
      </w:pPr>
      <w:r w:rsidRPr="00F00C3A">
        <w:rPr>
          <w:b/>
          <w:bCs/>
        </w:rPr>
        <w:t>Tässä kohtaa noudatetaan säännöllisen ja tilapäisen kotihoidon sääntökirjaa.</w:t>
      </w:r>
    </w:p>
    <w:p w14:paraId="284A07E8" w14:textId="25B614A1" w:rsidR="00F114FC" w:rsidRPr="00F00C3A" w:rsidRDefault="00F114FC" w:rsidP="005D514A">
      <w:pPr>
        <w:pStyle w:val="Luettelokappale"/>
        <w:numPr>
          <w:ilvl w:val="0"/>
          <w:numId w:val="17"/>
        </w:numPr>
        <w:spacing w:line="360" w:lineRule="auto"/>
        <w:ind w:left="720"/>
        <w:jc w:val="both"/>
        <w:rPr>
          <w:b/>
          <w:bCs/>
        </w:rPr>
      </w:pPr>
      <w:r w:rsidRPr="00F00C3A">
        <w:lastRenderedPageBreak/>
        <w:t>Jokaiselle asiakkaalle nimetään vastuuhoitaja. Nimeäminen tapahtuu asiakkaan hoidollisten-/palvelutarpeiden ja henkilökunnan ammatillisten valmiuksien pohjalta. Vastuuhoitaja on asiakkaan asioissa asiantuntija, tiedon välittäjä ja koordinoija. Asiakkaan tulee tietää, kuka hänen vastuuhoitajansa on. Vastuuhoitaja seuraa yhdessä asiakkaan ja tarvittaessa hänen läheistensä tai hänelle määrätyn edunvalvojan kanssa palvelun toteuttamissuunnitelman tavoitteiden toteutumista sekä asiakkaan hyvinvointia ja palvelutarpeiden muutoksia. Asiakkaan asioiden hoitamisesta ja vastuista sovitaan hänen kanssaan laadittavassa palvelun toteuttamissuunnitelmassa.</w:t>
      </w:r>
    </w:p>
    <w:p w14:paraId="3B1E12B8" w14:textId="77777777" w:rsidR="00F114FC" w:rsidRPr="00F114FC" w:rsidRDefault="00F114FC" w:rsidP="00F00C3A">
      <w:pPr>
        <w:tabs>
          <w:tab w:val="clear" w:pos="2608"/>
        </w:tabs>
        <w:spacing w:after="120" w:line="360" w:lineRule="auto"/>
        <w:ind w:left="720"/>
        <w:contextualSpacing/>
        <w:jc w:val="both"/>
        <w:rPr>
          <w:rFonts w:eastAsia="Calibri" w:cs="Calibri"/>
          <w:color w:val="FF0000"/>
        </w:rPr>
      </w:pPr>
    </w:p>
    <w:p w14:paraId="0BC0E29B" w14:textId="77777777" w:rsidR="00F114FC" w:rsidRPr="00F00C3A" w:rsidRDefault="00F114FC" w:rsidP="005D514A">
      <w:pPr>
        <w:pStyle w:val="Luettelokappale"/>
        <w:numPr>
          <w:ilvl w:val="0"/>
          <w:numId w:val="17"/>
        </w:numPr>
        <w:spacing w:line="360" w:lineRule="auto"/>
        <w:ind w:left="720"/>
        <w:jc w:val="both"/>
      </w:pPr>
      <w:r w:rsidRPr="00F00C3A">
        <w:t>Vastuuhoitaja kantaa vastuun palvelukokonaisuudesta ja sen koordinoinnista asiakkaan hoitojakson ajan.</w:t>
      </w:r>
    </w:p>
    <w:p w14:paraId="471B3D40" w14:textId="77777777" w:rsidR="00F114FC" w:rsidRPr="00F114FC" w:rsidRDefault="00F114FC" w:rsidP="00F00C3A">
      <w:pPr>
        <w:tabs>
          <w:tab w:val="clear" w:pos="2608"/>
        </w:tabs>
        <w:spacing w:after="120" w:line="360" w:lineRule="auto"/>
        <w:ind w:left="720"/>
        <w:contextualSpacing/>
        <w:jc w:val="both"/>
        <w:rPr>
          <w:rFonts w:ascii="Arial" w:eastAsia="Calibri" w:hAnsi="Arial" w:cs="Calibri"/>
        </w:rPr>
      </w:pPr>
    </w:p>
    <w:p w14:paraId="01C20BE9" w14:textId="578A1B59" w:rsidR="00F114FC" w:rsidRPr="00F114FC" w:rsidRDefault="00F114FC" w:rsidP="005D514A">
      <w:pPr>
        <w:numPr>
          <w:ilvl w:val="1"/>
          <w:numId w:val="17"/>
        </w:numPr>
        <w:tabs>
          <w:tab w:val="clear" w:pos="2608"/>
        </w:tabs>
        <w:spacing w:after="120" w:line="360" w:lineRule="auto"/>
        <w:ind w:left="1324"/>
        <w:contextualSpacing/>
        <w:jc w:val="both"/>
      </w:pPr>
      <w:r w:rsidRPr="00F114FC">
        <w:t>Vastuuhoitaja osallistuu asiakkaan RAI-arviointeihin ja tarpeenmukaisen</w:t>
      </w:r>
      <w:r w:rsidR="00390078">
        <w:t xml:space="preserve"> </w:t>
      </w:r>
      <w:r w:rsidRPr="00F114FC">
        <w:t xml:space="preserve">palvelukokonaisuuden suunnitteluun sekä vastaa toteuttamissuunnitelman laatimisesta/päivittämisestä yhdessä asiakkaan ja/tai omaisen kanssa. </w:t>
      </w:r>
    </w:p>
    <w:p w14:paraId="0C4F9495" w14:textId="77777777" w:rsidR="00F114FC" w:rsidRPr="00F114FC" w:rsidRDefault="00F114FC" w:rsidP="005D514A">
      <w:pPr>
        <w:numPr>
          <w:ilvl w:val="1"/>
          <w:numId w:val="17"/>
        </w:numPr>
        <w:tabs>
          <w:tab w:val="clear" w:pos="1304"/>
          <w:tab w:val="clear" w:pos="2608"/>
        </w:tabs>
        <w:spacing w:line="360" w:lineRule="auto"/>
        <w:ind w:left="1324"/>
        <w:jc w:val="both"/>
      </w:pPr>
      <w:r w:rsidRPr="00F114FC">
        <w:t>Vastuuhoitaja toteuttaa, seuraa ja arvioi toteuttamissuunnitelmaa ja sen toteutumista yhdessä työyhteisön kanssa moniammatillisuus huomioiden.</w:t>
      </w:r>
    </w:p>
    <w:p w14:paraId="6403CEAD" w14:textId="77777777" w:rsidR="00F114FC" w:rsidRPr="00F114FC" w:rsidRDefault="00F114FC" w:rsidP="005D514A">
      <w:pPr>
        <w:numPr>
          <w:ilvl w:val="1"/>
          <w:numId w:val="17"/>
        </w:numPr>
        <w:tabs>
          <w:tab w:val="clear" w:pos="1304"/>
          <w:tab w:val="clear" w:pos="2608"/>
        </w:tabs>
        <w:spacing w:line="360" w:lineRule="auto"/>
        <w:ind w:left="1324"/>
        <w:jc w:val="both"/>
      </w:pPr>
      <w:r w:rsidRPr="00F114FC">
        <w:t>Vastuuhoitaja on oma-aloitteinen ja hankkii aktiivisesti tietoa saadakseen muodostettua laajan kokonaiskuvan asiakkaan tilanteesta.</w:t>
      </w:r>
    </w:p>
    <w:p w14:paraId="011CBCAD" w14:textId="77777777" w:rsidR="00F114FC" w:rsidRPr="00F114FC" w:rsidRDefault="00F114FC" w:rsidP="005D514A">
      <w:pPr>
        <w:numPr>
          <w:ilvl w:val="1"/>
          <w:numId w:val="17"/>
        </w:numPr>
        <w:tabs>
          <w:tab w:val="clear" w:pos="1304"/>
          <w:tab w:val="clear" w:pos="2608"/>
        </w:tabs>
        <w:spacing w:line="360" w:lineRule="auto"/>
        <w:ind w:left="1324"/>
        <w:jc w:val="both"/>
      </w:pPr>
      <w:r w:rsidRPr="00F114FC">
        <w:t xml:space="preserve">Vastuuhoitaja tiedottaa työyhteisöä asiakkaan palvelukokonaisuuden keskeisistä asioista. </w:t>
      </w:r>
    </w:p>
    <w:p w14:paraId="467EEA60" w14:textId="77777777" w:rsidR="00F114FC" w:rsidRPr="00F114FC" w:rsidRDefault="00F114FC" w:rsidP="005D514A">
      <w:pPr>
        <w:numPr>
          <w:ilvl w:val="1"/>
          <w:numId w:val="17"/>
        </w:numPr>
        <w:tabs>
          <w:tab w:val="clear" w:pos="1304"/>
          <w:tab w:val="clear" w:pos="2608"/>
        </w:tabs>
        <w:spacing w:line="360" w:lineRule="auto"/>
        <w:ind w:left="1324"/>
        <w:jc w:val="both"/>
      </w:pPr>
      <w:r w:rsidRPr="00F114FC">
        <w:t xml:space="preserve">Vastuuhoitaja osallistuu mahdollisiin hoitoneuvotteluihin sekä muihin asiakasta koskeviin palavereihin. </w:t>
      </w:r>
    </w:p>
    <w:p w14:paraId="0DF24131" w14:textId="77777777" w:rsidR="00F114FC" w:rsidRPr="00F114FC" w:rsidRDefault="00F114FC" w:rsidP="005D514A">
      <w:pPr>
        <w:numPr>
          <w:ilvl w:val="1"/>
          <w:numId w:val="17"/>
        </w:numPr>
        <w:tabs>
          <w:tab w:val="clear" w:pos="1304"/>
          <w:tab w:val="clear" w:pos="2608"/>
        </w:tabs>
        <w:spacing w:line="360" w:lineRule="auto"/>
        <w:ind w:left="1324"/>
        <w:jc w:val="both"/>
      </w:pPr>
      <w:r w:rsidRPr="00F114FC">
        <w:t xml:space="preserve">Vastuuhoitaja huolehtii, että asiakkaalla on käytettävissä tarvittavat apuvälineet ja asiakas on saanut riittävän opastuksen niiden käyttöön. </w:t>
      </w:r>
    </w:p>
    <w:p w14:paraId="51BA060A" w14:textId="49B34D88" w:rsidR="00F00C3A" w:rsidRDefault="00F114FC" w:rsidP="005D514A">
      <w:pPr>
        <w:numPr>
          <w:ilvl w:val="1"/>
          <w:numId w:val="17"/>
        </w:numPr>
        <w:tabs>
          <w:tab w:val="clear" w:pos="1304"/>
          <w:tab w:val="clear" w:pos="2608"/>
        </w:tabs>
        <w:spacing w:line="360" w:lineRule="auto"/>
        <w:ind w:left="1324"/>
        <w:jc w:val="both"/>
      </w:pPr>
      <w:r w:rsidRPr="00F114FC">
        <w:t xml:space="preserve">Vastuuhoitaja huolehtii, että asiakkaalle on haettu tarvittavat tuet ja tehty tarvittavat hakemukset (esimerkiksi eläkkeensaajan hoito- ja asumistuki, kuljetuspalvelu).  </w:t>
      </w:r>
    </w:p>
    <w:p w14:paraId="5B880FCE" w14:textId="77777777" w:rsidR="00390078" w:rsidRPr="00F114FC" w:rsidRDefault="00390078" w:rsidP="00390078">
      <w:pPr>
        <w:tabs>
          <w:tab w:val="clear" w:pos="1304"/>
          <w:tab w:val="clear" w:pos="2608"/>
        </w:tabs>
        <w:spacing w:line="360" w:lineRule="auto"/>
        <w:ind w:left="2154"/>
        <w:jc w:val="both"/>
      </w:pPr>
    </w:p>
    <w:p w14:paraId="37A9582A" w14:textId="77777777" w:rsidR="00F114FC" w:rsidRPr="00F114FC" w:rsidRDefault="00F114FC" w:rsidP="005D514A">
      <w:pPr>
        <w:pStyle w:val="Luettelokappale"/>
        <w:numPr>
          <w:ilvl w:val="0"/>
          <w:numId w:val="17"/>
        </w:numPr>
        <w:spacing w:before="100" w:beforeAutospacing="1" w:line="360" w:lineRule="auto"/>
        <w:ind w:left="720"/>
        <w:jc w:val="both"/>
      </w:pPr>
      <w:r w:rsidRPr="00F114FC">
        <w:t>Asiakkaalla on hyvinvointialueen nimeämä asiakkaan palveluiden järjestämisestä vastaava omatyöntekijä (palveluohjaaja), joka huolehtii asiakkaan palvelukokonaisuudesta (SHL 42 §).</w:t>
      </w:r>
    </w:p>
    <w:p w14:paraId="76A80D22" w14:textId="77777777" w:rsidR="00F114FC" w:rsidRPr="00F114FC" w:rsidRDefault="00F114FC" w:rsidP="005D514A">
      <w:pPr>
        <w:pStyle w:val="Luettelokappale"/>
        <w:numPr>
          <w:ilvl w:val="0"/>
          <w:numId w:val="17"/>
        </w:numPr>
        <w:spacing w:before="100" w:beforeAutospacing="1" w:line="360" w:lineRule="auto"/>
        <w:ind w:left="720"/>
        <w:jc w:val="both"/>
      </w:pPr>
      <w:r w:rsidRPr="00F114FC">
        <w:t xml:space="preserve">Omatyöntekijä: </w:t>
      </w:r>
    </w:p>
    <w:p w14:paraId="280CD54D" w14:textId="3421BE77" w:rsidR="00F114FC" w:rsidRPr="00F114FC" w:rsidRDefault="008B2C17" w:rsidP="005D514A">
      <w:pPr>
        <w:numPr>
          <w:ilvl w:val="0"/>
          <w:numId w:val="23"/>
        </w:numPr>
        <w:tabs>
          <w:tab w:val="clear" w:pos="2608"/>
        </w:tabs>
        <w:spacing w:before="100" w:beforeAutospacing="1" w:after="120" w:line="360" w:lineRule="auto"/>
        <w:contextualSpacing/>
        <w:jc w:val="both"/>
        <w:rPr>
          <w:rFonts w:eastAsia="Calibri" w:cs="Calibri"/>
        </w:rPr>
      </w:pPr>
      <w:r>
        <w:rPr>
          <w:rFonts w:eastAsia="Calibri" w:cs="Calibri"/>
        </w:rPr>
        <w:lastRenderedPageBreak/>
        <w:t>N</w:t>
      </w:r>
      <w:r w:rsidR="00F114FC" w:rsidRPr="00F114FC">
        <w:rPr>
          <w:rFonts w:eastAsia="Calibri" w:cs="Calibri"/>
        </w:rPr>
        <w:t>euvoo ja tukee iäkästä henkilöä hänen tarvitsemiensa sosiaali- ja terveyspalvelujen saantiin ja toteuttamiseen liittyvissä asioissa;</w:t>
      </w:r>
    </w:p>
    <w:p w14:paraId="0F5FBFDF" w14:textId="1A72420E" w:rsidR="00F114FC" w:rsidRPr="00F114FC" w:rsidRDefault="008B2C17" w:rsidP="005D514A">
      <w:pPr>
        <w:numPr>
          <w:ilvl w:val="0"/>
          <w:numId w:val="23"/>
        </w:numPr>
        <w:tabs>
          <w:tab w:val="clear" w:pos="2608"/>
        </w:tabs>
        <w:spacing w:before="100" w:beforeAutospacing="1" w:after="120" w:line="360" w:lineRule="auto"/>
        <w:contextualSpacing/>
        <w:jc w:val="both"/>
        <w:rPr>
          <w:rFonts w:eastAsia="Calibri" w:cs="Calibri"/>
        </w:rPr>
      </w:pPr>
      <w:r>
        <w:rPr>
          <w:rFonts w:eastAsia="Calibri" w:cs="Calibri"/>
        </w:rPr>
        <w:t>S</w:t>
      </w:r>
      <w:r w:rsidR="00F114FC" w:rsidRPr="00F114FC">
        <w:rPr>
          <w:rFonts w:eastAsia="Calibri" w:cs="Calibri"/>
        </w:rPr>
        <w:t>euraa yhdessä iäkkään henkilön ja tarvittaessa hänen omaisensa tai läheisensä kanssa asiakassuunnitelman toteutumista sekä iäkkään henkilön palveluntarpeiden muutoksia;</w:t>
      </w:r>
    </w:p>
    <w:p w14:paraId="675079C5" w14:textId="7DE6F7BB" w:rsidR="00F114FC" w:rsidRPr="00F114FC" w:rsidRDefault="008B2C17" w:rsidP="005D514A">
      <w:pPr>
        <w:numPr>
          <w:ilvl w:val="0"/>
          <w:numId w:val="23"/>
        </w:numPr>
        <w:tabs>
          <w:tab w:val="clear" w:pos="2608"/>
        </w:tabs>
        <w:spacing w:before="100" w:beforeAutospacing="1" w:after="120" w:line="360" w:lineRule="auto"/>
        <w:contextualSpacing/>
        <w:jc w:val="both"/>
        <w:rPr>
          <w:rFonts w:eastAsia="Calibri" w:cs="Calibri"/>
        </w:rPr>
      </w:pPr>
      <w:r>
        <w:rPr>
          <w:rFonts w:eastAsia="Calibri" w:cs="Calibri"/>
        </w:rPr>
        <w:t>O</w:t>
      </w:r>
      <w:r w:rsidR="00F114FC" w:rsidRPr="00F114FC">
        <w:rPr>
          <w:rFonts w:eastAsia="Calibri" w:cs="Calibri"/>
        </w:rPr>
        <w:t>n iäkkään henkilön suostumuksella tarvittaessa yhteydessä hänen sosiaali- ja terveyspalvelujensa järjestämisestä ja tuottamisesta vastaaviin tahoihin, jotta palvelut vastaisivat mahdollisimman hyvin iäkkään henkilön tarpeita.</w:t>
      </w:r>
    </w:p>
    <w:p w14:paraId="63E37E9B" w14:textId="2B479ECD" w:rsidR="00D66477" w:rsidRDefault="00FD005C" w:rsidP="00F114FC">
      <w:pPr>
        <w:pStyle w:val="Otsikko1"/>
      </w:pPr>
      <w:bookmarkStart w:id="119" w:name="_Toc144386011"/>
      <w:bookmarkStart w:id="120" w:name="_Toc211431747"/>
      <w:r w:rsidRPr="00FD005C">
        <w:t>Perushoito</w:t>
      </w:r>
      <w:bookmarkEnd w:id="119"/>
      <w:r w:rsidRPr="00FD005C">
        <w:t xml:space="preserve"> palveluntuottajan tuottaessa kotiin annettavia palveluita</w:t>
      </w:r>
      <w:bookmarkEnd w:id="120"/>
    </w:p>
    <w:p w14:paraId="3F84549A" w14:textId="77777777" w:rsidR="00DF3BAA" w:rsidRDefault="00DF3BAA" w:rsidP="00DF3BAA">
      <w:pPr>
        <w:pStyle w:val="Luettelokappale"/>
        <w:numPr>
          <w:ilvl w:val="0"/>
          <w:numId w:val="0"/>
        </w:numPr>
        <w:tabs>
          <w:tab w:val="clear" w:pos="1304"/>
        </w:tabs>
        <w:spacing w:after="160" w:line="360" w:lineRule="auto"/>
        <w:ind w:left="720"/>
        <w:jc w:val="both"/>
        <w:rPr>
          <w:b/>
          <w:bCs/>
        </w:rPr>
      </w:pPr>
    </w:p>
    <w:p w14:paraId="2C366A3B" w14:textId="7E3B2EEE" w:rsidR="00DF3BAA" w:rsidRPr="00DF3BAA" w:rsidRDefault="00DF3BAA" w:rsidP="005D514A">
      <w:pPr>
        <w:pStyle w:val="Luettelokappale"/>
        <w:numPr>
          <w:ilvl w:val="0"/>
          <w:numId w:val="14"/>
        </w:numPr>
        <w:tabs>
          <w:tab w:val="clear" w:pos="1304"/>
        </w:tabs>
        <w:spacing w:after="160" w:line="360" w:lineRule="auto"/>
        <w:jc w:val="both"/>
        <w:rPr>
          <w:b/>
          <w:bCs/>
        </w:rPr>
      </w:pPr>
      <w:r w:rsidRPr="00DF3BAA">
        <w:rPr>
          <w:b/>
          <w:bCs/>
        </w:rPr>
        <w:t>Tässä kohtaa noudatetaan säännöllisen ja tilapäisen kotihoidon sääntökirjaa.</w:t>
      </w:r>
    </w:p>
    <w:p w14:paraId="5A5AD2F4" w14:textId="5D6FFC7F" w:rsidR="00DF3BAA" w:rsidRPr="00B134FC" w:rsidRDefault="00DF3BAA" w:rsidP="005D514A">
      <w:pPr>
        <w:pStyle w:val="Luettelokappale"/>
        <w:numPr>
          <w:ilvl w:val="0"/>
          <w:numId w:val="14"/>
        </w:numPr>
        <w:tabs>
          <w:tab w:val="clear" w:pos="1304"/>
        </w:tabs>
        <w:spacing w:after="160" w:line="360" w:lineRule="auto"/>
        <w:jc w:val="both"/>
        <w:rPr>
          <w:rFonts w:cstheme="minorHAnsi"/>
        </w:rPr>
      </w:pPr>
      <w:r w:rsidRPr="00B134FC">
        <w:rPr>
          <w:rFonts w:cstheme="minorHAnsi"/>
        </w:rPr>
        <w:t>Annettavan hoidon ja hoivan lähtökohtana on asiakkaan itsemääräämisoikeuden kunnioittaminen kaikissa tilanteissa.</w:t>
      </w:r>
      <w:r w:rsidRPr="00B134FC">
        <w:rPr>
          <w:rFonts w:cstheme="minorHAnsi"/>
          <w:b/>
          <w:bCs/>
          <w:color w:val="FF0000"/>
        </w:rPr>
        <w:t xml:space="preserve"> </w:t>
      </w:r>
      <w:r w:rsidRPr="00B134FC">
        <w:rPr>
          <w:rFonts w:cstheme="minorHAnsi"/>
          <w:bCs/>
        </w:rPr>
        <w:t xml:space="preserve">Asiakkaan mahdollinen hoito-/hoivatahto tulee huomioida. </w:t>
      </w:r>
    </w:p>
    <w:p w14:paraId="695BBD05" w14:textId="77777777" w:rsidR="00DF3BAA" w:rsidRPr="00B134FC" w:rsidRDefault="00DF3BAA" w:rsidP="005D514A">
      <w:pPr>
        <w:pStyle w:val="Luettelokappale"/>
        <w:numPr>
          <w:ilvl w:val="0"/>
          <w:numId w:val="14"/>
        </w:numPr>
        <w:tabs>
          <w:tab w:val="clear" w:pos="1304"/>
        </w:tabs>
        <w:spacing w:after="160" w:line="360" w:lineRule="auto"/>
        <w:jc w:val="both"/>
        <w:rPr>
          <w:rStyle w:val="normaltextrun"/>
          <w:rFonts w:cstheme="minorBidi"/>
        </w:rPr>
      </w:pPr>
      <w:r w:rsidRPr="0315539F">
        <w:rPr>
          <w:rFonts w:cstheme="minorBidi"/>
        </w:rPr>
        <w:t xml:space="preserve">Jokaiselle asiakkaalle tulee tehdä yksilöllinen, sisällöltään konkreettinen ja päivittäistä hoitotyötä ohjaava kirjallinen </w:t>
      </w:r>
      <w:r w:rsidRPr="0048762B">
        <w:rPr>
          <w:rFonts w:cstheme="minorBidi"/>
        </w:rPr>
        <w:t>toteuttamissuunnitelma</w:t>
      </w:r>
      <w:r w:rsidRPr="0315539F">
        <w:rPr>
          <w:rFonts w:cstheme="minorBidi"/>
        </w:rPr>
        <w:t xml:space="preserve">, joka laaditaan </w:t>
      </w:r>
      <w:r w:rsidRPr="0315539F">
        <w:rPr>
          <w:rStyle w:val="normaltextrun"/>
          <w:rFonts w:cstheme="minorBidi"/>
          <w:shd w:val="clear" w:color="auto" w:fill="FFFFFF"/>
        </w:rPr>
        <w:t xml:space="preserve">yhdessä asiakkaan ja/tai omaisen kanssa. </w:t>
      </w:r>
    </w:p>
    <w:p w14:paraId="7F6F559C" w14:textId="77777777" w:rsidR="00DF3BAA" w:rsidRPr="00B134FC" w:rsidRDefault="00DF3BAA" w:rsidP="005D514A">
      <w:pPr>
        <w:pStyle w:val="Luettelokappale"/>
        <w:numPr>
          <w:ilvl w:val="1"/>
          <w:numId w:val="14"/>
        </w:numPr>
        <w:tabs>
          <w:tab w:val="clear" w:pos="1304"/>
        </w:tabs>
        <w:spacing w:before="100" w:beforeAutospacing="1" w:line="360" w:lineRule="auto"/>
        <w:jc w:val="both"/>
        <w:rPr>
          <w:rStyle w:val="normaltextrun"/>
          <w:rFonts w:cstheme="minorHAnsi"/>
          <w:b/>
        </w:rPr>
      </w:pPr>
      <w:r w:rsidRPr="00B134FC">
        <w:rPr>
          <w:rStyle w:val="normaltextrun"/>
          <w:rFonts w:cstheme="minorHAnsi"/>
          <w:shd w:val="clear" w:color="auto" w:fill="FFFFFF"/>
        </w:rPr>
        <w:t>Suunnitelma on yksilöllinen, asiakkaan tarpeista lähtevä ja se sisältää mitattavissa olevat tavoitteet.</w:t>
      </w:r>
    </w:p>
    <w:p w14:paraId="6D3437FB" w14:textId="77777777" w:rsidR="00DF3BAA" w:rsidRPr="00B134FC" w:rsidRDefault="00DF3BAA" w:rsidP="005D514A">
      <w:pPr>
        <w:pStyle w:val="Luettelokappale"/>
        <w:numPr>
          <w:ilvl w:val="1"/>
          <w:numId w:val="14"/>
        </w:numPr>
        <w:tabs>
          <w:tab w:val="clear" w:pos="1304"/>
        </w:tabs>
        <w:spacing w:before="100" w:beforeAutospacing="1" w:line="360" w:lineRule="auto"/>
        <w:jc w:val="both"/>
        <w:rPr>
          <w:rStyle w:val="normaltextrun"/>
          <w:rFonts w:cstheme="minorHAnsi"/>
          <w:b/>
        </w:rPr>
      </w:pPr>
      <w:r w:rsidRPr="00B134FC">
        <w:rPr>
          <w:rStyle w:val="normaltextrun"/>
          <w:rFonts w:cstheme="minorHAnsi"/>
          <w:shd w:val="clear" w:color="auto" w:fill="FFFFFF"/>
        </w:rPr>
        <w:t xml:space="preserve">Suunnitelmassa huomioidaan asiakkaan hyvä perushoito, sairauksien hyvä hoito, suun terveydenhoito sekä asiakkaan voimavarojen ja toimintakyvyn tukeminen. </w:t>
      </w:r>
    </w:p>
    <w:p w14:paraId="07549132" w14:textId="77777777" w:rsidR="00DF3BAA" w:rsidRPr="00B134FC" w:rsidRDefault="00DF3BAA" w:rsidP="005D514A">
      <w:pPr>
        <w:pStyle w:val="Luettelokappale"/>
        <w:numPr>
          <w:ilvl w:val="1"/>
          <w:numId w:val="14"/>
        </w:numPr>
        <w:tabs>
          <w:tab w:val="clear" w:pos="1304"/>
        </w:tabs>
        <w:spacing w:before="100" w:beforeAutospacing="1" w:line="360" w:lineRule="auto"/>
        <w:jc w:val="both"/>
        <w:rPr>
          <w:rStyle w:val="normaltextrun"/>
          <w:rFonts w:cstheme="minorBidi"/>
        </w:rPr>
      </w:pPr>
      <w:r w:rsidRPr="0315539F">
        <w:rPr>
          <w:rStyle w:val="normaltextrun"/>
          <w:rFonts w:cstheme="minorBidi"/>
          <w:shd w:val="clear" w:color="auto" w:fill="FFFFFF"/>
        </w:rPr>
        <w:t xml:space="preserve">Suunnitelma sisältää lisäksi asiakkaan asettamat tavoitteet palvelulleen ja toimenpiteet asukkaan liikuntakyvyn ja aktiivisuuden ylläpitoon, ulkoiluun sekä hyvään ravitsemukseen. </w:t>
      </w:r>
    </w:p>
    <w:p w14:paraId="5252EC20" w14:textId="77777777" w:rsidR="00DF3BAA" w:rsidRPr="00B134FC" w:rsidRDefault="00DF3BAA" w:rsidP="005D514A">
      <w:pPr>
        <w:pStyle w:val="Luettelokappale"/>
        <w:numPr>
          <w:ilvl w:val="0"/>
          <w:numId w:val="14"/>
        </w:numPr>
        <w:tabs>
          <w:tab w:val="clear" w:pos="1304"/>
        </w:tabs>
        <w:spacing w:before="100" w:beforeAutospacing="1" w:line="360" w:lineRule="auto"/>
        <w:jc w:val="both"/>
        <w:rPr>
          <w:rStyle w:val="eop"/>
          <w:rFonts w:cstheme="minorHAnsi"/>
          <w:b/>
        </w:rPr>
      </w:pPr>
      <w:r w:rsidRPr="00B134FC">
        <w:rPr>
          <w:rFonts w:cstheme="minorHAnsi"/>
        </w:rPr>
        <w:t xml:space="preserve">Asiakkaan kanssa tehdään RAI- arviointi </w:t>
      </w:r>
      <w:r>
        <w:rPr>
          <w:rFonts w:cstheme="minorHAnsi"/>
        </w:rPr>
        <w:t xml:space="preserve">yhteistyössä Sata-alueen edustajan kanssa </w:t>
      </w:r>
      <w:r w:rsidRPr="00B134FC">
        <w:rPr>
          <w:rFonts w:cstheme="minorHAnsi"/>
        </w:rPr>
        <w:t xml:space="preserve">vähintään puolen vuoden välein tai tarvittaessa useammin asiakkaan toimintakyvyn muuttuessa, jonka jälkeen asiakkaan </w:t>
      </w:r>
      <w:r>
        <w:rPr>
          <w:rFonts w:cstheme="minorHAnsi"/>
        </w:rPr>
        <w:t>toteuttamis</w:t>
      </w:r>
      <w:r w:rsidRPr="00B134FC">
        <w:rPr>
          <w:rFonts w:cstheme="minorHAnsi"/>
        </w:rPr>
        <w:t xml:space="preserve">suunnitelma tulee päivittää. </w:t>
      </w:r>
    </w:p>
    <w:p w14:paraId="523973F8" w14:textId="77777777" w:rsidR="00DF3BAA" w:rsidRDefault="00DF3BAA" w:rsidP="005D514A">
      <w:pPr>
        <w:pStyle w:val="Luettelokappale"/>
        <w:numPr>
          <w:ilvl w:val="0"/>
          <w:numId w:val="14"/>
        </w:numPr>
        <w:tabs>
          <w:tab w:val="clear" w:pos="1304"/>
        </w:tabs>
        <w:spacing w:before="100" w:beforeAutospacing="1" w:line="360" w:lineRule="auto"/>
        <w:jc w:val="both"/>
        <w:rPr>
          <w:rFonts w:cstheme="minorBidi"/>
        </w:rPr>
      </w:pPr>
      <w:r w:rsidRPr="200FEF99">
        <w:rPr>
          <w:rFonts w:cstheme="minorBidi"/>
        </w:rPr>
        <w:t>Asiakkaan</w:t>
      </w:r>
      <w:r w:rsidRPr="200FEF99">
        <w:rPr>
          <w:rFonts w:cstheme="minorBidi"/>
          <w:color w:val="FF0000"/>
        </w:rPr>
        <w:t xml:space="preserve"> </w:t>
      </w:r>
      <w:r w:rsidRPr="0048762B">
        <w:rPr>
          <w:rFonts w:cstheme="minorBidi"/>
        </w:rPr>
        <w:t>toteuttamissuunnitelma</w:t>
      </w:r>
      <w:r w:rsidRPr="200FEF99">
        <w:rPr>
          <w:rFonts w:cstheme="minorBidi"/>
        </w:rPr>
        <w:t>, päivittäiset hoitotyön kirjaukset, lääkehoito sekä terveyden ja sairauden hoito kirjataan palveluntuottajan sähköiseen potilastietojärjestelmään.</w:t>
      </w:r>
    </w:p>
    <w:p w14:paraId="0122E3F7" w14:textId="77777777" w:rsidR="00DF3BAA" w:rsidRPr="00EF6A38" w:rsidRDefault="00DF3BAA" w:rsidP="005D514A">
      <w:pPr>
        <w:pStyle w:val="Luettelokappale"/>
        <w:numPr>
          <w:ilvl w:val="0"/>
          <w:numId w:val="14"/>
        </w:numPr>
        <w:tabs>
          <w:tab w:val="clear" w:pos="1304"/>
        </w:tabs>
        <w:spacing w:before="100" w:beforeAutospacing="1" w:line="360" w:lineRule="auto"/>
        <w:jc w:val="both"/>
        <w:rPr>
          <w:rFonts w:cstheme="minorBidi"/>
        </w:rPr>
      </w:pPr>
      <w:r w:rsidRPr="00EF6A38">
        <w:rPr>
          <w:rFonts w:cstheme="minorBidi"/>
        </w:rPr>
        <w:t>Asiakkaan toteuttamissuunnitelmaan kirjataan tavoitteet ja keinot ravitsemuksesta ja siihen liittyvistä asioista kuten erityisruokavaliot, makutottumukset ja suunhoito. Asiakkaan ravitsemustilaa arvioidaan säännöllisesti, vähintään kuuden kuukauden välein RAI-arvioinnin sekä toteuttamissuunnitelman tarkistuksen/päivittämisen yhteydessä tai asiakkaan tilan oleellisesti muuttuessa.</w:t>
      </w:r>
    </w:p>
    <w:p w14:paraId="3290194D" w14:textId="77777777" w:rsidR="00DF3BAA" w:rsidRPr="003443AC" w:rsidRDefault="00DF3BAA" w:rsidP="005D514A">
      <w:pPr>
        <w:pStyle w:val="Luettelokappale"/>
        <w:numPr>
          <w:ilvl w:val="0"/>
          <w:numId w:val="14"/>
        </w:numPr>
        <w:spacing w:line="360" w:lineRule="auto"/>
        <w:rPr>
          <w:rFonts w:cstheme="minorHAnsi"/>
        </w:rPr>
      </w:pPr>
      <w:r w:rsidRPr="00E06194">
        <w:rPr>
          <w:rFonts w:cstheme="minorHAnsi"/>
        </w:rPr>
        <w:lastRenderedPageBreak/>
        <w:t xml:space="preserve">Ruokailutilanteessa tuetaan asiakkaan omatoimisuutta ja asiakasta avustetaan ruokailussa tarvittaessa. </w:t>
      </w:r>
    </w:p>
    <w:p w14:paraId="5D277D02" w14:textId="77777777" w:rsidR="00DF3BAA" w:rsidRPr="00B134FC" w:rsidRDefault="00DF3BAA" w:rsidP="005D514A">
      <w:pPr>
        <w:pStyle w:val="Luettelokappale"/>
        <w:numPr>
          <w:ilvl w:val="0"/>
          <w:numId w:val="14"/>
        </w:numPr>
        <w:tabs>
          <w:tab w:val="clear" w:pos="1304"/>
        </w:tabs>
        <w:spacing w:before="100" w:beforeAutospacing="1" w:line="360" w:lineRule="auto"/>
        <w:ind w:left="714" w:hanging="357"/>
        <w:jc w:val="both"/>
        <w:rPr>
          <w:rFonts w:cstheme="minorHAnsi"/>
        </w:rPr>
      </w:pPr>
      <w:r w:rsidRPr="00B134FC">
        <w:rPr>
          <w:rFonts w:cstheme="minorHAnsi"/>
        </w:rPr>
        <w:t>Annettavan hoidon ja hoivan tulee tukea asiakkaiden toimintakykyä terveyttä ja hyvinvointia kokonaisvaltaisesti huomioiden fyysisen, psyykkisen ja sosiaalisen osallisuuden. Hoidon ja hoivan tulee tapahtua siten, että asiakkaan yksityisyydensuoja on huomioitu.</w:t>
      </w:r>
    </w:p>
    <w:p w14:paraId="4EF3997E" w14:textId="77777777" w:rsidR="00DF3BAA" w:rsidRDefault="00DF3BAA" w:rsidP="005D514A">
      <w:pPr>
        <w:pStyle w:val="Luettelokappale"/>
        <w:numPr>
          <w:ilvl w:val="0"/>
          <w:numId w:val="14"/>
        </w:numPr>
        <w:tabs>
          <w:tab w:val="clear" w:pos="1304"/>
        </w:tabs>
        <w:spacing w:before="100" w:beforeAutospacing="1" w:line="360" w:lineRule="auto"/>
        <w:ind w:left="714" w:hanging="357"/>
        <w:jc w:val="both"/>
        <w:rPr>
          <w:rFonts w:cstheme="minorHAnsi"/>
        </w:rPr>
      </w:pPr>
      <w:r w:rsidRPr="002900BE">
        <w:rPr>
          <w:rFonts w:cstheme="minorHAnsi"/>
        </w:rPr>
        <w:t>Asiakkaiden toimintakykyä ja terveydentilaa seurataan kokonaisvaltaisesti perushoidon yhteydessä. Voinnin muutoksiin reagoidaan asian vaatimalla tavalla esim. lääkitystarpeen muutoksissa ollaan yhteydessä vastuulääkäriin.</w:t>
      </w:r>
    </w:p>
    <w:p w14:paraId="72545E2C" w14:textId="77777777" w:rsidR="00DF3BAA" w:rsidRDefault="00DF3BAA" w:rsidP="005D514A">
      <w:pPr>
        <w:pStyle w:val="Luettelokappale"/>
        <w:numPr>
          <w:ilvl w:val="0"/>
          <w:numId w:val="14"/>
        </w:numPr>
        <w:spacing w:line="360" w:lineRule="auto"/>
        <w:rPr>
          <w:rFonts w:cstheme="minorHAnsi"/>
        </w:rPr>
      </w:pPr>
      <w:r w:rsidRPr="00534CCF">
        <w:rPr>
          <w:rFonts w:cstheme="minorHAnsi"/>
        </w:rPr>
        <w:t>Asiakkaan henkilökohtaisesta hygieniasta huolehtimista tuetaan ja siitä huolehditaan asukkaan itsemääräämisoikeus huomioiden asiakkaan omatoimisuutta tukien.</w:t>
      </w:r>
    </w:p>
    <w:p w14:paraId="29ADB14D" w14:textId="77777777" w:rsidR="00DF3BAA" w:rsidRPr="00273592" w:rsidRDefault="00DF3BAA" w:rsidP="005D514A">
      <w:pPr>
        <w:pStyle w:val="Luettelokappale"/>
        <w:numPr>
          <w:ilvl w:val="0"/>
          <w:numId w:val="14"/>
        </w:numPr>
        <w:spacing w:line="360" w:lineRule="auto"/>
        <w:rPr>
          <w:rFonts w:cstheme="minorHAnsi"/>
        </w:rPr>
      </w:pPr>
      <w:r w:rsidRPr="00273592">
        <w:rPr>
          <w:rFonts w:cstheme="minorHAnsi"/>
        </w:rPr>
        <w:t>Asiakkaan hygienian ja pukeutumisen osalta kotihoidon toteuttamissuunnitelmaan voi sisältyä:</w:t>
      </w:r>
    </w:p>
    <w:p w14:paraId="07779F6F" w14:textId="77777777" w:rsidR="00DF3BAA" w:rsidRPr="00273592" w:rsidRDefault="00DF3BAA" w:rsidP="005D514A">
      <w:pPr>
        <w:pStyle w:val="Luettelokappale"/>
        <w:numPr>
          <w:ilvl w:val="1"/>
          <w:numId w:val="14"/>
        </w:numPr>
        <w:spacing w:line="360" w:lineRule="auto"/>
        <w:ind w:left="1267"/>
        <w:rPr>
          <w:rFonts w:cstheme="minorHAnsi"/>
        </w:rPr>
      </w:pPr>
      <w:r w:rsidRPr="00273592">
        <w:rPr>
          <w:rFonts w:cstheme="minorHAnsi"/>
          <w:u w:val="single"/>
        </w:rPr>
        <w:t>Henkilökohtainen hygienia</w:t>
      </w:r>
      <w:r w:rsidRPr="00273592">
        <w:rPr>
          <w:rFonts w:cstheme="minorHAnsi"/>
        </w:rPr>
        <w:t xml:space="preserve">: hiusten kampaaminen, hampaiden pesu ja suun terveyden arviointi, parranajo, ehostaminen, kasvojen pesu, käsien pesu ja kuivaus, alapesu, kuulolaitteen paikalleen asettaminen (ja huolto), silmäproteesin puhdistus ja laitto, ihon rasvaus ja ihon kunnon seuranta. </w:t>
      </w:r>
    </w:p>
    <w:p w14:paraId="132C0B3E" w14:textId="77777777" w:rsidR="00DF3BAA" w:rsidRPr="00273592" w:rsidRDefault="00DF3BAA" w:rsidP="005D514A">
      <w:pPr>
        <w:pStyle w:val="Luettelokappale"/>
        <w:numPr>
          <w:ilvl w:val="1"/>
          <w:numId w:val="14"/>
        </w:numPr>
        <w:spacing w:line="360" w:lineRule="auto"/>
        <w:ind w:left="1267"/>
        <w:rPr>
          <w:rFonts w:cstheme="minorHAnsi"/>
        </w:rPr>
      </w:pPr>
      <w:r w:rsidRPr="00273592">
        <w:rPr>
          <w:rFonts w:cstheme="minorHAnsi"/>
          <w:u w:val="single"/>
        </w:rPr>
        <w:t>Suihkuavustaminen</w:t>
      </w:r>
      <w:r w:rsidRPr="00273592">
        <w:rPr>
          <w:rFonts w:cstheme="minorHAnsi"/>
        </w:rPr>
        <w:t xml:space="preserve">: kokovartalon pesu, sisältää asiakaan siirtymisen suihkuun ja sieltä pois, kynsien leikkaaminen, </w:t>
      </w:r>
    </w:p>
    <w:p w14:paraId="1BB7F98E" w14:textId="77777777" w:rsidR="00DF3BAA" w:rsidRPr="00273592" w:rsidRDefault="00DF3BAA" w:rsidP="005D514A">
      <w:pPr>
        <w:pStyle w:val="Luettelokappale"/>
        <w:numPr>
          <w:ilvl w:val="1"/>
          <w:numId w:val="14"/>
        </w:numPr>
        <w:spacing w:line="360" w:lineRule="auto"/>
        <w:ind w:left="1267"/>
        <w:rPr>
          <w:rFonts w:cstheme="minorHAnsi"/>
        </w:rPr>
      </w:pPr>
      <w:r w:rsidRPr="00273592">
        <w:rPr>
          <w:rFonts w:cstheme="minorHAnsi"/>
          <w:u w:val="single"/>
        </w:rPr>
        <w:t>Pukeutuminen</w:t>
      </w:r>
      <w:r w:rsidRPr="00273592">
        <w:rPr>
          <w:rFonts w:cstheme="minorHAnsi"/>
        </w:rPr>
        <w:t xml:space="preserve">: pukeutuminen ja riisuminen, sisä- ja ulkovaatteet, proteesin kiinnitys ja irrotus mukaan lukien, tukisukkien laitto, </w:t>
      </w:r>
    </w:p>
    <w:p w14:paraId="7BED809E" w14:textId="77777777" w:rsidR="00DF3BAA" w:rsidRPr="00273592" w:rsidRDefault="00DF3BAA" w:rsidP="005D514A">
      <w:pPr>
        <w:pStyle w:val="Luettelokappale"/>
        <w:numPr>
          <w:ilvl w:val="1"/>
          <w:numId w:val="14"/>
        </w:numPr>
        <w:spacing w:line="360" w:lineRule="auto"/>
        <w:ind w:left="1267"/>
        <w:rPr>
          <w:rFonts w:cstheme="minorHAnsi"/>
        </w:rPr>
      </w:pPr>
      <w:r w:rsidRPr="00273592">
        <w:rPr>
          <w:rFonts w:cstheme="minorHAnsi"/>
          <w:u w:val="single"/>
        </w:rPr>
        <w:t>Wc:ssä käyttö</w:t>
      </w:r>
      <w:r w:rsidRPr="00273592">
        <w:rPr>
          <w:rFonts w:cstheme="minorHAnsi"/>
        </w:rPr>
        <w:t xml:space="preserve">: wc:n, alusastian, virtsapullon, urinaalin, portatiivin käyttö, eritepussien vaihtaminen ja tyhjentäminen, vaippojen vaihto, suolihuuhtelu, katetrointi. </w:t>
      </w:r>
    </w:p>
    <w:p w14:paraId="616C2AE7" w14:textId="77777777" w:rsidR="00DF3BAA" w:rsidRPr="002900BE" w:rsidRDefault="00DF3BAA" w:rsidP="005D514A">
      <w:pPr>
        <w:pStyle w:val="Luettelokappale"/>
        <w:numPr>
          <w:ilvl w:val="0"/>
          <w:numId w:val="14"/>
        </w:numPr>
        <w:tabs>
          <w:tab w:val="clear" w:pos="1304"/>
        </w:tabs>
        <w:spacing w:line="360" w:lineRule="auto"/>
        <w:jc w:val="both"/>
      </w:pPr>
      <w:r w:rsidRPr="002900BE">
        <w:t xml:space="preserve">Asiakkaan saamaan palveluun kuuluu voimavaralähtöinen hoiva ja huolenpito, </w:t>
      </w:r>
      <w:r w:rsidRPr="002900BE">
        <w:rPr>
          <w:rStyle w:val="normaltextrun"/>
          <w:rFonts w:cstheme="minorHAnsi"/>
          <w:shd w:val="clear" w:color="auto" w:fill="FFFFFF"/>
        </w:rPr>
        <w:t>sekä mahdollisuus elää omannäköistä elämää</w:t>
      </w:r>
    </w:p>
    <w:p w14:paraId="46C9B89F" w14:textId="7BECC5FF" w:rsidR="0044389E" w:rsidRPr="00ED72BE" w:rsidRDefault="00DF3BAA" w:rsidP="005D514A">
      <w:pPr>
        <w:pStyle w:val="Leipteksti"/>
        <w:numPr>
          <w:ilvl w:val="0"/>
          <w:numId w:val="14"/>
        </w:numPr>
        <w:tabs>
          <w:tab w:val="clear" w:pos="1304"/>
          <w:tab w:val="clear" w:pos="2608"/>
        </w:tabs>
        <w:spacing w:after="0" w:line="360" w:lineRule="auto"/>
        <w:ind w:left="714" w:hanging="357"/>
        <w:jc w:val="both"/>
      </w:pPr>
      <w:r w:rsidRPr="002900BE">
        <w:t>Asiakas saa suun terveydenhuollon palvelut hyvinvointialueen suun terveydenhuollon yksiköstä.</w:t>
      </w:r>
    </w:p>
    <w:p w14:paraId="143AB9C6" w14:textId="77777777" w:rsidR="00E02FF4" w:rsidRDefault="00E02FF4" w:rsidP="526A8E53">
      <w:pPr>
        <w:tabs>
          <w:tab w:val="clear" w:pos="1304"/>
        </w:tabs>
        <w:spacing w:after="120" w:line="360" w:lineRule="auto"/>
        <w:ind w:left="360"/>
        <w:jc w:val="both"/>
        <w:rPr>
          <w:rFonts w:cstheme="minorBidi"/>
        </w:rPr>
      </w:pPr>
    </w:p>
    <w:p w14:paraId="2FB1D1CA" w14:textId="68D2AA58" w:rsidR="00BC6BAA" w:rsidRDefault="00BC6BAA" w:rsidP="00BC6BAA">
      <w:pPr>
        <w:pStyle w:val="Otsikko1"/>
      </w:pPr>
      <w:bookmarkStart w:id="121" w:name="_Toc211330533"/>
      <w:bookmarkStart w:id="122" w:name="_Toc211431748"/>
      <w:r w:rsidRPr="005C7095">
        <w:t>Kotona asumisen edellytyksistä huolehtiminen</w:t>
      </w:r>
      <w:bookmarkEnd w:id="121"/>
      <w:r w:rsidR="0084623A">
        <w:t xml:space="preserve"> palveluntuottajan tuottaessa kotiin annettavia palveluita</w:t>
      </w:r>
      <w:bookmarkEnd w:id="122"/>
    </w:p>
    <w:p w14:paraId="6F68C919" w14:textId="77777777" w:rsidR="00D30993" w:rsidRDefault="00D30993" w:rsidP="00D30993">
      <w:pPr>
        <w:tabs>
          <w:tab w:val="clear" w:pos="1304"/>
        </w:tabs>
        <w:spacing w:after="160" w:line="360" w:lineRule="auto"/>
        <w:jc w:val="both"/>
        <w:rPr>
          <w:b/>
          <w:bCs/>
        </w:rPr>
      </w:pPr>
    </w:p>
    <w:p w14:paraId="017180B3" w14:textId="317BA4AA" w:rsidR="00D30993" w:rsidRPr="00140F4D" w:rsidRDefault="00DF3BAA" w:rsidP="005D514A">
      <w:pPr>
        <w:pStyle w:val="Luettelokappale"/>
        <w:numPr>
          <w:ilvl w:val="0"/>
          <w:numId w:val="24"/>
        </w:numPr>
        <w:tabs>
          <w:tab w:val="clear" w:pos="1304"/>
        </w:tabs>
        <w:spacing w:after="160" w:line="360" w:lineRule="auto"/>
        <w:jc w:val="both"/>
        <w:rPr>
          <w:b/>
          <w:bCs/>
        </w:rPr>
      </w:pPr>
      <w:bookmarkStart w:id="123" w:name="_Hlk211413248"/>
      <w:r w:rsidRPr="00140F4D">
        <w:rPr>
          <w:b/>
          <w:bCs/>
        </w:rPr>
        <w:t>Tässä kohtaa noudatetaan säännöllisen ja tilapäisen kotihoidon sääntökirjaa.</w:t>
      </w:r>
    </w:p>
    <w:bookmarkEnd w:id="123"/>
    <w:p w14:paraId="007B20DA" w14:textId="77777777" w:rsidR="0084623A" w:rsidRDefault="0084623A" w:rsidP="0084623A">
      <w:pPr>
        <w:pStyle w:val="Leipteksti"/>
        <w:spacing w:line="360" w:lineRule="auto"/>
        <w:ind w:left="357"/>
        <w:jc w:val="both"/>
        <w:rPr>
          <w:color w:val="FF0000"/>
        </w:rPr>
      </w:pPr>
    </w:p>
    <w:p w14:paraId="2AADCE88" w14:textId="74DDEA87" w:rsidR="0084623A" w:rsidRPr="0084623A" w:rsidRDefault="0084623A" w:rsidP="005D514A">
      <w:pPr>
        <w:pStyle w:val="Leipteksti"/>
        <w:numPr>
          <w:ilvl w:val="0"/>
          <w:numId w:val="24"/>
        </w:numPr>
        <w:spacing w:line="360" w:lineRule="auto"/>
        <w:jc w:val="both"/>
      </w:pPr>
      <w:r w:rsidRPr="0084623A">
        <w:lastRenderedPageBreak/>
        <w:t>Asiakkaan kotona asumisen edellytyksistä huolehtimisen osalta kotihoidon toteuttamissuunnitelmaan voi sisältyä:</w:t>
      </w:r>
    </w:p>
    <w:p w14:paraId="68D900FC" w14:textId="77777777" w:rsidR="0084623A" w:rsidRPr="0084623A" w:rsidRDefault="0084623A" w:rsidP="005D514A">
      <w:pPr>
        <w:pStyle w:val="Leipteksti"/>
        <w:numPr>
          <w:ilvl w:val="1"/>
          <w:numId w:val="24"/>
        </w:numPr>
        <w:spacing w:line="360" w:lineRule="auto"/>
        <w:ind w:left="1324"/>
        <w:jc w:val="both"/>
      </w:pPr>
      <w:r w:rsidRPr="0084623A">
        <w:t>vanhentuneiden elintarvikkeiden poisvienti</w:t>
      </w:r>
    </w:p>
    <w:p w14:paraId="6807AB9F" w14:textId="77777777" w:rsidR="0084623A" w:rsidRPr="0084623A" w:rsidRDefault="0084623A" w:rsidP="005D514A">
      <w:pPr>
        <w:pStyle w:val="Leipteksti"/>
        <w:numPr>
          <w:ilvl w:val="1"/>
          <w:numId w:val="24"/>
        </w:numPr>
        <w:spacing w:line="360" w:lineRule="auto"/>
        <w:ind w:left="1324"/>
        <w:jc w:val="both"/>
      </w:pPr>
      <w:r w:rsidRPr="0084623A">
        <w:t>siistimisestä huolehtiminen, suurempien roskien lattialta ja pinnoilta poistaminen ja roskien ulos vienti</w:t>
      </w:r>
    </w:p>
    <w:p w14:paraId="094FD812" w14:textId="77777777" w:rsidR="0084623A" w:rsidRPr="0084623A" w:rsidRDefault="0084623A" w:rsidP="005D514A">
      <w:pPr>
        <w:pStyle w:val="Leipteksti"/>
        <w:numPr>
          <w:ilvl w:val="1"/>
          <w:numId w:val="24"/>
        </w:numPr>
        <w:spacing w:line="360" w:lineRule="auto"/>
        <w:ind w:left="1324"/>
        <w:jc w:val="both"/>
      </w:pPr>
      <w:r w:rsidRPr="0084623A">
        <w:t>ruokapöydän, tiskipöydän ja keittotason puhdistaminen</w:t>
      </w:r>
    </w:p>
    <w:p w14:paraId="5720CDD4" w14:textId="77777777" w:rsidR="0084623A" w:rsidRPr="0084623A" w:rsidRDefault="0084623A" w:rsidP="005D514A">
      <w:pPr>
        <w:pStyle w:val="Leipteksti"/>
        <w:numPr>
          <w:ilvl w:val="1"/>
          <w:numId w:val="24"/>
        </w:numPr>
        <w:spacing w:line="360" w:lineRule="auto"/>
        <w:ind w:left="1324"/>
        <w:jc w:val="both"/>
      </w:pPr>
      <w:r w:rsidRPr="0084623A">
        <w:t>asiakkaan päivittäisestä ruokailusta syntyvien astioiden pesu</w:t>
      </w:r>
    </w:p>
    <w:p w14:paraId="20852D10" w14:textId="77777777" w:rsidR="0084623A" w:rsidRPr="0084623A" w:rsidRDefault="0084623A" w:rsidP="005D514A">
      <w:pPr>
        <w:pStyle w:val="Leipteksti"/>
        <w:numPr>
          <w:ilvl w:val="1"/>
          <w:numId w:val="24"/>
        </w:numPr>
        <w:spacing w:line="360" w:lineRule="auto"/>
        <w:ind w:left="1324"/>
        <w:jc w:val="both"/>
      </w:pPr>
      <w:r w:rsidRPr="0084623A">
        <w:t>jääkaapin ja mikroaaltouunin siisteydestä huolehtiminen</w:t>
      </w:r>
    </w:p>
    <w:p w14:paraId="301E79A2" w14:textId="77777777" w:rsidR="0084623A" w:rsidRPr="0084623A" w:rsidRDefault="0084623A" w:rsidP="005D514A">
      <w:pPr>
        <w:pStyle w:val="Leipteksti"/>
        <w:numPr>
          <w:ilvl w:val="1"/>
          <w:numId w:val="24"/>
        </w:numPr>
        <w:spacing w:line="360" w:lineRule="auto"/>
        <w:ind w:left="1324"/>
        <w:jc w:val="both"/>
      </w:pPr>
      <w:r w:rsidRPr="0084623A">
        <w:t>portatiivin/ WC-tuolin/alusastian tyhjennys ja pesu sekä WC:n yleissiisteydestä huolehtiminen käyntien yhteydessä</w:t>
      </w:r>
    </w:p>
    <w:p w14:paraId="1C2D05E2" w14:textId="77777777" w:rsidR="0084623A" w:rsidRPr="0084623A" w:rsidRDefault="0084623A" w:rsidP="005D514A">
      <w:pPr>
        <w:pStyle w:val="Leipteksti"/>
        <w:numPr>
          <w:ilvl w:val="1"/>
          <w:numId w:val="24"/>
        </w:numPr>
        <w:spacing w:line="360" w:lineRule="auto"/>
        <w:ind w:left="1324"/>
        <w:jc w:val="both"/>
      </w:pPr>
      <w:r w:rsidRPr="0084623A">
        <w:t>vuoteen siistiminen, vuodevaatteiden vaihtaminen asiakassuunnitelman mukaisesti</w:t>
      </w:r>
    </w:p>
    <w:p w14:paraId="06477444" w14:textId="77777777" w:rsidR="0084623A" w:rsidRPr="0084623A" w:rsidRDefault="0084623A" w:rsidP="005D514A">
      <w:pPr>
        <w:pStyle w:val="Leipteksti"/>
        <w:numPr>
          <w:ilvl w:val="1"/>
          <w:numId w:val="24"/>
        </w:numPr>
        <w:spacing w:line="360" w:lineRule="auto"/>
        <w:ind w:left="1324"/>
        <w:jc w:val="both"/>
      </w:pPr>
      <w:r w:rsidRPr="0084623A">
        <w:t>siivous- ja vaatehuolto hoidetaan ensisijaisesti omaisten/lähipiirin avulla</w:t>
      </w:r>
    </w:p>
    <w:p w14:paraId="7F5C7339" w14:textId="77777777" w:rsidR="00BC6BAA" w:rsidRPr="00BC6BAA" w:rsidRDefault="00BC6BAA" w:rsidP="0084623A">
      <w:pPr>
        <w:pStyle w:val="Leipteksti"/>
        <w:ind w:left="357"/>
      </w:pPr>
    </w:p>
    <w:p w14:paraId="07A831CF" w14:textId="66C3FE39" w:rsidR="00ED6B94" w:rsidRDefault="00015DCA" w:rsidP="006040EF">
      <w:pPr>
        <w:pStyle w:val="Otsikko1"/>
      </w:pPr>
      <w:bookmarkStart w:id="124" w:name="_Toc211431749"/>
      <w:r>
        <w:t>Ravitsemuksen tukeminen</w:t>
      </w:r>
      <w:r w:rsidRPr="00015DCA">
        <w:t xml:space="preserve"> palveluntuottajan tuottaessa kotiin annettavia palveluita</w:t>
      </w:r>
      <w:bookmarkEnd w:id="124"/>
    </w:p>
    <w:p w14:paraId="7322530F" w14:textId="77777777" w:rsidR="00572AD8" w:rsidRPr="00572AD8" w:rsidRDefault="00572AD8" w:rsidP="00572AD8">
      <w:pPr>
        <w:pStyle w:val="Leipteksti"/>
      </w:pPr>
    </w:p>
    <w:p w14:paraId="3CFC7215" w14:textId="28729CD1" w:rsidR="004A1670" w:rsidRPr="004A1670" w:rsidRDefault="004A1670" w:rsidP="005D514A">
      <w:pPr>
        <w:pStyle w:val="Leipteksti"/>
        <w:numPr>
          <w:ilvl w:val="0"/>
          <w:numId w:val="25"/>
        </w:numPr>
        <w:spacing w:line="360" w:lineRule="auto"/>
        <w:jc w:val="both"/>
        <w:rPr>
          <w:b/>
          <w:bCs/>
        </w:rPr>
      </w:pPr>
      <w:bookmarkStart w:id="125" w:name="_Hlk211414299"/>
      <w:r w:rsidRPr="004A1670">
        <w:rPr>
          <w:b/>
          <w:bCs/>
        </w:rPr>
        <w:t>Tässä kohtaa noudatetaan säännöllisen ja tilapäisen kotihoidon sääntökirjaa.</w:t>
      </w:r>
    </w:p>
    <w:bookmarkEnd w:id="125"/>
    <w:p w14:paraId="071C49B7" w14:textId="6A93A3B6" w:rsidR="00572AD8" w:rsidRPr="00420631" w:rsidRDefault="00572AD8" w:rsidP="005D514A">
      <w:pPr>
        <w:pStyle w:val="Leipteksti"/>
        <w:numPr>
          <w:ilvl w:val="0"/>
          <w:numId w:val="25"/>
        </w:numPr>
        <w:spacing w:line="360" w:lineRule="auto"/>
        <w:jc w:val="both"/>
      </w:pPr>
      <w:r w:rsidRPr="00420631">
        <w:t>Asiakkaan ravitsemus suunnitellaan osana asiakkaan toteuttamissuunnitelmaa. Asiakkaan ravitsemushoidon suunnittelussa ja seurannassa hyödynnetään MNA-mittaria (ravitsemustilan arviointi testi) tai vastaavaa mittaria sekä huomioidaan BMI. Asiakkaiden ravitsemusta ja painoa seurataan säännöllisesti vähintään kerran kuukaudessa ja niiden poikkeamiin puututaan. Tulokset ja niistä tehdyt toimenpiteet kirjataan asiakastietojärjestelmään.</w:t>
      </w:r>
    </w:p>
    <w:p w14:paraId="6344AEC5" w14:textId="77777777" w:rsidR="00572AD8" w:rsidRPr="00420631" w:rsidRDefault="00572AD8" w:rsidP="005D514A">
      <w:pPr>
        <w:pStyle w:val="Leipteksti"/>
        <w:numPr>
          <w:ilvl w:val="0"/>
          <w:numId w:val="25"/>
        </w:numPr>
        <w:spacing w:line="360" w:lineRule="auto"/>
        <w:jc w:val="both"/>
      </w:pPr>
      <w:r w:rsidRPr="00420631">
        <w:t>Asiakkaan ravitsemuksen osalta kotihoidon toteuttamissuunnitelmaan voi sisältyä:</w:t>
      </w:r>
    </w:p>
    <w:p w14:paraId="5CF1ABBC" w14:textId="77777777" w:rsidR="00572AD8" w:rsidRPr="00420631" w:rsidRDefault="00572AD8" w:rsidP="005D514A">
      <w:pPr>
        <w:pStyle w:val="Leipteksti"/>
        <w:numPr>
          <w:ilvl w:val="1"/>
          <w:numId w:val="25"/>
        </w:numPr>
        <w:spacing w:line="360" w:lineRule="auto"/>
        <w:ind w:left="1324"/>
        <w:jc w:val="both"/>
      </w:pPr>
      <w:r w:rsidRPr="00420631">
        <w:t>aamu-, ilta- ja/tai välipalojen valmistaminen sekä lounaan ja päivällisen lämmittäminen</w:t>
      </w:r>
    </w:p>
    <w:p w14:paraId="3E5621EA" w14:textId="77777777" w:rsidR="00572AD8" w:rsidRPr="00420631" w:rsidRDefault="00572AD8" w:rsidP="005D514A">
      <w:pPr>
        <w:pStyle w:val="Leipteksti"/>
        <w:numPr>
          <w:ilvl w:val="1"/>
          <w:numId w:val="25"/>
        </w:numPr>
        <w:spacing w:line="360" w:lineRule="auto"/>
        <w:ind w:left="1324"/>
        <w:jc w:val="both"/>
      </w:pPr>
      <w:r w:rsidRPr="00420631">
        <w:t>asiakkaan ravitsemuksen seuranta ja varmistaminen</w:t>
      </w:r>
    </w:p>
    <w:p w14:paraId="095FE6F4" w14:textId="77777777" w:rsidR="00572AD8" w:rsidRPr="00420631" w:rsidRDefault="00572AD8" w:rsidP="005D514A">
      <w:pPr>
        <w:pStyle w:val="Leipteksti"/>
        <w:numPr>
          <w:ilvl w:val="1"/>
          <w:numId w:val="25"/>
        </w:numPr>
        <w:spacing w:line="360" w:lineRule="auto"/>
        <w:ind w:left="1324"/>
        <w:jc w:val="both"/>
      </w:pPr>
      <w:r w:rsidRPr="00420631">
        <w:t>tarvittaessa asiakkaan avustaminen syömisessä ja juomisessa</w:t>
      </w:r>
    </w:p>
    <w:p w14:paraId="3F2BC30E" w14:textId="77777777" w:rsidR="00572AD8" w:rsidRPr="00420631" w:rsidRDefault="00572AD8" w:rsidP="005D514A">
      <w:pPr>
        <w:pStyle w:val="Leipteksti"/>
        <w:numPr>
          <w:ilvl w:val="1"/>
          <w:numId w:val="25"/>
        </w:numPr>
        <w:spacing w:line="360" w:lineRule="auto"/>
        <w:ind w:left="1324"/>
        <w:jc w:val="both"/>
      </w:pPr>
      <w:r w:rsidRPr="00420631">
        <w:lastRenderedPageBreak/>
        <w:t>PEG-ravitsemus ja nenämahaletkun kautta tehtävä ruokailu (sisältää ravintovalmisteiden ja tarvikkeiden tilauksen)</w:t>
      </w:r>
    </w:p>
    <w:p w14:paraId="0CE6D491" w14:textId="77777777" w:rsidR="00572AD8" w:rsidRPr="00420631" w:rsidRDefault="00572AD8" w:rsidP="005D514A">
      <w:pPr>
        <w:pStyle w:val="Leipteksti"/>
        <w:numPr>
          <w:ilvl w:val="1"/>
          <w:numId w:val="25"/>
        </w:numPr>
        <w:spacing w:line="360" w:lineRule="auto"/>
        <w:ind w:left="1324"/>
        <w:jc w:val="both"/>
      </w:pPr>
      <w:r w:rsidRPr="00420631">
        <w:t>aterioiden valmistamiseen liittyvien peruselintarvikkeista huolehtiminen sekä avustaminen kauppatilauksen tekemisessä</w:t>
      </w:r>
    </w:p>
    <w:p w14:paraId="0E758869" w14:textId="77777777" w:rsidR="00572AD8" w:rsidRPr="00420631" w:rsidRDefault="00572AD8" w:rsidP="005D514A">
      <w:pPr>
        <w:pStyle w:val="Leipteksti"/>
        <w:numPr>
          <w:ilvl w:val="1"/>
          <w:numId w:val="25"/>
        </w:numPr>
        <w:spacing w:line="360" w:lineRule="auto"/>
        <w:ind w:left="1324"/>
        <w:jc w:val="both"/>
      </w:pPr>
      <w:r w:rsidRPr="00420631">
        <w:t>asiakkaan nesteytyksen tarkkailu (mm. virtsaneritys ja kuivumisoireet)</w:t>
      </w:r>
    </w:p>
    <w:p w14:paraId="4DFECD6E" w14:textId="77777777" w:rsidR="00572AD8" w:rsidRPr="00420631" w:rsidRDefault="00572AD8" w:rsidP="005D514A">
      <w:pPr>
        <w:pStyle w:val="Leipteksti"/>
        <w:numPr>
          <w:ilvl w:val="1"/>
          <w:numId w:val="25"/>
        </w:numPr>
        <w:spacing w:line="360" w:lineRule="auto"/>
        <w:ind w:left="1324"/>
        <w:jc w:val="both"/>
      </w:pPr>
      <w:r w:rsidRPr="00420631">
        <w:t>ravintoon ja ruokavalioihin liittyvä ohjaaminen</w:t>
      </w:r>
    </w:p>
    <w:p w14:paraId="431BD206" w14:textId="77777777" w:rsidR="00572AD8" w:rsidRPr="00420631" w:rsidRDefault="00572AD8" w:rsidP="005D514A">
      <w:pPr>
        <w:pStyle w:val="Leipteksti"/>
        <w:numPr>
          <w:ilvl w:val="1"/>
          <w:numId w:val="25"/>
        </w:numPr>
        <w:spacing w:line="360" w:lineRule="auto"/>
        <w:ind w:left="1324"/>
        <w:jc w:val="both"/>
      </w:pPr>
      <w:r w:rsidRPr="00420631">
        <w:t>tarvittaessa lääkkeiden antaminen asiakkaalle valvotusti</w:t>
      </w:r>
    </w:p>
    <w:p w14:paraId="1D54FA96" w14:textId="77777777" w:rsidR="00572AD8" w:rsidRDefault="00572AD8" w:rsidP="005D514A">
      <w:pPr>
        <w:pStyle w:val="Leipteksti"/>
        <w:numPr>
          <w:ilvl w:val="1"/>
          <w:numId w:val="25"/>
        </w:numPr>
        <w:spacing w:line="360" w:lineRule="auto"/>
        <w:ind w:left="1324"/>
        <w:jc w:val="both"/>
      </w:pPr>
      <w:r w:rsidRPr="00420631">
        <w:t>ateriapisteeseen ohjaaminen</w:t>
      </w:r>
    </w:p>
    <w:p w14:paraId="0F351B2D" w14:textId="77777777" w:rsidR="00ED66A9" w:rsidRPr="00ED66A9" w:rsidRDefault="00ED66A9" w:rsidP="00ED66A9">
      <w:pPr>
        <w:pStyle w:val="Otsikko2"/>
      </w:pPr>
      <w:bookmarkStart w:id="126" w:name="_Toc211431750"/>
      <w:r w:rsidRPr="00ED66A9">
        <w:t>Ravitsemus ja ruokahuolto palveluntuottajan tuottaessa ateriapalvelua tukipalveluna</w:t>
      </w:r>
      <w:bookmarkEnd w:id="126"/>
    </w:p>
    <w:p w14:paraId="06CBE3B4" w14:textId="77777777" w:rsidR="00C04D8E" w:rsidRDefault="00C04D8E" w:rsidP="00C04D8E">
      <w:pPr>
        <w:pStyle w:val="Luettelokappale"/>
        <w:numPr>
          <w:ilvl w:val="0"/>
          <w:numId w:val="0"/>
        </w:numPr>
        <w:spacing w:line="360" w:lineRule="auto"/>
        <w:ind w:left="720"/>
        <w:rPr>
          <w:rFonts w:cstheme="minorBidi"/>
          <w:b/>
          <w:bCs/>
        </w:rPr>
      </w:pPr>
    </w:p>
    <w:p w14:paraId="012C89EA" w14:textId="77777777" w:rsidR="00C04D8E" w:rsidRPr="00B134FC" w:rsidRDefault="00C04D8E" w:rsidP="005D514A">
      <w:pPr>
        <w:pStyle w:val="Luettelokappale"/>
        <w:numPr>
          <w:ilvl w:val="0"/>
          <w:numId w:val="14"/>
        </w:numPr>
        <w:tabs>
          <w:tab w:val="clear" w:pos="1304"/>
        </w:tabs>
        <w:spacing w:before="100" w:beforeAutospacing="1" w:line="360" w:lineRule="auto"/>
        <w:jc w:val="both"/>
        <w:rPr>
          <w:rFonts w:cstheme="minorBidi"/>
        </w:rPr>
      </w:pPr>
      <w:r w:rsidRPr="382E94B9">
        <w:rPr>
          <w:rFonts w:cstheme="minorBidi"/>
        </w:rPr>
        <w:t>Asiakkaille järjestetään mahdollisuus päivittäiseen ruokailuun, johon</w:t>
      </w:r>
      <w:r>
        <w:rPr>
          <w:rFonts w:cstheme="minorBidi"/>
        </w:rPr>
        <w:t xml:space="preserve"> asiakkaan valinnan mukaisesti</w:t>
      </w:r>
      <w:r w:rsidRPr="382E94B9">
        <w:rPr>
          <w:rFonts w:cstheme="minorBidi"/>
        </w:rPr>
        <w:t xml:space="preserve"> kuuluvat aamiainen, lounas, iltapäiväkahvi ja välipala, päivällinen sekä iltapala. </w:t>
      </w:r>
    </w:p>
    <w:p w14:paraId="24B39360" w14:textId="77777777" w:rsidR="00C04D8E" w:rsidRPr="00B134FC" w:rsidRDefault="00C04D8E" w:rsidP="005D514A">
      <w:pPr>
        <w:pStyle w:val="Luettelokappale"/>
        <w:numPr>
          <w:ilvl w:val="0"/>
          <w:numId w:val="14"/>
        </w:numPr>
        <w:tabs>
          <w:tab w:val="clear" w:pos="1304"/>
        </w:tabs>
        <w:spacing w:before="100" w:beforeAutospacing="1" w:line="360" w:lineRule="auto"/>
        <w:jc w:val="both"/>
        <w:rPr>
          <w:rFonts w:cstheme="minorBidi"/>
        </w:rPr>
      </w:pPr>
      <w:r w:rsidRPr="382E94B9">
        <w:rPr>
          <w:rFonts w:cstheme="minorBidi"/>
        </w:rPr>
        <w:t xml:space="preserve">Asiakkailla on mahdollisuus päivittäiseen ruokailuun yhteisissä tiloissa. </w:t>
      </w:r>
    </w:p>
    <w:p w14:paraId="18299AA7" w14:textId="77777777" w:rsidR="00C04D8E" w:rsidRPr="00B134FC" w:rsidRDefault="00C04D8E" w:rsidP="005D514A">
      <w:pPr>
        <w:pStyle w:val="Luettelokappale"/>
        <w:numPr>
          <w:ilvl w:val="0"/>
          <w:numId w:val="14"/>
        </w:numPr>
        <w:tabs>
          <w:tab w:val="clear" w:pos="1304"/>
        </w:tabs>
        <w:spacing w:before="100" w:beforeAutospacing="1" w:line="360" w:lineRule="auto"/>
        <w:jc w:val="both"/>
        <w:rPr>
          <w:rFonts w:cstheme="minorHAnsi"/>
        </w:rPr>
      </w:pPr>
      <w:r w:rsidRPr="28D96503">
        <w:rPr>
          <w:rFonts w:cstheme="minorBidi"/>
        </w:rPr>
        <w:t xml:space="preserve">Ruokalista on asiakkaiden ja omaisten nähtävillä. </w:t>
      </w:r>
    </w:p>
    <w:p w14:paraId="0F1EB04E" w14:textId="77777777" w:rsidR="00C04D8E" w:rsidRPr="00B134FC" w:rsidRDefault="00C04D8E" w:rsidP="005D514A">
      <w:pPr>
        <w:pStyle w:val="Luettelokappale"/>
        <w:numPr>
          <w:ilvl w:val="0"/>
          <w:numId w:val="14"/>
        </w:numPr>
        <w:tabs>
          <w:tab w:val="clear" w:pos="1304"/>
        </w:tabs>
        <w:spacing w:before="100" w:beforeAutospacing="1" w:line="360" w:lineRule="auto"/>
        <w:jc w:val="both"/>
        <w:rPr>
          <w:rFonts w:cstheme="minorBidi"/>
        </w:rPr>
      </w:pPr>
      <w:r w:rsidRPr="28D96503">
        <w:rPr>
          <w:rFonts w:cstheme="minorBidi"/>
        </w:rPr>
        <w:t>Yksikön käytössä on ruokahuollon omavalvontasuunnitelma, johon kuuluu mm. tarvittaessa hygieniapassit</w:t>
      </w:r>
      <w:r w:rsidRPr="28D96503">
        <w:rPr>
          <w:rFonts w:cstheme="minorBidi"/>
          <w:color w:val="FF0000"/>
        </w:rPr>
        <w:t xml:space="preserve">. </w:t>
      </w:r>
      <w:r w:rsidRPr="28D96503">
        <w:rPr>
          <w:rFonts w:cstheme="minorBidi"/>
        </w:rPr>
        <w:t>Elintarviketurvallisuusvalvontaan kuuluva OIVA tarkastus tehdään tarvittaessa elintarvikevalvojan/ terveystarkastajan toimesta.</w:t>
      </w:r>
    </w:p>
    <w:p w14:paraId="275E61F0" w14:textId="77777777" w:rsidR="00C04D8E" w:rsidRPr="00B134FC" w:rsidRDefault="00C04D8E" w:rsidP="005D514A">
      <w:pPr>
        <w:pStyle w:val="Luettelokappale"/>
        <w:numPr>
          <w:ilvl w:val="0"/>
          <w:numId w:val="14"/>
        </w:numPr>
        <w:tabs>
          <w:tab w:val="clear" w:pos="1304"/>
        </w:tabs>
        <w:spacing w:before="100" w:beforeAutospacing="1" w:line="360" w:lineRule="auto"/>
        <w:jc w:val="both"/>
        <w:rPr>
          <w:rFonts w:cstheme="minorHAnsi"/>
        </w:rPr>
      </w:pPr>
      <w:r w:rsidRPr="28D96503">
        <w:rPr>
          <w:rFonts w:cstheme="minorBidi"/>
        </w:rPr>
        <w:t>Palveluntuottaja ja asiakas voivat sopia erikseen asiakkaan aterioihin mahdollisesti liittyvistä erityistoiveista (muut kuin edellä mainitut), ja palveluntuottaja voi laskuttaa niistä asiakasta heidän keskinäisen sopimuksensa mukaisesti.</w:t>
      </w:r>
    </w:p>
    <w:p w14:paraId="0B4EAFF0" w14:textId="5057A5B2" w:rsidR="00BB0747" w:rsidRPr="000A5C86" w:rsidRDefault="00C04D8E" w:rsidP="005D514A">
      <w:pPr>
        <w:pStyle w:val="Luettelokappale"/>
        <w:numPr>
          <w:ilvl w:val="0"/>
          <w:numId w:val="14"/>
        </w:numPr>
        <w:tabs>
          <w:tab w:val="clear" w:pos="1304"/>
        </w:tabs>
        <w:spacing w:before="100" w:beforeAutospacing="1" w:line="360" w:lineRule="auto"/>
        <w:jc w:val="both"/>
        <w:rPr>
          <w:rFonts w:cstheme="minorHAnsi"/>
        </w:rPr>
      </w:pPr>
      <w:r w:rsidRPr="28D96503">
        <w:rPr>
          <w:rFonts w:cstheme="minorBidi"/>
        </w:rPr>
        <w:t>Ikääntyneiden ravitsemussuosituksia tulee käyttää asiakkaan ravitsemuksen arvioinnissa, ohjauksessa sekä käytännön hoitotyössä.</w:t>
      </w:r>
    </w:p>
    <w:p w14:paraId="619DD892" w14:textId="34DFB116" w:rsidR="00F5424F" w:rsidRPr="00F5424F" w:rsidRDefault="000A5C86" w:rsidP="00F5424F">
      <w:pPr>
        <w:pStyle w:val="Otsikko1"/>
      </w:pPr>
      <w:bookmarkStart w:id="127" w:name="_Toc211431751"/>
      <w:r>
        <w:t xml:space="preserve">Lääkehoito </w:t>
      </w:r>
      <w:r w:rsidR="00EC20B9">
        <w:t>palveluntuottajan tuottaessa kotiin annettavia palveluita</w:t>
      </w:r>
      <w:bookmarkEnd w:id="127"/>
    </w:p>
    <w:p w14:paraId="741C4FEA" w14:textId="66003722" w:rsidR="00F5424F" w:rsidRPr="00F5424F" w:rsidRDefault="00F5424F" w:rsidP="005D514A">
      <w:pPr>
        <w:pStyle w:val="Luettelokappale"/>
        <w:numPr>
          <w:ilvl w:val="0"/>
          <w:numId w:val="14"/>
        </w:numPr>
        <w:tabs>
          <w:tab w:val="clear" w:pos="1304"/>
        </w:tabs>
        <w:spacing w:before="100" w:beforeAutospacing="1" w:line="360" w:lineRule="auto"/>
        <w:jc w:val="both"/>
        <w:rPr>
          <w:rFonts w:cstheme="minorBidi"/>
          <w:b/>
          <w:bCs/>
        </w:rPr>
      </w:pPr>
      <w:r w:rsidRPr="00F5424F">
        <w:rPr>
          <w:rFonts w:cstheme="minorBidi"/>
          <w:b/>
          <w:bCs/>
        </w:rPr>
        <w:t>Tässä kohtaa noudatetaan säännöllisen ja tilapäisen kotihoidon sääntökirjaa.</w:t>
      </w:r>
    </w:p>
    <w:p w14:paraId="29112BA8" w14:textId="7F8A34E6" w:rsidR="00FA1F7D" w:rsidRDefault="00FA1F7D" w:rsidP="005D514A">
      <w:pPr>
        <w:pStyle w:val="Luettelokappale"/>
        <w:numPr>
          <w:ilvl w:val="0"/>
          <w:numId w:val="14"/>
        </w:numPr>
        <w:tabs>
          <w:tab w:val="clear" w:pos="1304"/>
        </w:tabs>
        <w:spacing w:before="100" w:beforeAutospacing="1" w:line="360" w:lineRule="auto"/>
        <w:jc w:val="both"/>
        <w:rPr>
          <w:rFonts w:cstheme="minorBidi"/>
        </w:rPr>
      </w:pPr>
      <w:r w:rsidRPr="004A1010">
        <w:rPr>
          <w:rFonts w:cstheme="minorBidi"/>
        </w:rPr>
        <w:t xml:space="preserve">Palveluntuottajalla tulee olla laadittuna Sosiaali- ja terveysministeriön </w:t>
      </w:r>
      <w:r w:rsidRPr="004A1010">
        <w:rPr>
          <w:rFonts w:cstheme="minorBidi"/>
          <w:i/>
          <w:iCs/>
        </w:rPr>
        <w:t>Turvallinen lääkehoito</w:t>
      </w:r>
      <w:r w:rsidRPr="004A1010">
        <w:rPr>
          <w:rFonts w:cstheme="minorBidi"/>
        </w:rPr>
        <w:t>-oppaan mukainen, toiminnasta vastaavan lääkärin hyväksymä lääkehoitosuunnitelma</w:t>
      </w:r>
      <w:r>
        <w:rPr>
          <w:rFonts w:cstheme="minorBidi"/>
        </w:rPr>
        <w:t xml:space="preserve">. </w:t>
      </w:r>
      <w:r w:rsidRPr="00F11F17">
        <w:rPr>
          <w:rFonts w:cstheme="minorBidi"/>
        </w:rPr>
        <w:t xml:space="preserve">Lääkehoitosuunnitelmassa on määritelty ja sovittu lääkehoidon henkilöstön vastuut, velvollisuudet, työnjako, lupakäytäntö, lääkehoidon vaikutusten arviointi ja kirjaaminen sekä </w:t>
      </w:r>
      <w:r w:rsidRPr="00F11F17">
        <w:rPr>
          <w:rFonts w:cstheme="minorBidi"/>
        </w:rPr>
        <w:lastRenderedPageBreak/>
        <w:t>seuranta. Yksikön esihenkilö vastaa siitä, että lääkehoitoa toteutetaan turvallisen lääkehoito-oppaan mukaisesti.  </w:t>
      </w:r>
    </w:p>
    <w:p w14:paraId="12C48D12" w14:textId="77777777" w:rsidR="00FA1F7D" w:rsidRPr="00B44580" w:rsidRDefault="00FA1F7D" w:rsidP="005D514A">
      <w:pPr>
        <w:pStyle w:val="Luettelokappale"/>
        <w:numPr>
          <w:ilvl w:val="0"/>
          <w:numId w:val="14"/>
        </w:numPr>
        <w:tabs>
          <w:tab w:val="clear" w:pos="1304"/>
        </w:tabs>
        <w:spacing w:before="100" w:beforeAutospacing="1" w:line="360" w:lineRule="auto"/>
        <w:jc w:val="both"/>
        <w:rPr>
          <w:rFonts w:cstheme="minorBidi"/>
          <w:b/>
          <w:bCs/>
        </w:rPr>
      </w:pPr>
      <w:r w:rsidRPr="0315539F">
        <w:rPr>
          <w:rFonts w:cstheme="minorBidi"/>
        </w:rPr>
        <w:t xml:space="preserve">Kaikilla lääkehoitoa toteuttavilla hoitotyön ammattilaisilla tulee olla voimassa oleva lääkelupa sekä riittävä osaaminen lääkehoidon toteuttamiseen. Lääkehoidon osaaminen on päivitettävä viiden vuoden välein. </w:t>
      </w:r>
    </w:p>
    <w:p w14:paraId="1964B87E" w14:textId="77777777" w:rsidR="00FA1F7D" w:rsidRPr="00492A85" w:rsidRDefault="00FA1F7D" w:rsidP="005D514A">
      <w:pPr>
        <w:pStyle w:val="Luettelokappale"/>
        <w:numPr>
          <w:ilvl w:val="0"/>
          <w:numId w:val="14"/>
        </w:numPr>
        <w:spacing w:before="100" w:beforeAutospacing="1" w:line="360" w:lineRule="auto"/>
        <w:jc w:val="both"/>
        <w:rPr>
          <w:rFonts w:cstheme="minorBidi"/>
          <w:b/>
          <w:bCs/>
        </w:rPr>
      </w:pPr>
      <w:r w:rsidRPr="00492A85">
        <w:rPr>
          <w:rFonts w:cstheme="minorBidi"/>
          <w:b/>
          <w:bCs/>
        </w:rPr>
        <w:t>Lääkehoidon osaamisen tulee perustua ajantasaiseen tietoon ja näyttöön sekä sisältää mm.: </w:t>
      </w:r>
    </w:p>
    <w:p w14:paraId="48068227" w14:textId="77777777" w:rsidR="00FA1F7D" w:rsidRPr="00492A85" w:rsidRDefault="00FA1F7D" w:rsidP="005D514A">
      <w:pPr>
        <w:pStyle w:val="Luettelokappale"/>
        <w:numPr>
          <w:ilvl w:val="1"/>
          <w:numId w:val="14"/>
        </w:numPr>
        <w:spacing w:before="100" w:beforeAutospacing="1" w:line="360" w:lineRule="auto"/>
        <w:jc w:val="both"/>
        <w:rPr>
          <w:rFonts w:cstheme="minorBidi"/>
        </w:rPr>
      </w:pPr>
      <w:r w:rsidRPr="00492A85">
        <w:rPr>
          <w:rFonts w:cstheme="minorBidi"/>
        </w:rPr>
        <w:t>Lääkehoidon perusteet (farmakologia, lääkemuodot, antotavat) </w:t>
      </w:r>
    </w:p>
    <w:p w14:paraId="3CBBFDD7" w14:textId="77777777" w:rsidR="00FA1F7D" w:rsidRPr="00492A85" w:rsidRDefault="00FA1F7D" w:rsidP="005D514A">
      <w:pPr>
        <w:pStyle w:val="Luettelokappale"/>
        <w:numPr>
          <w:ilvl w:val="1"/>
          <w:numId w:val="14"/>
        </w:numPr>
        <w:spacing w:before="100" w:beforeAutospacing="1" w:line="360" w:lineRule="auto"/>
        <w:jc w:val="both"/>
        <w:rPr>
          <w:rFonts w:cstheme="minorBidi"/>
        </w:rPr>
      </w:pPr>
      <w:r w:rsidRPr="00492A85">
        <w:rPr>
          <w:rFonts w:cstheme="minorBidi"/>
        </w:rPr>
        <w:t>Lainsäädäntö ja potilasturvallisuus </w:t>
      </w:r>
    </w:p>
    <w:p w14:paraId="1305FB9F" w14:textId="77777777" w:rsidR="00FA1F7D" w:rsidRPr="00492A85" w:rsidRDefault="00FA1F7D" w:rsidP="005D514A">
      <w:pPr>
        <w:pStyle w:val="Luettelokappale"/>
        <w:numPr>
          <w:ilvl w:val="1"/>
          <w:numId w:val="14"/>
        </w:numPr>
        <w:spacing w:before="100" w:beforeAutospacing="1" w:line="360" w:lineRule="auto"/>
        <w:jc w:val="both"/>
        <w:rPr>
          <w:rFonts w:cstheme="minorBidi"/>
        </w:rPr>
      </w:pPr>
      <w:r w:rsidRPr="00492A85">
        <w:rPr>
          <w:rFonts w:cstheme="minorBidi"/>
        </w:rPr>
        <w:t>Lääkelaskut (teoria ja laskutaito) </w:t>
      </w:r>
    </w:p>
    <w:p w14:paraId="6792C66B" w14:textId="77777777" w:rsidR="00FA1F7D" w:rsidRPr="00492A85" w:rsidRDefault="00FA1F7D" w:rsidP="005D514A">
      <w:pPr>
        <w:pStyle w:val="Luettelokappale"/>
        <w:numPr>
          <w:ilvl w:val="1"/>
          <w:numId w:val="14"/>
        </w:numPr>
        <w:spacing w:before="100" w:beforeAutospacing="1" w:line="360" w:lineRule="auto"/>
        <w:jc w:val="both"/>
        <w:rPr>
          <w:rFonts w:cstheme="minorBidi"/>
        </w:rPr>
      </w:pPr>
      <w:r w:rsidRPr="00492A85">
        <w:rPr>
          <w:rFonts w:cstheme="minorBidi"/>
        </w:rPr>
        <w:t>Käytännön lääkehoitotilanteet (esim. injektiot, rokotteet, lääkkeiden annostelu, dokumentointi) </w:t>
      </w:r>
    </w:p>
    <w:p w14:paraId="04D2F7E7" w14:textId="77777777" w:rsidR="00FA1F7D" w:rsidRPr="00492A85" w:rsidRDefault="00FA1F7D" w:rsidP="005D514A">
      <w:pPr>
        <w:pStyle w:val="Luettelokappale"/>
        <w:numPr>
          <w:ilvl w:val="0"/>
          <w:numId w:val="14"/>
        </w:numPr>
        <w:spacing w:before="100" w:beforeAutospacing="1" w:line="360" w:lineRule="auto"/>
        <w:jc w:val="both"/>
        <w:rPr>
          <w:rFonts w:cstheme="minorBidi"/>
        </w:rPr>
      </w:pPr>
      <w:r w:rsidRPr="00492A85">
        <w:rPr>
          <w:rFonts w:cstheme="minorBidi"/>
        </w:rPr>
        <w:t xml:space="preserve">Osaaminen tulee varmistaa esimerkiksi teoreettisella ja lääkelaskujen kokeella (lääkelaskuissa vaatimuksena 100 % oikein) sekä käytännön näytöillä työpaikalla tai simulaatioympäristössä. </w:t>
      </w:r>
    </w:p>
    <w:p w14:paraId="2C7D0427" w14:textId="77777777" w:rsidR="00FA1F7D" w:rsidRPr="00492A85" w:rsidRDefault="00FA1F7D" w:rsidP="005D514A">
      <w:pPr>
        <w:pStyle w:val="Luettelokappale"/>
        <w:numPr>
          <w:ilvl w:val="0"/>
          <w:numId w:val="14"/>
        </w:numPr>
        <w:spacing w:before="100" w:beforeAutospacing="1" w:line="360" w:lineRule="auto"/>
        <w:jc w:val="both"/>
        <w:rPr>
          <w:rFonts w:cstheme="minorBidi"/>
        </w:rPr>
      </w:pPr>
      <w:r w:rsidRPr="00492A85">
        <w:rPr>
          <w:rFonts w:cstheme="minorBidi"/>
        </w:rPr>
        <w:t>Koulutuksen tulee olla dokumentoitu, arvioitu ja jatkuvasti kehittyvä. </w:t>
      </w:r>
    </w:p>
    <w:p w14:paraId="53151E97" w14:textId="77777777" w:rsidR="00FA1F7D" w:rsidRPr="00B134FC" w:rsidRDefault="00FA1F7D" w:rsidP="005D514A">
      <w:pPr>
        <w:pStyle w:val="Luettelokappale"/>
        <w:numPr>
          <w:ilvl w:val="0"/>
          <w:numId w:val="14"/>
        </w:numPr>
        <w:tabs>
          <w:tab w:val="clear" w:pos="1304"/>
        </w:tabs>
        <w:spacing w:before="100" w:beforeAutospacing="1" w:line="360" w:lineRule="auto"/>
        <w:jc w:val="both"/>
        <w:rPr>
          <w:rFonts w:cstheme="minorHAnsi"/>
          <w:b/>
          <w:bCs/>
        </w:rPr>
      </w:pPr>
      <w:r w:rsidRPr="00B134FC">
        <w:rPr>
          <w:rFonts w:cstheme="minorHAnsi"/>
        </w:rPr>
        <w:t>Yksikössä tarjotaan säännöllisesti ja tarvittaessa lääkehoitoon liittyvää lisäkoulutusta</w:t>
      </w:r>
      <w:r>
        <w:rPr>
          <w:rFonts w:cstheme="minorHAnsi"/>
        </w:rPr>
        <w:t>.</w:t>
      </w:r>
    </w:p>
    <w:p w14:paraId="6C435933" w14:textId="77777777" w:rsidR="00FA1F7D" w:rsidRPr="00B134FC" w:rsidRDefault="00FA1F7D" w:rsidP="005D514A">
      <w:pPr>
        <w:pStyle w:val="Luettelokappale"/>
        <w:numPr>
          <w:ilvl w:val="0"/>
          <w:numId w:val="14"/>
        </w:numPr>
        <w:tabs>
          <w:tab w:val="clear" w:pos="1304"/>
        </w:tabs>
        <w:spacing w:before="100" w:beforeAutospacing="1" w:line="360" w:lineRule="auto"/>
        <w:jc w:val="both"/>
        <w:rPr>
          <w:rFonts w:cstheme="minorBidi"/>
          <w:b/>
          <w:bCs/>
        </w:rPr>
      </w:pPr>
      <w:r w:rsidRPr="0315539F">
        <w:rPr>
          <w:rFonts w:cstheme="minorBidi"/>
        </w:rPr>
        <w:t xml:space="preserve">Lääkehoitoon kouluttamattomien (hoiva-avustajat/opiskelijat) oikeus osallistua lääkehoitoon määräytyy Turvallinen lääkehoito-oppaan mukaisesti. Palveluntuottajan/esihenkilön tulee varmistaa riittävä lääkehoidon osaaminen. </w:t>
      </w:r>
    </w:p>
    <w:p w14:paraId="6EC1EB44" w14:textId="77777777" w:rsidR="00FA1F7D" w:rsidRPr="002117D5" w:rsidRDefault="00FA1F7D" w:rsidP="005D514A">
      <w:pPr>
        <w:pStyle w:val="Luettelokappale"/>
        <w:numPr>
          <w:ilvl w:val="0"/>
          <w:numId w:val="14"/>
        </w:numPr>
        <w:spacing w:before="100" w:beforeAutospacing="1" w:line="360" w:lineRule="auto"/>
        <w:jc w:val="both"/>
      </w:pPr>
      <w:r w:rsidRPr="002117D5">
        <w:t>Lääkepoikkeaminen seurantaan suositellaan sähköistä järjestelmää. Poikkeamat tulee käydä läpi säännöllisesti ja tehdyt toimenpiteet sekä toimenpiteiden toteutumisen seuranta tulee dokumentoida.  </w:t>
      </w:r>
    </w:p>
    <w:p w14:paraId="206B85B8" w14:textId="77777777" w:rsidR="00FA1F7D" w:rsidRPr="00984CD1" w:rsidRDefault="00FA1F7D" w:rsidP="005D514A">
      <w:pPr>
        <w:pStyle w:val="Luettelokappale"/>
        <w:numPr>
          <w:ilvl w:val="0"/>
          <w:numId w:val="14"/>
        </w:numPr>
        <w:spacing w:before="100" w:beforeAutospacing="1" w:line="360" w:lineRule="auto"/>
        <w:jc w:val="both"/>
      </w:pPr>
      <w:r w:rsidRPr="00984CD1">
        <w:t>Palveluntuottaja avustaa tarvittaessa veloituksetta asiakkaiden apteekkiasioiden hoitamisessa ja reseptien uusimisessa. Lääkejakelusta ei saa aiheutua lisäkuluja asiakkaalle. Koneellisen annosjakelun käyttö on mahdollista, mutta siitä ei voi veloittaa hyvinvointialuetta tai asiakasta.  </w:t>
      </w:r>
    </w:p>
    <w:p w14:paraId="57F59A9D" w14:textId="77777777" w:rsidR="00FA1F7D" w:rsidRPr="00984CD1" w:rsidRDefault="00FA1F7D" w:rsidP="005D514A">
      <w:pPr>
        <w:pStyle w:val="Luettelokappale"/>
        <w:numPr>
          <w:ilvl w:val="0"/>
          <w:numId w:val="14"/>
        </w:numPr>
        <w:spacing w:before="100" w:beforeAutospacing="1" w:line="360" w:lineRule="auto"/>
        <w:jc w:val="both"/>
      </w:pPr>
      <w:r w:rsidRPr="00984CD1">
        <w:t>Asiakas maksaa omat lääkkeensä, mutta niiden jakelu kuuluu peruspalveluun. </w:t>
      </w:r>
    </w:p>
    <w:p w14:paraId="043970C6" w14:textId="77777777" w:rsidR="00FA1F7D" w:rsidRPr="00C35559" w:rsidRDefault="00FA1F7D" w:rsidP="005D514A">
      <w:pPr>
        <w:pStyle w:val="Luettelokappale"/>
        <w:numPr>
          <w:ilvl w:val="0"/>
          <w:numId w:val="14"/>
        </w:numPr>
        <w:tabs>
          <w:tab w:val="clear" w:pos="1304"/>
        </w:tabs>
        <w:spacing w:before="100" w:beforeAutospacing="1" w:line="360" w:lineRule="auto"/>
        <w:jc w:val="both"/>
        <w:rPr>
          <w:rFonts w:cstheme="minorBidi"/>
        </w:rPr>
      </w:pPr>
      <w:r w:rsidRPr="00C35559">
        <w:rPr>
          <w:rFonts w:cstheme="minorBidi"/>
        </w:rPr>
        <w:t xml:space="preserve">Asiakkaat ovat oikeutettuja perusterveydenhuollon tavanomaisiin palveluihin. Asiakas käyttää palveluntuottajan avustamana perusterveydenhuollon lääkäripalveluja. </w:t>
      </w:r>
    </w:p>
    <w:p w14:paraId="28D8E40C" w14:textId="33753908" w:rsidR="00EC20B9" w:rsidRDefault="00FA1F7D" w:rsidP="005D514A">
      <w:pPr>
        <w:pStyle w:val="Luettelokappale"/>
        <w:numPr>
          <w:ilvl w:val="0"/>
          <w:numId w:val="14"/>
        </w:numPr>
        <w:tabs>
          <w:tab w:val="clear" w:pos="1304"/>
        </w:tabs>
        <w:spacing w:before="100" w:beforeAutospacing="1" w:line="360" w:lineRule="auto"/>
        <w:jc w:val="both"/>
        <w:rPr>
          <w:rFonts w:cstheme="minorBidi"/>
        </w:rPr>
      </w:pPr>
      <w:r w:rsidRPr="200FEF99">
        <w:rPr>
          <w:rFonts w:cstheme="minorBidi"/>
        </w:rPr>
        <w:t>Palveluntuottaja tekee yhteistyötä hyvinvointialueella toimivan kotisairaalan kanssa.</w:t>
      </w:r>
    </w:p>
    <w:p w14:paraId="580375C2" w14:textId="61D3C1D1" w:rsidR="00F5424F" w:rsidRDefault="00F5424F" w:rsidP="00F5424F">
      <w:pPr>
        <w:pStyle w:val="Otsikko1"/>
      </w:pPr>
      <w:bookmarkStart w:id="128" w:name="_Toc211431752"/>
      <w:r>
        <w:t>Terveydentilan seuranta palveluntuottajan tuottaessa kotiin annettavia palveluita</w:t>
      </w:r>
      <w:bookmarkEnd w:id="128"/>
    </w:p>
    <w:p w14:paraId="7E065FE9" w14:textId="77777777" w:rsidR="000C379C" w:rsidRPr="000C379C" w:rsidRDefault="000C379C" w:rsidP="000C379C">
      <w:pPr>
        <w:pStyle w:val="Leipteksti"/>
      </w:pPr>
    </w:p>
    <w:p w14:paraId="2C7F9711" w14:textId="241568ED" w:rsidR="00F5424F" w:rsidRDefault="00F5424F" w:rsidP="005D514A">
      <w:pPr>
        <w:pStyle w:val="Leipteksti"/>
        <w:numPr>
          <w:ilvl w:val="0"/>
          <w:numId w:val="22"/>
        </w:numPr>
        <w:spacing w:line="360" w:lineRule="auto"/>
        <w:ind w:left="720"/>
        <w:jc w:val="both"/>
        <w:rPr>
          <w:b/>
          <w:bCs/>
        </w:rPr>
      </w:pPr>
      <w:r w:rsidRPr="004A1670">
        <w:rPr>
          <w:b/>
          <w:bCs/>
        </w:rPr>
        <w:lastRenderedPageBreak/>
        <w:t>Tässä kohtaa noudatetaan säännöllisen ja tilapäisen kotihoidon sääntökirjaa.</w:t>
      </w:r>
    </w:p>
    <w:p w14:paraId="02351D20" w14:textId="1DF225D2" w:rsidR="007F7D1A" w:rsidRPr="007F7D1A" w:rsidRDefault="007F7D1A" w:rsidP="005D514A">
      <w:pPr>
        <w:pStyle w:val="Luettelokappale"/>
        <w:numPr>
          <w:ilvl w:val="0"/>
          <w:numId w:val="22"/>
        </w:numPr>
        <w:spacing w:line="360" w:lineRule="auto"/>
        <w:ind w:left="720"/>
        <w:jc w:val="both"/>
      </w:pPr>
      <w:r w:rsidRPr="007F7D1A">
        <w:t xml:space="preserve">Säännölliseen kotihoitoon kuuluu asiakkaan voinnin seuranta. </w:t>
      </w:r>
    </w:p>
    <w:p w14:paraId="4AAAFB10" w14:textId="77777777" w:rsidR="007F7D1A" w:rsidRPr="00C35559" w:rsidRDefault="007F7D1A" w:rsidP="005D514A">
      <w:pPr>
        <w:pStyle w:val="Luettelokappale"/>
        <w:numPr>
          <w:ilvl w:val="1"/>
          <w:numId w:val="22"/>
        </w:numPr>
        <w:spacing w:line="360" w:lineRule="auto"/>
        <w:jc w:val="both"/>
      </w:pPr>
      <w:r w:rsidRPr="00C35559">
        <w:t xml:space="preserve">Verensokerin ja verenpaineen seuraaminen </w:t>
      </w:r>
    </w:p>
    <w:p w14:paraId="1C6E75A0" w14:textId="77777777" w:rsidR="007F7D1A" w:rsidRPr="00C35559" w:rsidRDefault="007F7D1A" w:rsidP="005D514A">
      <w:pPr>
        <w:pStyle w:val="Luettelokappale"/>
        <w:numPr>
          <w:ilvl w:val="1"/>
          <w:numId w:val="22"/>
        </w:numPr>
        <w:spacing w:line="360" w:lineRule="auto"/>
        <w:jc w:val="both"/>
      </w:pPr>
      <w:r w:rsidRPr="00C35559">
        <w:t xml:space="preserve">Virtsanerityksen ja vatsantoiminnan seuraaminen </w:t>
      </w:r>
    </w:p>
    <w:p w14:paraId="54A33951" w14:textId="77777777" w:rsidR="007F7D1A" w:rsidRPr="00C35559" w:rsidRDefault="007F7D1A" w:rsidP="005D514A">
      <w:pPr>
        <w:pStyle w:val="Luettelokappale"/>
        <w:numPr>
          <w:ilvl w:val="1"/>
          <w:numId w:val="22"/>
        </w:numPr>
        <w:spacing w:line="360" w:lineRule="auto"/>
        <w:jc w:val="both"/>
      </w:pPr>
      <w:r w:rsidRPr="00C35559">
        <w:t xml:space="preserve">Turvotusten seuraaminen havainnoimalla raajaturvotuksia </w:t>
      </w:r>
    </w:p>
    <w:p w14:paraId="14DAA920" w14:textId="77777777" w:rsidR="007F7D1A" w:rsidRPr="00C35559" w:rsidRDefault="007F7D1A" w:rsidP="005D514A">
      <w:pPr>
        <w:pStyle w:val="Luettelokappale"/>
        <w:numPr>
          <w:ilvl w:val="1"/>
          <w:numId w:val="22"/>
        </w:numPr>
        <w:spacing w:line="360" w:lineRule="auto"/>
        <w:jc w:val="both"/>
      </w:pPr>
      <w:r w:rsidRPr="00C35559">
        <w:t xml:space="preserve">Kuivumisoireiden seuranta </w:t>
      </w:r>
    </w:p>
    <w:p w14:paraId="2396FC28" w14:textId="77777777" w:rsidR="007F7D1A" w:rsidRPr="00C35559" w:rsidRDefault="007F7D1A" w:rsidP="005D514A">
      <w:pPr>
        <w:pStyle w:val="Luettelokappale"/>
        <w:numPr>
          <w:ilvl w:val="1"/>
          <w:numId w:val="22"/>
        </w:numPr>
        <w:spacing w:line="360" w:lineRule="auto"/>
        <w:jc w:val="both"/>
      </w:pPr>
      <w:r w:rsidRPr="00C35559">
        <w:t xml:space="preserve">Ihon kunnon seuranta </w:t>
      </w:r>
    </w:p>
    <w:p w14:paraId="7254419A" w14:textId="77777777" w:rsidR="007F7D1A" w:rsidRPr="00C35559" w:rsidRDefault="007F7D1A" w:rsidP="005D514A">
      <w:pPr>
        <w:pStyle w:val="Luettelokappale"/>
        <w:numPr>
          <w:ilvl w:val="1"/>
          <w:numId w:val="22"/>
        </w:numPr>
        <w:spacing w:line="360" w:lineRule="auto"/>
        <w:jc w:val="both"/>
      </w:pPr>
      <w:r w:rsidRPr="00C35559">
        <w:t xml:space="preserve">Kipujen tarkkaileminen </w:t>
      </w:r>
    </w:p>
    <w:p w14:paraId="25659E31" w14:textId="77777777" w:rsidR="007F7D1A" w:rsidRPr="00C35559" w:rsidRDefault="007F7D1A" w:rsidP="005D514A">
      <w:pPr>
        <w:pStyle w:val="Luettelokappale"/>
        <w:numPr>
          <w:ilvl w:val="1"/>
          <w:numId w:val="22"/>
        </w:numPr>
        <w:spacing w:line="360" w:lineRule="auto"/>
        <w:jc w:val="both"/>
      </w:pPr>
      <w:r w:rsidRPr="00C35559">
        <w:t xml:space="preserve">Painon seuraaminen osana ravitsemusta </w:t>
      </w:r>
    </w:p>
    <w:p w14:paraId="46729159" w14:textId="77777777" w:rsidR="007F7D1A" w:rsidRPr="00C35559" w:rsidRDefault="007F7D1A" w:rsidP="005D514A">
      <w:pPr>
        <w:pStyle w:val="Luettelokappale"/>
        <w:numPr>
          <w:ilvl w:val="1"/>
          <w:numId w:val="22"/>
        </w:numPr>
        <w:spacing w:line="360" w:lineRule="auto"/>
        <w:jc w:val="both"/>
      </w:pPr>
      <w:r w:rsidRPr="00C35559">
        <w:t xml:space="preserve">Erilaisten oireiden tarkkaileminen, kuten kaatuminen, huimaus, sekavuus, muisti, ym. </w:t>
      </w:r>
    </w:p>
    <w:p w14:paraId="343ECB1D" w14:textId="77777777" w:rsidR="007F7D1A" w:rsidRPr="00C35559" w:rsidRDefault="007F7D1A" w:rsidP="005D514A">
      <w:pPr>
        <w:pStyle w:val="Luettelokappale"/>
        <w:numPr>
          <w:ilvl w:val="1"/>
          <w:numId w:val="22"/>
        </w:numPr>
        <w:spacing w:line="360" w:lineRule="auto"/>
        <w:jc w:val="both"/>
      </w:pPr>
      <w:r w:rsidRPr="00C35559">
        <w:t xml:space="preserve">Kotona otettavien näytteiden ottaminen ja laboratorioon vieminen. Laboratoriokokeiden tilaaminen ja lääkäriajanvarauksista sekä rokotuksista huolehtiminen. </w:t>
      </w:r>
    </w:p>
    <w:p w14:paraId="1F5130BC" w14:textId="14F70BB4" w:rsidR="00F5424F" w:rsidRPr="00F5424F" w:rsidRDefault="007F7D1A" w:rsidP="005D514A">
      <w:pPr>
        <w:pStyle w:val="Luettelokappale"/>
        <w:numPr>
          <w:ilvl w:val="1"/>
          <w:numId w:val="22"/>
        </w:numPr>
        <w:spacing w:line="360" w:lineRule="auto"/>
        <w:jc w:val="both"/>
      </w:pPr>
      <w:r w:rsidRPr="00C35559">
        <w:t xml:space="preserve">Muut lääkärin määräämät tehtävät ja toimenpiteet toteuttamissuunnitelman mukaan. </w:t>
      </w:r>
    </w:p>
    <w:p w14:paraId="6931D776" w14:textId="39BA9657" w:rsidR="00C04C0F" w:rsidRDefault="00B70714" w:rsidP="00B70714">
      <w:pPr>
        <w:pStyle w:val="Otsikko1"/>
      </w:pPr>
      <w:bookmarkStart w:id="129" w:name="_Toc211431753"/>
      <w:r w:rsidRPr="00B70714">
        <w:t>Sosiaalista kanssakäymistä edistävä toiminta</w:t>
      </w:r>
      <w:bookmarkEnd w:id="129"/>
    </w:p>
    <w:p w14:paraId="7529E8F4" w14:textId="77777777" w:rsidR="00DC37F9" w:rsidRPr="001118AA" w:rsidRDefault="00DC37F9" w:rsidP="005D514A">
      <w:pPr>
        <w:pStyle w:val="Luettelokappale"/>
        <w:numPr>
          <w:ilvl w:val="0"/>
          <w:numId w:val="14"/>
        </w:numPr>
        <w:tabs>
          <w:tab w:val="clear" w:pos="1304"/>
        </w:tabs>
        <w:spacing w:before="100" w:beforeAutospacing="1" w:line="360" w:lineRule="auto"/>
        <w:jc w:val="both"/>
        <w:rPr>
          <w:rFonts w:cstheme="minorBidi"/>
        </w:rPr>
      </w:pPr>
      <w:r w:rsidRPr="001118AA">
        <w:rPr>
          <w:rFonts w:cstheme="minorBidi"/>
        </w:rPr>
        <w:t>Yhteisölliseen asumiseen sisältyy sosiaalista kanssakäymistä edistävä toiminta eli SKE-toiminta. SKE-toiminta on monipuolista ja sen tavoitteena on ylläpitää ja edistää asiakkaiden fyysistä, psyykkistä, sosiaalista ja henkistä toimintakykyä. SKE-toiminta on aina ryhmämuotoista ja tukee osallistujien vuorovaikutusta ja keskinäisiä suhteita. SKE-toimintaa kehitetään jatkuvasti. SKE-toiminta ja yhteisöllisyys ovat osa yhteisöllisen asumisen yksikön arkea.</w:t>
      </w:r>
    </w:p>
    <w:p w14:paraId="63DACEE0" w14:textId="77777777" w:rsidR="00DC37F9" w:rsidRPr="001118AA" w:rsidRDefault="00DC37F9" w:rsidP="005D514A">
      <w:pPr>
        <w:pStyle w:val="Luettelokappale"/>
        <w:numPr>
          <w:ilvl w:val="0"/>
          <w:numId w:val="14"/>
        </w:numPr>
        <w:tabs>
          <w:tab w:val="clear" w:pos="1304"/>
        </w:tabs>
        <w:spacing w:before="100" w:beforeAutospacing="1" w:line="360" w:lineRule="auto"/>
        <w:jc w:val="both"/>
        <w:rPr>
          <w:rFonts w:cstheme="minorBidi"/>
        </w:rPr>
      </w:pPr>
      <w:r w:rsidRPr="001118AA">
        <w:rPr>
          <w:rFonts w:cstheme="minorBidi"/>
        </w:rPr>
        <w:t>Asiakkaan vastuuhoitaja (tai muu vastaava henkilökuntaan kuuluva) haastattelee asiakkaan ja kirjaa hänen yksilölliset kiinnostuksen kohteensa. Vastuuhoitaja ja SKE-toiminnan ohjaaja yhdessä asiakkaan kanssa suunnittelevat hänen tarpeidensa ja toiveidensa mukaan, miten usein tapahtuvaan ja millaiseen SKE-toimintaan asiakas on halukas osallistumaan. Yhteisöllisen asumisen henkilökunta on tietoinen tarjolla olevasta SKE-toiminnasta ja kannustaa asiakkaita osallistumaan siihen, asiakkaiden toiveet ja voimavarat huomioon ottaen.</w:t>
      </w:r>
    </w:p>
    <w:p w14:paraId="5C3F597D" w14:textId="77777777" w:rsidR="00DC37F9" w:rsidRPr="001118AA" w:rsidRDefault="00DC37F9" w:rsidP="005D514A">
      <w:pPr>
        <w:pStyle w:val="Luettelokappale"/>
        <w:numPr>
          <w:ilvl w:val="0"/>
          <w:numId w:val="14"/>
        </w:numPr>
        <w:tabs>
          <w:tab w:val="clear" w:pos="1304"/>
        </w:tabs>
        <w:spacing w:before="100" w:beforeAutospacing="1" w:line="360" w:lineRule="auto"/>
        <w:jc w:val="both"/>
        <w:rPr>
          <w:rFonts w:cstheme="minorBidi"/>
        </w:rPr>
      </w:pPr>
      <w:r w:rsidRPr="001118AA">
        <w:rPr>
          <w:rFonts w:cstheme="minorBidi"/>
        </w:rPr>
        <w:t>Osallistuminen SKE-toimintaan on asiakkaalle vapaaehtoista. Mikäli asiakas tarvitsee yksilöllistä saattoapua toimintaan osallistumiseksi, suunnitellaan se asiakkaan kotihoidon palveluaikaan, osana kuntouttavaa toimintaa. Asiakkaiden muistuttaminen ja kutsuminen paikalle sisältyy SKE-toiminnan ohjaajan tai vastaavan tehtäviin.</w:t>
      </w:r>
    </w:p>
    <w:p w14:paraId="055902C1" w14:textId="246CD4DF" w:rsidR="00DC37F9" w:rsidRPr="00973C94" w:rsidRDefault="00DC37F9" w:rsidP="005D514A">
      <w:pPr>
        <w:pStyle w:val="Luettelokappale"/>
        <w:numPr>
          <w:ilvl w:val="0"/>
          <w:numId w:val="14"/>
        </w:numPr>
        <w:tabs>
          <w:tab w:val="clear" w:pos="1304"/>
        </w:tabs>
        <w:spacing w:before="100" w:beforeAutospacing="1" w:line="360" w:lineRule="auto"/>
        <w:jc w:val="both"/>
        <w:rPr>
          <w:rFonts w:cstheme="minorHAnsi"/>
        </w:rPr>
      </w:pPr>
      <w:r w:rsidRPr="28D96503">
        <w:rPr>
          <w:rFonts w:cstheme="minorBidi"/>
        </w:rPr>
        <w:lastRenderedPageBreak/>
        <w:t>Asiakkaa</w:t>
      </w:r>
      <w:r>
        <w:rPr>
          <w:rFonts w:cstheme="minorBidi"/>
        </w:rPr>
        <w:t>n</w:t>
      </w:r>
      <w:r w:rsidRPr="28D96503">
        <w:rPr>
          <w:rFonts w:cstheme="minorBidi"/>
        </w:rPr>
        <w:t xml:space="preserve"> yksilölli</w:t>
      </w:r>
      <w:r>
        <w:rPr>
          <w:rFonts w:cstheme="minorBidi"/>
        </w:rPr>
        <w:t>sessä</w:t>
      </w:r>
      <w:r w:rsidRPr="28D96503">
        <w:rPr>
          <w:rFonts w:cstheme="minorBidi"/>
        </w:rPr>
        <w:t xml:space="preserve"> </w:t>
      </w:r>
      <w:r>
        <w:rPr>
          <w:rFonts w:cstheme="minorBidi"/>
        </w:rPr>
        <w:t>toteuttamiss</w:t>
      </w:r>
      <w:r w:rsidRPr="28D96503">
        <w:rPr>
          <w:rFonts w:cstheme="minorBidi"/>
        </w:rPr>
        <w:t>uunnitelma</w:t>
      </w:r>
      <w:r>
        <w:rPr>
          <w:rFonts w:cstheme="minorBidi"/>
        </w:rPr>
        <w:t xml:space="preserve">ssa tulee </w:t>
      </w:r>
      <w:r w:rsidRPr="28D96503">
        <w:rPr>
          <w:rFonts w:cstheme="minorBidi"/>
        </w:rPr>
        <w:t xml:space="preserve">huomioida </w:t>
      </w:r>
      <w:r>
        <w:rPr>
          <w:rFonts w:cstheme="minorBidi"/>
        </w:rPr>
        <w:t>SKE-t</w:t>
      </w:r>
      <w:r w:rsidRPr="28D96503">
        <w:rPr>
          <w:rFonts w:cstheme="minorBidi"/>
        </w:rPr>
        <w:t xml:space="preserve">oiminta. </w:t>
      </w:r>
    </w:p>
    <w:p w14:paraId="42CB60A2" w14:textId="77777777" w:rsidR="00DC37F9" w:rsidRDefault="00DC37F9" w:rsidP="008B07D8">
      <w:pPr>
        <w:pStyle w:val="Luettelokappale"/>
        <w:numPr>
          <w:ilvl w:val="0"/>
          <w:numId w:val="0"/>
        </w:numPr>
        <w:tabs>
          <w:tab w:val="clear" w:pos="1304"/>
        </w:tabs>
        <w:spacing w:before="100" w:beforeAutospacing="1" w:line="360" w:lineRule="auto"/>
        <w:ind w:left="720"/>
        <w:jc w:val="both"/>
        <w:rPr>
          <w:rFonts w:cstheme="minorBidi"/>
        </w:rPr>
      </w:pPr>
      <w:r w:rsidRPr="00534CCF">
        <w:rPr>
          <w:rFonts w:cstheme="minorBidi"/>
        </w:rPr>
        <w:t xml:space="preserve">Asiakkaiden toimintakykyä, hyvinvointia ja kuntouttavaa toimintaa koskevien tavoitteiden toteutumista tulee seurata säännöllisesti. </w:t>
      </w:r>
    </w:p>
    <w:p w14:paraId="642F6BE2" w14:textId="6F9579EA" w:rsidR="008B07D8" w:rsidRDefault="007034A6" w:rsidP="008B07D8">
      <w:pPr>
        <w:pStyle w:val="Otsikko2"/>
      </w:pPr>
      <w:bookmarkStart w:id="130" w:name="_Toc211431754"/>
      <w:r w:rsidRPr="007034A6">
        <w:t>Toimintakykyä ja vuorovaikutusta edistävä ja ylläpitävä toiminta</w:t>
      </w:r>
      <w:r>
        <w:t xml:space="preserve"> palveluntuottajan tuottaessa kotiin annettavia palveluita</w:t>
      </w:r>
      <w:bookmarkEnd w:id="130"/>
    </w:p>
    <w:p w14:paraId="7BEC4182" w14:textId="77777777" w:rsidR="005D514A" w:rsidRPr="005D514A" w:rsidRDefault="005D514A" w:rsidP="005D514A">
      <w:pPr>
        <w:pStyle w:val="Leipteksti"/>
      </w:pPr>
    </w:p>
    <w:p w14:paraId="3A8C4466" w14:textId="19859086" w:rsidR="005D514A" w:rsidRPr="005D514A" w:rsidRDefault="005D514A" w:rsidP="005D514A">
      <w:pPr>
        <w:pStyle w:val="Leipteksti"/>
        <w:numPr>
          <w:ilvl w:val="0"/>
          <w:numId w:val="26"/>
        </w:numPr>
        <w:spacing w:line="360" w:lineRule="auto"/>
        <w:ind w:left="723"/>
        <w:jc w:val="both"/>
        <w:rPr>
          <w:b/>
          <w:bCs/>
        </w:rPr>
      </w:pPr>
      <w:r w:rsidRPr="005D514A">
        <w:rPr>
          <w:b/>
          <w:bCs/>
        </w:rPr>
        <w:t>Tässä kohtaa noudatetaan säännöllisen ja tilapäisen kotihoidon sääntökirjaa.</w:t>
      </w:r>
    </w:p>
    <w:p w14:paraId="69B4AEC4" w14:textId="3956306B" w:rsidR="005D514A" w:rsidRPr="005D514A" w:rsidRDefault="005D514A" w:rsidP="005D514A">
      <w:pPr>
        <w:pStyle w:val="Leipteksti"/>
        <w:numPr>
          <w:ilvl w:val="0"/>
          <w:numId w:val="26"/>
        </w:numPr>
        <w:spacing w:line="360" w:lineRule="auto"/>
        <w:ind w:left="723"/>
        <w:jc w:val="both"/>
      </w:pPr>
      <w:r w:rsidRPr="005D514A">
        <w:t>Kotihoitoon kuuluu asiakkaan yksilöllisen tarpeen mukainen toimintakykyä ja vuorovaikutusta edistävä ja ylläpitävä toiminta (SHL §19a). </w:t>
      </w:r>
    </w:p>
    <w:p w14:paraId="53A17243" w14:textId="77777777" w:rsidR="005D514A" w:rsidRPr="005D514A" w:rsidRDefault="005D514A" w:rsidP="005D514A">
      <w:pPr>
        <w:pStyle w:val="Leipteksti"/>
        <w:numPr>
          <w:ilvl w:val="0"/>
          <w:numId w:val="26"/>
        </w:numPr>
        <w:spacing w:line="360" w:lineRule="auto"/>
        <w:ind w:left="723"/>
        <w:jc w:val="both"/>
      </w:pPr>
      <w:r w:rsidRPr="005D514A">
        <w:t>Asiakkaiden fyysisen, psyykkisen, kognitiivisen ja sosiaalisen toimintakyvyn sekä hyvinvoinnin tukeminen ja edistäminen huomioidaan joka päivä päivittäisten toimintojen yhteydessä.  </w:t>
      </w:r>
    </w:p>
    <w:p w14:paraId="73A9651B" w14:textId="77777777" w:rsidR="005D514A" w:rsidRPr="005D514A" w:rsidRDefault="005D514A" w:rsidP="005D514A">
      <w:pPr>
        <w:pStyle w:val="Leipteksti"/>
        <w:numPr>
          <w:ilvl w:val="0"/>
          <w:numId w:val="26"/>
        </w:numPr>
        <w:spacing w:line="360" w:lineRule="auto"/>
        <w:ind w:left="723"/>
        <w:jc w:val="both"/>
      </w:pPr>
      <w:r w:rsidRPr="005D514A">
        <w:t>Asiakasta kannustetaan omatoimisuuteen, huomioiden yksilölliset voimavarat.   </w:t>
      </w:r>
    </w:p>
    <w:p w14:paraId="4498A4CF" w14:textId="77777777" w:rsidR="005D514A" w:rsidRPr="005D514A" w:rsidRDefault="005D514A" w:rsidP="005D514A">
      <w:pPr>
        <w:pStyle w:val="Leipteksti"/>
        <w:numPr>
          <w:ilvl w:val="0"/>
          <w:numId w:val="26"/>
        </w:numPr>
        <w:spacing w:line="360" w:lineRule="auto"/>
        <w:ind w:left="723"/>
        <w:jc w:val="both"/>
      </w:pPr>
      <w:r w:rsidRPr="005D514A">
        <w:t>Asiakkaan kanssa laaditaan yksilöllinen toteuttamissuunnitelma, jossa yhtenä osana huomioidaan toimintakykyä ja vuorovaikutusta edistävä ja ylläpitävä toiminta. Kaikki työntekijät sitoutuvat noudattamaan asiakkaan kanssa laadittua toteuttamissuunnitelmaa.   </w:t>
      </w:r>
    </w:p>
    <w:p w14:paraId="2EF77789" w14:textId="77777777" w:rsidR="005D514A" w:rsidRPr="005D514A" w:rsidRDefault="005D514A" w:rsidP="005D514A">
      <w:pPr>
        <w:pStyle w:val="Leipteksti"/>
        <w:numPr>
          <w:ilvl w:val="0"/>
          <w:numId w:val="26"/>
        </w:numPr>
        <w:spacing w:line="360" w:lineRule="auto"/>
        <w:ind w:left="723"/>
        <w:jc w:val="both"/>
      </w:pPr>
      <w:r w:rsidRPr="005D514A">
        <w:t>Asiakkaita kannustetaan sosiaaliseen kanssakäymiseen.   </w:t>
      </w:r>
    </w:p>
    <w:p w14:paraId="5C744F58" w14:textId="17218AFF" w:rsidR="007034A6" w:rsidRPr="007034A6" w:rsidRDefault="005D514A" w:rsidP="005E1FB4">
      <w:pPr>
        <w:pStyle w:val="Leipteksti"/>
        <w:numPr>
          <w:ilvl w:val="0"/>
          <w:numId w:val="26"/>
        </w:numPr>
        <w:spacing w:line="360" w:lineRule="auto"/>
        <w:ind w:left="723"/>
        <w:jc w:val="both"/>
      </w:pPr>
      <w:r w:rsidRPr="005D514A">
        <w:t>Asiakkaiden toimintakykyä, hyvinvointia ja kuntouttavaa toimintaa koskevien tavoitteiden toteutumista tulee seurata säännöllisesti. </w:t>
      </w:r>
    </w:p>
    <w:p w14:paraId="3B5F9248" w14:textId="372A5003" w:rsidR="00DA676B" w:rsidRDefault="00DA676B" w:rsidP="00DA676B">
      <w:pPr>
        <w:pStyle w:val="Otsikko1"/>
      </w:pPr>
      <w:bookmarkStart w:id="131" w:name="_Toc211431755"/>
      <w:r>
        <w:t>Infektioiden torjunta</w:t>
      </w:r>
      <w:bookmarkEnd w:id="131"/>
    </w:p>
    <w:p w14:paraId="7020D42E" w14:textId="77777777" w:rsidR="00032826" w:rsidRPr="00DA4403" w:rsidRDefault="00032826" w:rsidP="005D514A">
      <w:pPr>
        <w:numPr>
          <w:ilvl w:val="0"/>
          <w:numId w:val="14"/>
        </w:numPr>
        <w:tabs>
          <w:tab w:val="clear" w:pos="1304"/>
          <w:tab w:val="clear" w:pos="2608"/>
        </w:tabs>
        <w:spacing w:before="100" w:beforeAutospacing="1" w:after="120" w:line="360" w:lineRule="auto"/>
        <w:contextualSpacing/>
        <w:jc w:val="both"/>
        <w:rPr>
          <w:rFonts w:eastAsia="Calibri"/>
        </w:rPr>
      </w:pPr>
      <w:r w:rsidRPr="00DA4403">
        <w:rPr>
          <w:rFonts w:eastAsia="Calibri"/>
        </w:rPr>
        <w:t>Palveluntuottaja vastaa, että yksikössä on käytössä tavanomaiset varotoimet.   </w:t>
      </w:r>
    </w:p>
    <w:p w14:paraId="3678DEE0" w14:textId="77777777" w:rsidR="00032826" w:rsidRPr="00DA4403" w:rsidRDefault="00032826" w:rsidP="005D514A">
      <w:pPr>
        <w:numPr>
          <w:ilvl w:val="0"/>
          <w:numId w:val="14"/>
        </w:numPr>
        <w:tabs>
          <w:tab w:val="clear" w:pos="1304"/>
          <w:tab w:val="clear" w:pos="2608"/>
        </w:tabs>
        <w:spacing w:before="100" w:beforeAutospacing="1" w:after="120" w:line="360" w:lineRule="auto"/>
        <w:contextualSpacing/>
        <w:jc w:val="both"/>
        <w:rPr>
          <w:rFonts w:eastAsia="Calibri"/>
        </w:rPr>
      </w:pPr>
      <w:r w:rsidRPr="00DA4403">
        <w:rPr>
          <w:rFonts w:eastAsia="Calibri"/>
        </w:rPr>
        <w:t>Hoitoon liittyvien infektioiden ennaltaehkäisyssä noudatetaan tartuntatautilakia (Laki 1227/2016) torjuen suunnitelmallisesti hoitoon liittyviä infektioita.  </w:t>
      </w:r>
    </w:p>
    <w:p w14:paraId="560AFC15" w14:textId="77777777" w:rsidR="00032826" w:rsidRPr="00593290" w:rsidRDefault="00032826" w:rsidP="005D514A">
      <w:pPr>
        <w:numPr>
          <w:ilvl w:val="0"/>
          <w:numId w:val="14"/>
        </w:numPr>
        <w:tabs>
          <w:tab w:val="clear" w:pos="1304"/>
          <w:tab w:val="clear" w:pos="2608"/>
        </w:tabs>
        <w:spacing w:before="100" w:beforeAutospacing="1" w:after="120" w:line="360" w:lineRule="auto"/>
        <w:contextualSpacing/>
        <w:jc w:val="both"/>
        <w:rPr>
          <w:rFonts w:eastAsia="Calibri"/>
        </w:rPr>
      </w:pPr>
      <w:r w:rsidRPr="00593290">
        <w:rPr>
          <w:rFonts w:eastAsia="Calibri"/>
        </w:rPr>
        <w:t>Infektioiden torjunnassa toimitaan yhteistyössä Satakunnan hyvinvointialueen Infektioyksikön kanssa noudattaen ajantasaisia alueellisia ohjeita hoitoon liittyvien infektioiden ja tartuntojen torjumiseksi.   </w:t>
      </w:r>
    </w:p>
    <w:p w14:paraId="7E75A11E" w14:textId="77777777" w:rsidR="00032826" w:rsidRPr="00593290" w:rsidRDefault="00032826" w:rsidP="005D514A">
      <w:pPr>
        <w:numPr>
          <w:ilvl w:val="0"/>
          <w:numId w:val="14"/>
        </w:numPr>
        <w:tabs>
          <w:tab w:val="clear" w:pos="1304"/>
          <w:tab w:val="clear" w:pos="2608"/>
        </w:tabs>
        <w:spacing w:before="100" w:beforeAutospacing="1" w:after="120" w:line="360" w:lineRule="auto"/>
        <w:contextualSpacing/>
        <w:jc w:val="both"/>
        <w:rPr>
          <w:rFonts w:eastAsia="Calibri"/>
        </w:rPr>
      </w:pPr>
      <w:r w:rsidRPr="00593290">
        <w:rPr>
          <w:rFonts w:eastAsia="Calibri"/>
        </w:rPr>
        <w:t>Toiminnassa huomioidaan mikrobilääkeresistenssi ja pyritään tunnistamaan epidemiat varhaisessa vaiheessa toimien yhteistyössä Infektioyksikön kanssa.   </w:t>
      </w:r>
    </w:p>
    <w:p w14:paraId="01B306E5" w14:textId="77777777" w:rsidR="00032826" w:rsidRPr="00A579CF" w:rsidRDefault="00032826" w:rsidP="005D514A">
      <w:pPr>
        <w:numPr>
          <w:ilvl w:val="0"/>
          <w:numId w:val="14"/>
        </w:numPr>
        <w:tabs>
          <w:tab w:val="clear" w:pos="1304"/>
          <w:tab w:val="clear" w:pos="2608"/>
        </w:tabs>
        <w:spacing w:before="100" w:beforeAutospacing="1" w:after="120" w:line="360" w:lineRule="auto"/>
        <w:contextualSpacing/>
        <w:jc w:val="both"/>
        <w:rPr>
          <w:rFonts w:eastAsia="Calibri"/>
        </w:rPr>
      </w:pPr>
      <w:r w:rsidRPr="00A579CF">
        <w:rPr>
          <w:rFonts w:eastAsia="Calibri"/>
        </w:rPr>
        <w:lastRenderedPageBreak/>
        <w:t>Satakunnan hyvinvointialueen infektioiden torjunnan ohjeet ovat vapaasti luettavissa Hoito-ohjeet.fi-sivustolla –klikkaa ammattilaisille - ohjeet löytyvät hakusanalla.  (Esim. Infektioiden torjunta palveluasumisyksiköissä).    </w:t>
      </w:r>
    </w:p>
    <w:p w14:paraId="4C1C3092" w14:textId="77777777" w:rsidR="00032826" w:rsidRPr="00A579CF" w:rsidRDefault="00032826" w:rsidP="005D514A">
      <w:pPr>
        <w:numPr>
          <w:ilvl w:val="0"/>
          <w:numId w:val="14"/>
        </w:numPr>
        <w:tabs>
          <w:tab w:val="clear" w:pos="1304"/>
          <w:tab w:val="clear" w:pos="2608"/>
        </w:tabs>
        <w:spacing w:before="100" w:beforeAutospacing="1" w:after="120" w:line="360" w:lineRule="auto"/>
        <w:contextualSpacing/>
        <w:jc w:val="both"/>
        <w:rPr>
          <w:rFonts w:eastAsia="Calibri"/>
        </w:rPr>
      </w:pPr>
      <w:r w:rsidRPr="00A579CF">
        <w:rPr>
          <w:rFonts w:eastAsia="Calibri"/>
        </w:rPr>
        <w:t>Yksikössä on nimetty infektioyhdyshenkilö ja hänelle on laadittu tehtävänkuva. Infektioyhdyshenkilö jalkauttaa toimintaohjeita yksikköön.  </w:t>
      </w:r>
    </w:p>
    <w:p w14:paraId="70801F6A" w14:textId="77777777" w:rsidR="00032826" w:rsidRPr="00A579CF" w:rsidRDefault="00032826" w:rsidP="005D514A">
      <w:pPr>
        <w:numPr>
          <w:ilvl w:val="0"/>
          <w:numId w:val="14"/>
        </w:numPr>
        <w:tabs>
          <w:tab w:val="clear" w:pos="1304"/>
          <w:tab w:val="clear" w:pos="2608"/>
        </w:tabs>
        <w:spacing w:before="100" w:beforeAutospacing="1" w:after="120" w:line="360" w:lineRule="auto"/>
        <w:contextualSpacing/>
        <w:jc w:val="both"/>
        <w:rPr>
          <w:rFonts w:eastAsia="Calibri"/>
        </w:rPr>
      </w:pPr>
      <w:r w:rsidRPr="00A579CF">
        <w:rPr>
          <w:rFonts w:eastAsia="Calibri"/>
        </w:rPr>
        <w:t>Yksikössä järjestetään vuosittain infektioiden torjunnan koulutusta.  </w:t>
      </w:r>
    </w:p>
    <w:p w14:paraId="7E421632" w14:textId="77777777" w:rsidR="00032826" w:rsidRPr="00A579CF" w:rsidRDefault="00032826" w:rsidP="005D514A">
      <w:pPr>
        <w:numPr>
          <w:ilvl w:val="0"/>
          <w:numId w:val="14"/>
        </w:numPr>
        <w:tabs>
          <w:tab w:val="clear" w:pos="1304"/>
          <w:tab w:val="clear" w:pos="2608"/>
        </w:tabs>
        <w:spacing w:before="100" w:beforeAutospacing="1" w:after="120" w:line="360" w:lineRule="auto"/>
        <w:contextualSpacing/>
        <w:jc w:val="both"/>
        <w:rPr>
          <w:rFonts w:eastAsia="Calibri"/>
        </w:rPr>
      </w:pPr>
      <w:r w:rsidRPr="00A579CF">
        <w:rPr>
          <w:rFonts w:eastAsia="Calibri"/>
        </w:rPr>
        <w:t>Yksikkö osallistuu infektioyksikön järjestämiin hoitoon liittyvien infektioiden prevalenssitutkimuksiin.  </w:t>
      </w:r>
    </w:p>
    <w:p w14:paraId="485A838F" w14:textId="77777777" w:rsidR="00032826" w:rsidRPr="00A579CF" w:rsidRDefault="00032826" w:rsidP="005D514A">
      <w:pPr>
        <w:numPr>
          <w:ilvl w:val="0"/>
          <w:numId w:val="14"/>
        </w:numPr>
        <w:tabs>
          <w:tab w:val="clear" w:pos="1304"/>
          <w:tab w:val="clear" w:pos="2608"/>
        </w:tabs>
        <w:spacing w:before="100" w:beforeAutospacing="1" w:after="120" w:line="360" w:lineRule="auto"/>
        <w:contextualSpacing/>
        <w:jc w:val="both"/>
        <w:rPr>
          <w:rFonts w:eastAsia="Calibri"/>
        </w:rPr>
      </w:pPr>
      <w:r w:rsidRPr="00A579CF">
        <w:rPr>
          <w:rFonts w:eastAsia="Calibri"/>
        </w:rPr>
        <w:t>Infektioiden torjunnassa huomioidaan puhtauspalveluiden osuus ja huomioidaan erilaiset varotoimitilanteet (kosketus- ja pisaravarotoimet, ripulivarotoimet) epidemiatilanteissa.  </w:t>
      </w:r>
    </w:p>
    <w:p w14:paraId="26761E0C" w14:textId="0D47F554" w:rsidR="00DA676B" w:rsidRDefault="00032826" w:rsidP="005D514A">
      <w:pPr>
        <w:numPr>
          <w:ilvl w:val="0"/>
          <w:numId w:val="14"/>
        </w:numPr>
        <w:tabs>
          <w:tab w:val="clear" w:pos="1304"/>
          <w:tab w:val="clear" w:pos="2608"/>
        </w:tabs>
        <w:spacing w:before="100" w:beforeAutospacing="1" w:after="120" w:line="360" w:lineRule="auto"/>
        <w:contextualSpacing/>
        <w:jc w:val="both"/>
        <w:rPr>
          <w:rFonts w:eastAsia="Calibri"/>
        </w:rPr>
      </w:pPr>
      <w:r w:rsidRPr="0004024E">
        <w:rPr>
          <w:rFonts w:eastAsia="Calibri"/>
        </w:rPr>
        <w:t>Yksikkö huolehtii alueellisten ohjeiden toteutumisesta huolehtien myös tarvittavien desinfektioaineiden (kuten käsihuuhde ja pintadesinfektioaineet) ja toimintaohjeiden mukaisten suojainten saatavuudesta ja varautuu myös epidemiatilanteiden varalle varautuen epidemioihin.  </w:t>
      </w:r>
    </w:p>
    <w:p w14:paraId="0AAA5A31" w14:textId="464FAF2F" w:rsidR="00BB4C7B" w:rsidRDefault="00BB4C7B" w:rsidP="00BB4C7B">
      <w:pPr>
        <w:pStyle w:val="Otsikko1"/>
      </w:pPr>
      <w:bookmarkStart w:id="132" w:name="_Toc211431756"/>
      <w:r>
        <w:t>Puhtauspalvelut</w:t>
      </w:r>
      <w:bookmarkEnd w:id="132"/>
    </w:p>
    <w:p w14:paraId="4A868FC8" w14:textId="77777777" w:rsidR="00FD58D6" w:rsidRPr="00FD58D6" w:rsidRDefault="00FD58D6" w:rsidP="00FD58D6">
      <w:pPr>
        <w:pStyle w:val="Leipteksti"/>
      </w:pPr>
    </w:p>
    <w:p w14:paraId="3492A9CD" w14:textId="77777777" w:rsidR="00FD58D6" w:rsidRPr="00D95407" w:rsidRDefault="00FD58D6" w:rsidP="005D514A">
      <w:pPr>
        <w:pStyle w:val="Leipteksti"/>
        <w:numPr>
          <w:ilvl w:val="0"/>
          <w:numId w:val="18"/>
        </w:numPr>
        <w:spacing w:line="360" w:lineRule="auto"/>
      </w:pPr>
      <w:r w:rsidRPr="00D95407">
        <w:t>Puhtauspalveluista tulee olla laadittuna palvelukuvaus, josta löytyy määritelmät ylläpitosiivoukselle, perussiivoukselle sekä siivoukselle erityistilanteissa (esim. epidemiat, pandemiat, eristyksenpurku).   </w:t>
      </w:r>
    </w:p>
    <w:p w14:paraId="7988FFDA" w14:textId="77777777" w:rsidR="00FD58D6" w:rsidRPr="00D95407" w:rsidRDefault="00FD58D6" w:rsidP="005D514A">
      <w:pPr>
        <w:pStyle w:val="Leipteksti"/>
        <w:numPr>
          <w:ilvl w:val="0"/>
          <w:numId w:val="19"/>
        </w:numPr>
        <w:spacing w:line="360" w:lineRule="auto"/>
      </w:pPr>
      <w:r w:rsidRPr="00D95407">
        <w:t>Yksikön yhteisten tilojen puhtaanapitoon tulee olla varattuna erillinen henkilöstöresurssi. Puhtaanapidosta vastaavalla henkilöstöllä tulee olla tarvittava koulutus ja riittävä osaaminen. Yhteisten tilojen sekä asiakashuoneiden yleisilmeen tulee olla siisti. </w:t>
      </w:r>
    </w:p>
    <w:p w14:paraId="17CC3AFE" w14:textId="77777777" w:rsidR="00FD58D6" w:rsidRPr="0022183B" w:rsidRDefault="00FD58D6" w:rsidP="005D514A">
      <w:pPr>
        <w:pStyle w:val="Leipteksti"/>
        <w:numPr>
          <w:ilvl w:val="0"/>
          <w:numId w:val="20"/>
        </w:numPr>
        <w:spacing w:line="360" w:lineRule="auto"/>
      </w:pPr>
      <w:r w:rsidRPr="0022183B">
        <w:t>Palveluntuottaja vastaa yhteisten tilojen päivittäisestä siisteydestä sekä viikoittaisesta perusteellisemmasta siivouksesta</w:t>
      </w:r>
      <w:r>
        <w:t>, mukaan lukien sisustustekstiilit</w:t>
      </w:r>
      <w:r w:rsidRPr="0022183B">
        <w:t>. Mahdollisissa epidemia- tai muissa poikkeustilanteissa tulee muiden tilojen siivoamiskertoja lisätä huomioiden myös asukkaan asunto ja wc-tila. Palveluntuottaja vastaa vuosittaisesta suursiivouksesta, johon sisältyy ikkunoiden pesu. </w:t>
      </w:r>
    </w:p>
    <w:p w14:paraId="10FFF23A" w14:textId="77777777" w:rsidR="00FD58D6" w:rsidRDefault="00FD58D6" w:rsidP="005D514A">
      <w:pPr>
        <w:pStyle w:val="Leipteksti"/>
        <w:numPr>
          <w:ilvl w:val="0"/>
          <w:numId w:val="21"/>
        </w:numPr>
        <w:spacing w:line="360" w:lineRule="auto"/>
      </w:pPr>
      <w:r w:rsidRPr="0091602F">
        <w:t xml:space="preserve">Siivouksen osalta palveluntuottaja voi tuottaa nämä palvelut itse tai käyttää alihankkijaa. Palveluntuottajalla on kuitenkin kokonaisvastuu siivouksen toteuttamisesta, ja </w:t>
      </w:r>
      <w:r w:rsidRPr="0091725B">
        <w:t xml:space="preserve">palveluntuottaja vastaa käyttämänsä alihankkijan osuudesta kuten omastaan sekä vastaa siitä, että alihankkija noudattaa omalta osaltaan hankintasopimuksen mukaisia velvoitteita. Mikäli palveluntuottaja </w:t>
      </w:r>
      <w:r w:rsidRPr="0091725B">
        <w:lastRenderedPageBreak/>
        <w:t xml:space="preserve">käyttää alihankkijaa, on </w:t>
      </w:r>
      <w:r>
        <w:t>Sata-alueella</w:t>
      </w:r>
      <w:r w:rsidRPr="0091725B">
        <w:t xml:space="preserve"> oikeus saada alihankintaa koskevasta palvelusopimuksesta kopio nähtäväksi.</w:t>
      </w:r>
    </w:p>
    <w:p w14:paraId="37116725" w14:textId="2381C72C" w:rsidR="00EE7EC4" w:rsidRDefault="00EE7EC4" w:rsidP="00EE7EC4">
      <w:pPr>
        <w:pStyle w:val="Otsikko1"/>
      </w:pPr>
      <w:bookmarkStart w:id="133" w:name="_Toc211431757"/>
      <w:r>
        <w:t>Asiakasturvallisuus</w:t>
      </w:r>
      <w:bookmarkEnd w:id="133"/>
    </w:p>
    <w:p w14:paraId="6A393E84" w14:textId="77777777" w:rsidR="00DF646A" w:rsidRPr="00DF646A" w:rsidRDefault="00DF646A" w:rsidP="00DF646A">
      <w:pPr>
        <w:pStyle w:val="Leipteksti"/>
      </w:pPr>
    </w:p>
    <w:p w14:paraId="79CE1C01" w14:textId="0F18D999" w:rsidR="00DF646A" w:rsidRPr="00C90AB4" w:rsidRDefault="00DF646A" w:rsidP="005D514A">
      <w:pPr>
        <w:numPr>
          <w:ilvl w:val="0"/>
          <w:numId w:val="14"/>
        </w:numPr>
        <w:tabs>
          <w:tab w:val="clear" w:pos="1304"/>
          <w:tab w:val="clear" w:pos="2608"/>
        </w:tabs>
        <w:spacing w:line="360" w:lineRule="auto"/>
        <w:jc w:val="both"/>
      </w:pPr>
      <w:r w:rsidRPr="00C90AB4">
        <w:t>Palveluntuottaja huolehtii asiakkaan turvallisuudesta. Palveluntuottaja huolehtii ja varmistaa itsenäisesti, että tilat, turvajärjestelmät, välineet ja laitteet ylläpidetään sekä huolletaan säännöllisesti ja, että henkilökunnalla on riittävä osaaminen erilaisten laitteiden</w:t>
      </w:r>
      <w:r w:rsidR="00C60F61">
        <w:t>, kuten lääkinnällisten laitteiden</w:t>
      </w:r>
      <w:r w:rsidRPr="00C90AB4">
        <w:t xml:space="preserve"> käyttämiseen (ks. esim. Laki lääkinnällisistä laitteista (719/2021) luku 4). </w:t>
      </w:r>
    </w:p>
    <w:p w14:paraId="14217598" w14:textId="77777777" w:rsidR="00DF646A" w:rsidRPr="00C90AB4" w:rsidRDefault="00DF646A" w:rsidP="005D514A">
      <w:pPr>
        <w:numPr>
          <w:ilvl w:val="0"/>
          <w:numId w:val="14"/>
        </w:numPr>
        <w:tabs>
          <w:tab w:val="clear" w:pos="1304"/>
          <w:tab w:val="clear" w:pos="2608"/>
        </w:tabs>
        <w:spacing w:line="360" w:lineRule="auto"/>
        <w:jc w:val="both"/>
      </w:pPr>
      <w:r w:rsidRPr="00C90AB4">
        <w:t>Myös käyttöympäristön soveltuvuus lääkinnälliselle laitteelle on huomioitava, kuten maadoitetut pistorasiat. </w:t>
      </w:r>
    </w:p>
    <w:p w14:paraId="62A912C5" w14:textId="77777777" w:rsidR="00DF646A" w:rsidRPr="00C90AB4" w:rsidRDefault="00DF646A" w:rsidP="005D514A">
      <w:pPr>
        <w:numPr>
          <w:ilvl w:val="0"/>
          <w:numId w:val="14"/>
        </w:numPr>
        <w:tabs>
          <w:tab w:val="clear" w:pos="1304"/>
          <w:tab w:val="clear" w:pos="2608"/>
        </w:tabs>
        <w:spacing w:line="360" w:lineRule="auto"/>
        <w:jc w:val="both"/>
      </w:pPr>
      <w:r w:rsidRPr="00C90AB4">
        <w:t>Palveluntuottajalla on ajan tasalla oleva pelastuslain (379/2011 § 15) mukainen pelastussuunnitelma ja pelastuslain (379/2011 § 18 ja § 19) mukainen poistumisturvallisuusselvitys. Henkilökunta on harjoitellut suunnitelman toimivuutta, paloturvallisuuskoulutuksia ja poistumisharjoituksia järjestetään säännöllisesti.  </w:t>
      </w:r>
    </w:p>
    <w:p w14:paraId="0BA3B488" w14:textId="77777777" w:rsidR="00DF646A" w:rsidRPr="00C90AB4" w:rsidRDefault="00DF646A" w:rsidP="005D514A">
      <w:pPr>
        <w:numPr>
          <w:ilvl w:val="0"/>
          <w:numId w:val="14"/>
        </w:numPr>
        <w:tabs>
          <w:tab w:val="clear" w:pos="1304"/>
          <w:tab w:val="clear" w:pos="2608"/>
        </w:tabs>
        <w:spacing w:line="360" w:lineRule="auto"/>
        <w:jc w:val="both"/>
      </w:pPr>
      <w:r w:rsidRPr="00C90AB4">
        <w:t>Toimitilat ja välineet täyttävät palo- ja henkilöstöturvallisuusmääräykset; työsuojelupiiri on tarkastanut tilat ja palveluntuottajalla on olemassa ajantasainen palotarkastuspöytäkirja.  </w:t>
      </w:r>
    </w:p>
    <w:p w14:paraId="225186AC" w14:textId="77777777" w:rsidR="00DF646A" w:rsidRPr="00B134FC" w:rsidRDefault="00DF646A" w:rsidP="005D514A">
      <w:pPr>
        <w:numPr>
          <w:ilvl w:val="0"/>
          <w:numId w:val="14"/>
        </w:numPr>
        <w:tabs>
          <w:tab w:val="clear" w:pos="1304"/>
          <w:tab w:val="clear" w:pos="2608"/>
        </w:tabs>
        <w:spacing w:line="360" w:lineRule="auto"/>
        <w:jc w:val="both"/>
      </w:pPr>
      <w:r>
        <w:t>Palveluyksikön tilat on tarkastettu terveydensuojeluviranomaisen toimesta.</w:t>
      </w:r>
    </w:p>
    <w:p w14:paraId="2CA82FFB" w14:textId="77777777" w:rsidR="00DF646A" w:rsidRPr="00B134FC" w:rsidRDefault="00DF646A" w:rsidP="005D514A">
      <w:pPr>
        <w:numPr>
          <w:ilvl w:val="0"/>
          <w:numId w:val="14"/>
        </w:numPr>
        <w:tabs>
          <w:tab w:val="clear" w:pos="1304"/>
          <w:tab w:val="clear" w:pos="2608"/>
        </w:tabs>
        <w:spacing w:line="360" w:lineRule="auto"/>
        <w:jc w:val="both"/>
        <w:rPr>
          <w:b/>
          <w:bCs/>
        </w:rPr>
      </w:pPr>
      <w:r>
        <w:t>Palveluntuottaja vastaa mahdollisesti käyttämänsä alihankkijan laiminlyönneistä ja aiheuttamista vahingoista asiakkaisiin ja tilaajaan nähden.</w:t>
      </w:r>
      <w:bookmarkStart w:id="134" w:name="_Toc431215895"/>
      <w:bookmarkStart w:id="135" w:name="_Toc448235886"/>
      <w:r w:rsidRPr="28D96503">
        <w:rPr>
          <w:b/>
          <w:bCs/>
        </w:rPr>
        <w:t xml:space="preserve"> </w:t>
      </w:r>
      <w:bookmarkEnd w:id="134"/>
      <w:bookmarkEnd w:id="135"/>
    </w:p>
    <w:p w14:paraId="6D55B919" w14:textId="77777777" w:rsidR="00DF646A" w:rsidRPr="00B134FC" w:rsidRDefault="00DF646A" w:rsidP="005D514A">
      <w:pPr>
        <w:numPr>
          <w:ilvl w:val="0"/>
          <w:numId w:val="14"/>
        </w:numPr>
        <w:tabs>
          <w:tab w:val="clear" w:pos="1304"/>
          <w:tab w:val="clear" w:pos="2608"/>
          <w:tab w:val="left" w:pos="720"/>
        </w:tabs>
        <w:spacing w:line="360" w:lineRule="auto"/>
        <w:jc w:val="both"/>
      </w:pPr>
      <w:r>
        <w:t xml:space="preserve">Palveluyksikkö tekee yhteistyötä asiakasturvallisuudesta vastaavien viranomaisten ja toimijoiden kanssa järjestämällä </w:t>
      </w:r>
      <w:r w:rsidRPr="00763CF7">
        <w:t>esimerkiksi säännöllise</w:t>
      </w:r>
      <w:r>
        <w:t>t</w:t>
      </w:r>
      <w:r w:rsidRPr="00763CF7">
        <w:t xml:space="preserve"> </w:t>
      </w:r>
      <w:r>
        <w:t xml:space="preserve">palo- ja pelastusharjoitukset pelastuslaitoksen ohjaamana. Kiinteistöhuollon kanssa tarkastetaan säännöllisesti kiinteistö ja tehdään tarvittaessa korjaus-/huoltolista. </w:t>
      </w:r>
    </w:p>
    <w:p w14:paraId="0CAAED05" w14:textId="77777777" w:rsidR="00DF646A" w:rsidRPr="00B134FC" w:rsidRDefault="00DF646A" w:rsidP="005D514A">
      <w:pPr>
        <w:numPr>
          <w:ilvl w:val="0"/>
          <w:numId w:val="14"/>
        </w:numPr>
        <w:tabs>
          <w:tab w:val="clear" w:pos="1304"/>
          <w:tab w:val="clear" w:pos="2608"/>
          <w:tab w:val="left" w:pos="720"/>
        </w:tabs>
        <w:spacing w:line="360" w:lineRule="auto"/>
        <w:jc w:val="both"/>
      </w:pPr>
      <w:r>
        <w:t>Palveluyksikössä tulee olla nimettynä palo- ja pelastusvastaavat.</w:t>
      </w:r>
    </w:p>
    <w:p w14:paraId="145392E4" w14:textId="77777777" w:rsidR="00DF646A" w:rsidRPr="00B134FC" w:rsidRDefault="00DF646A" w:rsidP="005D514A">
      <w:pPr>
        <w:numPr>
          <w:ilvl w:val="0"/>
          <w:numId w:val="14"/>
        </w:numPr>
        <w:tabs>
          <w:tab w:val="clear" w:pos="1304"/>
          <w:tab w:val="clear" w:pos="2608"/>
        </w:tabs>
        <w:spacing w:line="360" w:lineRule="auto"/>
        <w:jc w:val="both"/>
      </w:pPr>
      <w:r>
        <w:t>Palveluntuottaja vastaa, että yksikössä järjestetään säännöllisesti turvallisuuskävelyitä, poistumisharjoituksia, sammutusharjoituksia ja ensiapukoulutuksia.</w:t>
      </w:r>
    </w:p>
    <w:p w14:paraId="6536DF89" w14:textId="77777777" w:rsidR="00DF646A" w:rsidRPr="00A25BD7" w:rsidRDefault="00DF646A" w:rsidP="005D514A">
      <w:pPr>
        <w:numPr>
          <w:ilvl w:val="0"/>
          <w:numId w:val="14"/>
        </w:numPr>
        <w:tabs>
          <w:tab w:val="clear" w:pos="1304"/>
          <w:tab w:val="clear" w:pos="2608"/>
          <w:tab w:val="left" w:pos="720"/>
        </w:tabs>
        <w:spacing w:line="360" w:lineRule="auto"/>
        <w:jc w:val="both"/>
      </w:pPr>
      <w:r>
        <w:t xml:space="preserve">Palveluntuottaja vastaa siitä, että uudet työntekijät perehdytetään yksikön turvallisuusjärjestelyihin, turvallisuussuunnitelmiin, turvaohjeisiin sekä omavalvontasuunnitelmaan. Yksiössä tulee olla käytössä perehdytyslomake/järjestelmä, josta annettu perehdytys voidaan tarvittaessa jälkikäteen todentaa.  </w:t>
      </w:r>
    </w:p>
    <w:p w14:paraId="795D8FAA" w14:textId="77777777" w:rsidR="00EE7EC4" w:rsidRPr="00EE7EC4" w:rsidRDefault="00EE7EC4" w:rsidP="00EE7EC4">
      <w:pPr>
        <w:pStyle w:val="Leipteksti"/>
      </w:pPr>
    </w:p>
    <w:p w14:paraId="6EE4FDDF" w14:textId="24F8D424" w:rsidR="00FD58D6" w:rsidRDefault="002A398F" w:rsidP="002A398F">
      <w:pPr>
        <w:pStyle w:val="Otsikko1"/>
      </w:pPr>
      <w:bookmarkStart w:id="136" w:name="_Toc211431758"/>
      <w:r>
        <w:lastRenderedPageBreak/>
        <w:t>Varautuminen ja ilmoitusvelvollisuus</w:t>
      </w:r>
      <w:bookmarkEnd w:id="136"/>
    </w:p>
    <w:p w14:paraId="6D0C00B4" w14:textId="77777777" w:rsidR="00C73297" w:rsidRPr="00C73297" w:rsidRDefault="00C73297" w:rsidP="00C73297">
      <w:pPr>
        <w:pStyle w:val="Leipteksti"/>
      </w:pPr>
    </w:p>
    <w:p w14:paraId="3AC97BA9" w14:textId="77777777" w:rsidR="00C73297" w:rsidRPr="00173B41" w:rsidRDefault="00C73297" w:rsidP="005D514A">
      <w:pPr>
        <w:numPr>
          <w:ilvl w:val="0"/>
          <w:numId w:val="14"/>
        </w:numPr>
        <w:tabs>
          <w:tab w:val="clear" w:pos="1304"/>
          <w:tab w:val="clear" w:pos="2608"/>
        </w:tabs>
        <w:spacing w:line="360" w:lineRule="auto"/>
        <w:jc w:val="both"/>
      </w:pPr>
      <w:r w:rsidRPr="00173B41">
        <w:t>Palveluyksikössä tulee olla mm. asianmukainen ja palveluyksikön tarpeet huomioon ottava valmiussuunnitelma häiriöihin ja poikkeusoloihin varautumisesta. </w:t>
      </w:r>
    </w:p>
    <w:p w14:paraId="5E99DC75" w14:textId="5354EB6F" w:rsidR="00C73297" w:rsidRPr="00173B41" w:rsidRDefault="00C73297" w:rsidP="005D514A">
      <w:pPr>
        <w:numPr>
          <w:ilvl w:val="0"/>
          <w:numId w:val="14"/>
        </w:numPr>
        <w:tabs>
          <w:tab w:val="clear" w:pos="1304"/>
          <w:tab w:val="clear" w:pos="2608"/>
        </w:tabs>
        <w:spacing w:line="360" w:lineRule="auto"/>
        <w:jc w:val="both"/>
        <w:rPr>
          <w:strike/>
        </w:rPr>
      </w:pPr>
      <w:r w:rsidRPr="00173B41">
        <w:t>Palveluntuottajalta edellytetään suunnitelmaa, millä keinoin palvelujen jatkuminen turvataan poikkeusoloissa ja tavallisimmissa normaaliolojen häiriötilanteissa (kuten</w:t>
      </w:r>
      <w:r>
        <w:t xml:space="preserve"> luonnonilmiöt,</w:t>
      </w:r>
      <w:r w:rsidRPr="00173B41">
        <w:t xml:space="preserve"> sähkö-, vesi- tai lämpökatko), jotka voivat tehdä tilat lyhemmäksi tai pidemmäksi aikaa käyttökelvottomiksi. </w:t>
      </w:r>
      <w:r w:rsidR="00B36CBE" w:rsidRPr="00B36CBE">
        <w:t>Kyseinen suunnitelma voi sisältyä pelastussuunnitelmaan. Suunnitelmat päivitetään vuosittain/tarvittaessa</w:t>
      </w:r>
      <w:r w:rsidR="00B36CBE">
        <w:t>.</w:t>
      </w:r>
    </w:p>
    <w:p w14:paraId="4FAB5B15" w14:textId="77777777" w:rsidR="00C73297" w:rsidRPr="00173B41" w:rsidRDefault="00C73297" w:rsidP="005D514A">
      <w:pPr>
        <w:numPr>
          <w:ilvl w:val="0"/>
          <w:numId w:val="14"/>
        </w:numPr>
        <w:tabs>
          <w:tab w:val="clear" w:pos="1304"/>
          <w:tab w:val="clear" w:pos="2608"/>
        </w:tabs>
        <w:spacing w:line="360" w:lineRule="auto"/>
        <w:jc w:val="both"/>
      </w:pPr>
      <w:r w:rsidRPr="00173B41">
        <w:t>Palveluyksikössä on toimintaohje koskien holhoustoimen mukaista ilmoitusvelvollisuutta digi- ja väestötietovirastolle edunvalvonnan tarpeessa olevasta henkilöstä sekä vanhuspalvelulain mukainen velvollisuus ilmoittaa sosiaaliviranomaiselle iäkkäästä henkilöstä, joka on ilmeisen kykenemätön huolehtimaan itsestään.  </w:t>
      </w:r>
    </w:p>
    <w:p w14:paraId="7BD201A7" w14:textId="77777777" w:rsidR="00C73297" w:rsidRDefault="00C73297" w:rsidP="005D514A">
      <w:pPr>
        <w:numPr>
          <w:ilvl w:val="0"/>
          <w:numId w:val="14"/>
        </w:numPr>
        <w:tabs>
          <w:tab w:val="clear" w:pos="1304"/>
          <w:tab w:val="clear" w:pos="2608"/>
        </w:tabs>
        <w:spacing w:line="360" w:lineRule="auto"/>
        <w:jc w:val="both"/>
      </w:pPr>
      <w:r w:rsidRPr="00173B41">
        <w:t>Palveluyksikön henkilökunta tuntee Valvontalain 29§:n mukaisen ilmoitusvelvollisuuden havaitsemastaan epäkohdasta. Yksikön omavalvonnassa on kuvattu toimintaperiaatteet koskien ilmoitusvelvollisuutta. </w:t>
      </w:r>
    </w:p>
    <w:p w14:paraId="5FA109B2" w14:textId="5B9DE2E6" w:rsidR="00C73297" w:rsidRDefault="00C73297" w:rsidP="00C73297">
      <w:pPr>
        <w:pStyle w:val="Otsikko1"/>
      </w:pPr>
      <w:bookmarkStart w:id="137" w:name="_Toc211431759"/>
      <w:r>
        <w:t>Läheisyhteistyö</w:t>
      </w:r>
      <w:bookmarkEnd w:id="137"/>
    </w:p>
    <w:p w14:paraId="2FA481EC" w14:textId="77777777" w:rsidR="0049623A" w:rsidRDefault="0049623A" w:rsidP="005D514A">
      <w:pPr>
        <w:pStyle w:val="Luettelokappale"/>
        <w:numPr>
          <w:ilvl w:val="0"/>
          <w:numId w:val="14"/>
        </w:numPr>
        <w:tabs>
          <w:tab w:val="clear" w:pos="1304"/>
        </w:tabs>
        <w:spacing w:before="100" w:beforeAutospacing="1" w:line="360" w:lineRule="auto"/>
        <w:ind w:left="714" w:hanging="357"/>
        <w:jc w:val="both"/>
        <w:rPr>
          <w:rFonts w:cstheme="minorBidi"/>
        </w:rPr>
      </w:pPr>
      <w:r w:rsidRPr="00494DF2">
        <w:rPr>
          <w:rFonts w:cstheme="minorBidi"/>
        </w:rPr>
        <w:t>Palveluyksikön henkilökunta toimii yhteistyössä asiakkaan, tämän omaisten ja läheisten, hyvinvointialueen eri toimijoiden sekä muiden yhteistyötahojen kanssa. </w:t>
      </w:r>
    </w:p>
    <w:p w14:paraId="5518FD7F" w14:textId="77777777" w:rsidR="0049623A" w:rsidRPr="0009195C" w:rsidRDefault="0049623A" w:rsidP="005D514A">
      <w:pPr>
        <w:pStyle w:val="Luettelokappale"/>
        <w:numPr>
          <w:ilvl w:val="0"/>
          <w:numId w:val="14"/>
        </w:numPr>
        <w:spacing w:before="100" w:beforeAutospacing="1" w:line="360" w:lineRule="auto"/>
        <w:ind w:left="714" w:hanging="357"/>
        <w:jc w:val="both"/>
        <w:rPr>
          <w:rFonts w:cstheme="minorBidi"/>
        </w:rPr>
      </w:pPr>
      <w:r w:rsidRPr="0009195C">
        <w:rPr>
          <w:rFonts w:cstheme="minorBidi"/>
        </w:rPr>
        <w:t>Asiakkaan tahtoessa asiakkaan läheiset huomioidaan osana hoitoa. Läheisten mielipiteet, toiveet ja ajatukset huomioidaan hoitoa suunniteltaessa, toteutettaessa ja arvioitaessa.  </w:t>
      </w:r>
    </w:p>
    <w:p w14:paraId="3AC1C4E8" w14:textId="77777777" w:rsidR="0049623A" w:rsidRPr="0009195C" w:rsidRDefault="0049623A" w:rsidP="005D514A">
      <w:pPr>
        <w:pStyle w:val="Luettelokappale"/>
        <w:numPr>
          <w:ilvl w:val="0"/>
          <w:numId w:val="14"/>
        </w:numPr>
        <w:spacing w:before="100" w:beforeAutospacing="1" w:line="360" w:lineRule="auto"/>
        <w:ind w:left="714" w:hanging="357"/>
        <w:jc w:val="both"/>
        <w:rPr>
          <w:rFonts w:cstheme="minorBidi"/>
        </w:rPr>
      </w:pPr>
      <w:r w:rsidRPr="0009195C">
        <w:rPr>
          <w:rFonts w:cstheme="minorBidi"/>
        </w:rPr>
        <w:t>Läheinen kutsutaan asukkaan niin tahtoessaan mukaan hoitokokouksiin ja hänen mielipidettään kuunnellaan ja kunnioitetaan hoitoon liittyviä päätöksiä tehtäessä. Asiakkaan toivoessa voidaan sopia läheisen kanssa kuukausittaisesta yhteydenpidosta.  </w:t>
      </w:r>
    </w:p>
    <w:p w14:paraId="36ABD4F8" w14:textId="77777777" w:rsidR="0049623A" w:rsidRPr="0009195C" w:rsidRDefault="0049623A" w:rsidP="005D514A">
      <w:pPr>
        <w:pStyle w:val="Luettelokappale"/>
        <w:numPr>
          <w:ilvl w:val="0"/>
          <w:numId w:val="14"/>
        </w:numPr>
        <w:spacing w:before="100" w:beforeAutospacing="1" w:line="360" w:lineRule="auto"/>
        <w:ind w:left="714" w:hanging="357"/>
        <w:jc w:val="both"/>
        <w:rPr>
          <w:rFonts w:cstheme="minorBidi"/>
        </w:rPr>
      </w:pPr>
      <w:r w:rsidRPr="0009195C">
        <w:rPr>
          <w:rFonts w:cstheme="minorBidi"/>
        </w:rPr>
        <w:t>Palveluyksikössä ei ole rajattuja vierailuaikoja.  </w:t>
      </w:r>
    </w:p>
    <w:p w14:paraId="7915FC04" w14:textId="77777777" w:rsidR="0049623A" w:rsidRPr="0009195C" w:rsidRDefault="0049623A" w:rsidP="005D514A">
      <w:pPr>
        <w:pStyle w:val="Luettelokappale"/>
        <w:numPr>
          <w:ilvl w:val="0"/>
          <w:numId w:val="14"/>
        </w:numPr>
        <w:spacing w:before="100" w:beforeAutospacing="1" w:line="360" w:lineRule="auto"/>
        <w:ind w:left="714" w:hanging="357"/>
        <w:jc w:val="both"/>
        <w:rPr>
          <w:rFonts w:cstheme="minorBidi"/>
        </w:rPr>
      </w:pPr>
      <w:r w:rsidRPr="0009195C">
        <w:rPr>
          <w:rFonts w:cstheme="minorBidi"/>
        </w:rPr>
        <w:t>Yksikön omavalvontasuunnitelma on läheisten saatavilla, niin ettei heidän tarvitse sitä erikseen pyytää. </w:t>
      </w:r>
    </w:p>
    <w:p w14:paraId="5B72220F" w14:textId="77777777" w:rsidR="0049623A" w:rsidRPr="0009195C" w:rsidRDefault="0049623A" w:rsidP="005D514A">
      <w:pPr>
        <w:pStyle w:val="Luettelokappale"/>
        <w:numPr>
          <w:ilvl w:val="0"/>
          <w:numId w:val="14"/>
        </w:numPr>
        <w:spacing w:before="100" w:beforeAutospacing="1" w:line="360" w:lineRule="auto"/>
        <w:ind w:left="714" w:hanging="357"/>
        <w:jc w:val="both"/>
        <w:rPr>
          <w:rFonts w:cstheme="minorBidi"/>
        </w:rPr>
      </w:pPr>
      <w:r w:rsidRPr="0009195C">
        <w:rPr>
          <w:rFonts w:cstheme="minorBidi"/>
        </w:rPr>
        <w:t>Raha-asioista vastaa asiakas itse tai hänen valtuuttamansa henkilö tai edunvalvoja. Palveluntuottaja vastaa siitä, että asiakkaalle kuuluvat etuudet, kuten esim. Kelan eläkkeensaajan asumis- ja hoitotuki ovat ajan tasalla.  </w:t>
      </w:r>
    </w:p>
    <w:p w14:paraId="449175FC" w14:textId="77777777" w:rsidR="0049623A" w:rsidRDefault="0049623A" w:rsidP="005D514A">
      <w:pPr>
        <w:pStyle w:val="Luettelokappale"/>
        <w:numPr>
          <w:ilvl w:val="0"/>
          <w:numId w:val="14"/>
        </w:numPr>
        <w:spacing w:before="100" w:beforeAutospacing="1" w:line="360" w:lineRule="auto"/>
        <w:ind w:left="714" w:hanging="357"/>
        <w:jc w:val="both"/>
        <w:rPr>
          <w:rFonts w:cstheme="minorBidi"/>
        </w:rPr>
      </w:pPr>
      <w:r w:rsidRPr="0009195C">
        <w:rPr>
          <w:rFonts w:cstheme="minorBidi"/>
        </w:rPr>
        <w:lastRenderedPageBreak/>
        <w:t>Palveluntuottaja hakee tarvittaessa asiakkaalle edunvalvojaa tai hänelle tehdään edunvalvontavaltuutus digi- ja väestötietovirastoon.</w:t>
      </w:r>
    </w:p>
    <w:p w14:paraId="53B84E76" w14:textId="1FCFFEB6" w:rsidR="0049623A" w:rsidRDefault="00B640DC" w:rsidP="00B640DC">
      <w:pPr>
        <w:pStyle w:val="Otsikko1"/>
      </w:pPr>
      <w:bookmarkStart w:id="138" w:name="_Toc211431760"/>
      <w:r>
        <w:t>Vastuunjakotaulukko</w:t>
      </w:r>
      <w:bookmarkEnd w:id="138"/>
    </w:p>
    <w:p w14:paraId="362E07E0" w14:textId="77777777" w:rsidR="00B640DC" w:rsidRPr="00B134FC" w:rsidRDefault="00B640DC" w:rsidP="00B640DC"/>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3"/>
        <w:gridCol w:w="990"/>
        <w:gridCol w:w="990"/>
        <w:gridCol w:w="992"/>
        <w:gridCol w:w="3938"/>
      </w:tblGrid>
      <w:tr w:rsidR="00B640DC" w:rsidRPr="00B134FC" w14:paraId="432EEBF7" w14:textId="77777777" w:rsidTr="00272E4A">
        <w:tc>
          <w:tcPr>
            <w:tcW w:w="3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F0EDD3" w14:textId="77777777" w:rsidR="00B640DC" w:rsidRPr="00B134FC" w:rsidRDefault="00B640DC" w:rsidP="00272E4A">
            <w:pPr>
              <w:suppressAutoHyphens/>
              <w:spacing w:line="312" w:lineRule="auto"/>
              <w:rPr>
                <w:rFonts w:eastAsia="Times New Roman"/>
                <w:b/>
                <w:lang w:val="en-US"/>
              </w:rPr>
            </w:pPr>
            <w:r w:rsidRPr="00B134FC">
              <w:rPr>
                <w:rFonts w:eastAsia="Times New Roman"/>
                <w:b/>
                <w:lang w:val="en-US"/>
              </w:rPr>
              <w:t>Vastuutaulukko</w:t>
            </w:r>
          </w:p>
        </w:tc>
        <w:tc>
          <w:tcPr>
            <w:tcW w:w="297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E07C24" w14:textId="77777777" w:rsidR="00B640DC" w:rsidRPr="00B134FC" w:rsidRDefault="00B640DC" w:rsidP="00272E4A">
            <w:pPr>
              <w:suppressAutoHyphens/>
              <w:spacing w:line="312" w:lineRule="auto"/>
              <w:rPr>
                <w:rFonts w:eastAsia="Times New Roman"/>
                <w:b/>
                <w:bCs/>
                <w:lang w:val="en-US"/>
              </w:rPr>
            </w:pPr>
            <w:r w:rsidRPr="00B134FC">
              <w:rPr>
                <w:rFonts w:eastAsia="Times New Roman"/>
                <w:b/>
                <w:bCs/>
                <w:lang w:val="en-US"/>
              </w:rPr>
              <w:t>Vastuutaho</w:t>
            </w:r>
          </w:p>
        </w:tc>
        <w:tc>
          <w:tcPr>
            <w:tcW w:w="3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07254E" w14:textId="77777777" w:rsidR="00B640DC" w:rsidRPr="00B134FC" w:rsidRDefault="00B640DC" w:rsidP="00272E4A">
            <w:pPr>
              <w:suppressAutoHyphens/>
              <w:spacing w:line="312" w:lineRule="auto"/>
              <w:rPr>
                <w:rFonts w:eastAsia="Times New Roman"/>
                <w:b/>
                <w:bCs/>
                <w:lang w:val="en-US"/>
              </w:rPr>
            </w:pPr>
            <w:r w:rsidRPr="00B134FC">
              <w:rPr>
                <w:rFonts w:eastAsia="Times New Roman"/>
                <w:b/>
                <w:bCs/>
                <w:lang w:val="en-US"/>
              </w:rPr>
              <w:t>Lisätietoja</w:t>
            </w:r>
          </w:p>
        </w:tc>
      </w:tr>
      <w:tr w:rsidR="00B640DC" w:rsidRPr="00B134FC" w14:paraId="53597145" w14:textId="77777777" w:rsidTr="00272E4A">
        <w:tc>
          <w:tcPr>
            <w:tcW w:w="3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1F3945" w14:textId="77777777" w:rsidR="00B640DC" w:rsidRPr="00B134FC" w:rsidRDefault="00B640DC" w:rsidP="00272E4A">
            <w:pPr>
              <w:suppressAutoHyphens/>
              <w:spacing w:line="312" w:lineRule="auto"/>
              <w:rPr>
                <w:rFonts w:eastAsia="Times New Roman"/>
                <w:b/>
                <w:lang w:val="en-US"/>
              </w:rPr>
            </w:pPr>
          </w:p>
        </w:tc>
        <w:tc>
          <w:tcPr>
            <w:tcW w:w="297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E50467" w14:textId="77777777" w:rsidR="00B640DC" w:rsidRPr="00B134FC" w:rsidRDefault="00B640DC" w:rsidP="00272E4A">
            <w:pPr>
              <w:suppressAutoHyphens/>
              <w:spacing w:line="312" w:lineRule="auto"/>
              <w:rPr>
                <w:rFonts w:eastAsia="Times New Roman"/>
                <w:b/>
                <w:bCs/>
                <w:lang w:val="en-US"/>
              </w:rPr>
            </w:pPr>
          </w:p>
        </w:tc>
        <w:tc>
          <w:tcPr>
            <w:tcW w:w="3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E6B277" w14:textId="77777777" w:rsidR="00B640DC" w:rsidRPr="00B134FC" w:rsidRDefault="00B640DC" w:rsidP="00272E4A">
            <w:pPr>
              <w:suppressAutoHyphens/>
              <w:spacing w:line="312" w:lineRule="auto"/>
              <w:rPr>
                <w:rFonts w:eastAsia="Times New Roman"/>
                <w:b/>
                <w:bCs/>
                <w:lang w:val="en-US"/>
              </w:rPr>
            </w:pPr>
          </w:p>
        </w:tc>
      </w:tr>
      <w:tr w:rsidR="00B640DC" w:rsidRPr="00B134FC" w14:paraId="5173CCE4" w14:textId="77777777" w:rsidTr="00272E4A">
        <w:tc>
          <w:tcPr>
            <w:tcW w:w="3263" w:type="dxa"/>
            <w:tcBorders>
              <w:top w:val="single" w:sz="4" w:space="0" w:color="auto"/>
              <w:left w:val="single" w:sz="4" w:space="0" w:color="auto"/>
              <w:bottom w:val="single" w:sz="4" w:space="0" w:color="auto"/>
              <w:right w:val="single" w:sz="4" w:space="0" w:color="auto"/>
            </w:tcBorders>
            <w:vAlign w:val="center"/>
          </w:tcPr>
          <w:p w14:paraId="295B4F71" w14:textId="77777777" w:rsidR="00B640DC" w:rsidRPr="00B134FC" w:rsidRDefault="00B640DC" w:rsidP="00272E4A">
            <w:pPr>
              <w:suppressAutoHyphens/>
              <w:spacing w:line="312" w:lineRule="auto"/>
              <w:rPr>
                <w:rFonts w:eastAsia="Times New Roman"/>
                <w:lang w:val="en-US"/>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2F0360B1" w14:textId="77777777" w:rsidR="00B640DC" w:rsidRPr="00B134FC" w:rsidRDefault="00B640DC" w:rsidP="00272E4A">
            <w:pPr>
              <w:suppressAutoHyphens/>
              <w:spacing w:line="312" w:lineRule="auto"/>
              <w:rPr>
                <w:rFonts w:eastAsia="Times New Roman"/>
                <w:lang w:val="en-US"/>
              </w:rPr>
            </w:pPr>
            <w:r w:rsidRPr="00B134FC">
              <w:rPr>
                <w:rFonts w:eastAsia="Times New Roman"/>
                <w:lang w:val="en-US"/>
              </w:rPr>
              <w:t>HVA</w:t>
            </w:r>
          </w:p>
        </w:tc>
        <w:tc>
          <w:tcPr>
            <w:tcW w:w="990" w:type="dxa"/>
            <w:tcBorders>
              <w:top w:val="single" w:sz="4" w:space="0" w:color="auto"/>
              <w:left w:val="single" w:sz="4" w:space="0" w:color="auto"/>
              <w:bottom w:val="single" w:sz="4" w:space="0" w:color="auto"/>
              <w:right w:val="single" w:sz="4" w:space="0" w:color="auto"/>
            </w:tcBorders>
            <w:vAlign w:val="center"/>
            <w:hideMark/>
          </w:tcPr>
          <w:p w14:paraId="2FA13A72" w14:textId="77777777" w:rsidR="00B640DC" w:rsidRPr="00B134FC" w:rsidRDefault="00B640DC" w:rsidP="00272E4A">
            <w:pPr>
              <w:suppressAutoHyphens/>
              <w:spacing w:line="312" w:lineRule="auto"/>
              <w:rPr>
                <w:rFonts w:eastAsia="Times New Roman"/>
                <w:lang w:val="en-US"/>
              </w:rPr>
            </w:pPr>
            <w:r w:rsidRPr="00B134FC">
              <w:rPr>
                <w:rFonts w:eastAsia="Times New Roman"/>
                <w:lang w:val="en-US"/>
              </w:rPr>
              <w:t>Palve-lun-tuottaja</w:t>
            </w:r>
          </w:p>
        </w:tc>
        <w:tc>
          <w:tcPr>
            <w:tcW w:w="992" w:type="dxa"/>
            <w:tcBorders>
              <w:top w:val="single" w:sz="4" w:space="0" w:color="auto"/>
              <w:left w:val="single" w:sz="4" w:space="0" w:color="auto"/>
              <w:bottom w:val="single" w:sz="4" w:space="0" w:color="auto"/>
              <w:right w:val="single" w:sz="4" w:space="0" w:color="auto"/>
            </w:tcBorders>
            <w:vAlign w:val="center"/>
            <w:hideMark/>
          </w:tcPr>
          <w:p w14:paraId="574C0094" w14:textId="77777777" w:rsidR="00B640DC" w:rsidRPr="00B134FC" w:rsidRDefault="00B640DC" w:rsidP="00272E4A">
            <w:pPr>
              <w:suppressAutoHyphens/>
              <w:spacing w:line="312" w:lineRule="auto"/>
              <w:rPr>
                <w:rFonts w:eastAsia="Times New Roman"/>
                <w:lang w:val="en-US"/>
              </w:rPr>
            </w:pPr>
            <w:r w:rsidRPr="00B134FC">
              <w:rPr>
                <w:rFonts w:eastAsia="Times New Roman"/>
                <w:lang w:val="en-US"/>
              </w:rPr>
              <w:t>Asiakas</w:t>
            </w:r>
          </w:p>
        </w:tc>
        <w:tc>
          <w:tcPr>
            <w:tcW w:w="3938" w:type="dxa"/>
            <w:tcBorders>
              <w:top w:val="single" w:sz="4" w:space="0" w:color="auto"/>
              <w:left w:val="single" w:sz="4" w:space="0" w:color="auto"/>
              <w:bottom w:val="single" w:sz="4" w:space="0" w:color="auto"/>
              <w:right w:val="single" w:sz="4" w:space="0" w:color="auto"/>
            </w:tcBorders>
          </w:tcPr>
          <w:p w14:paraId="19BF0D74" w14:textId="77777777" w:rsidR="00B640DC" w:rsidRPr="00B134FC" w:rsidRDefault="00B640DC" w:rsidP="00272E4A">
            <w:pPr>
              <w:suppressAutoHyphens/>
              <w:spacing w:line="312" w:lineRule="auto"/>
              <w:rPr>
                <w:rFonts w:eastAsia="Times New Roman"/>
                <w:lang w:val="en-US"/>
              </w:rPr>
            </w:pPr>
          </w:p>
        </w:tc>
      </w:tr>
      <w:tr w:rsidR="00B640DC" w:rsidRPr="00B134FC" w14:paraId="693B521F" w14:textId="77777777" w:rsidTr="00272E4A">
        <w:tc>
          <w:tcPr>
            <w:tcW w:w="3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88380B" w14:textId="77777777" w:rsidR="00B640DC" w:rsidRPr="00B134FC" w:rsidRDefault="00B640DC" w:rsidP="00272E4A">
            <w:pPr>
              <w:suppressAutoHyphens/>
              <w:spacing w:line="312" w:lineRule="auto"/>
              <w:rPr>
                <w:rFonts w:eastAsia="Times New Roman"/>
                <w:b/>
                <w:lang w:val="en-US"/>
              </w:rPr>
            </w:pPr>
            <w:r w:rsidRPr="00B134FC">
              <w:rPr>
                <w:rFonts w:eastAsia="Times New Roman"/>
                <w:b/>
                <w:lang w:val="en-US"/>
              </w:rPr>
              <w:t>Tilat ja kalusteet</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DAE972" w14:textId="77777777" w:rsidR="00B640DC" w:rsidRPr="00B134FC" w:rsidRDefault="00B640DC" w:rsidP="00272E4A">
            <w:pPr>
              <w:suppressAutoHyphens/>
              <w:spacing w:line="312" w:lineRule="auto"/>
              <w:rPr>
                <w:rFonts w:eastAsia="Times New Roman"/>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3A8006" w14:textId="77777777" w:rsidR="00B640DC" w:rsidRPr="00B134FC" w:rsidRDefault="00B640DC" w:rsidP="00272E4A">
            <w:pPr>
              <w:suppressAutoHyphens/>
              <w:spacing w:line="312" w:lineRule="auto"/>
              <w:rPr>
                <w:rFonts w:eastAsia="Times New Roman"/>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4E3635" w14:textId="77777777" w:rsidR="00B640DC" w:rsidRPr="00B134FC" w:rsidRDefault="00B640DC" w:rsidP="00272E4A">
            <w:pPr>
              <w:suppressAutoHyphens/>
              <w:spacing w:line="312" w:lineRule="auto"/>
              <w:rPr>
                <w:rFonts w:eastAsia="Times New Roman"/>
                <w:lang w:val="en-US"/>
              </w:rPr>
            </w:pPr>
          </w:p>
        </w:tc>
        <w:tc>
          <w:tcPr>
            <w:tcW w:w="3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82426E" w14:textId="77777777" w:rsidR="00B640DC" w:rsidRPr="00B134FC" w:rsidRDefault="00B640DC" w:rsidP="00272E4A">
            <w:pPr>
              <w:suppressAutoHyphens/>
              <w:spacing w:line="312" w:lineRule="auto"/>
              <w:rPr>
                <w:rFonts w:eastAsia="Times New Roman"/>
                <w:lang w:val="en-US"/>
              </w:rPr>
            </w:pPr>
          </w:p>
        </w:tc>
      </w:tr>
      <w:tr w:rsidR="00B640DC" w:rsidRPr="00B134FC" w14:paraId="5C78BF0E" w14:textId="77777777" w:rsidTr="00272E4A">
        <w:tc>
          <w:tcPr>
            <w:tcW w:w="3263" w:type="dxa"/>
            <w:tcBorders>
              <w:top w:val="single" w:sz="4" w:space="0" w:color="auto"/>
              <w:left w:val="single" w:sz="4" w:space="0" w:color="auto"/>
              <w:bottom w:val="single" w:sz="4" w:space="0" w:color="auto"/>
              <w:right w:val="single" w:sz="4" w:space="0" w:color="auto"/>
            </w:tcBorders>
            <w:hideMark/>
          </w:tcPr>
          <w:p w14:paraId="23CA5923" w14:textId="77777777" w:rsidR="00B640DC" w:rsidRPr="00B134FC" w:rsidRDefault="00B640DC" w:rsidP="00272E4A">
            <w:pPr>
              <w:suppressAutoHyphens/>
              <w:spacing w:line="312" w:lineRule="auto"/>
              <w:rPr>
                <w:rFonts w:eastAsia="Times New Roman"/>
              </w:rPr>
            </w:pPr>
            <w:r w:rsidRPr="00B134FC">
              <w:rPr>
                <w:rFonts w:eastAsia="Times New Roman"/>
              </w:rPr>
              <w:t>Vuokrasopimus, sisältää veden ja sähkön</w:t>
            </w:r>
          </w:p>
        </w:tc>
        <w:tc>
          <w:tcPr>
            <w:tcW w:w="990" w:type="dxa"/>
            <w:tcBorders>
              <w:top w:val="single" w:sz="4" w:space="0" w:color="auto"/>
              <w:left w:val="single" w:sz="4" w:space="0" w:color="auto"/>
              <w:bottom w:val="single" w:sz="4" w:space="0" w:color="auto"/>
              <w:right w:val="single" w:sz="4" w:space="0" w:color="auto"/>
            </w:tcBorders>
            <w:vAlign w:val="center"/>
          </w:tcPr>
          <w:p w14:paraId="24CA6072" w14:textId="77777777" w:rsidR="00B640DC" w:rsidRPr="00B134FC" w:rsidRDefault="00B640DC" w:rsidP="00272E4A">
            <w:pPr>
              <w:suppressAutoHyphens/>
              <w:spacing w:line="312" w:lineRule="auto"/>
              <w:jc w:val="center"/>
              <w:rPr>
                <w:rFonts w:eastAsia="Times New Roman"/>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02E2A8E5" w14:textId="77777777" w:rsidR="00B640DC" w:rsidRPr="00B134FC" w:rsidRDefault="00B640DC" w:rsidP="00272E4A">
            <w:pPr>
              <w:suppressAutoHyphens/>
              <w:spacing w:line="312" w:lineRule="auto"/>
              <w:jc w:val="center"/>
              <w:rPr>
                <w:rFonts w:eastAsia="Times New Roman"/>
                <w:lang w:val="en-US"/>
              </w:rPr>
            </w:pPr>
            <w:r w:rsidRPr="00B134FC">
              <w:rPr>
                <w:rFonts w:eastAsia="Times New Roman"/>
                <w:lang w:val="en-US"/>
              </w:rPr>
              <w:t>x</w:t>
            </w:r>
          </w:p>
        </w:tc>
        <w:tc>
          <w:tcPr>
            <w:tcW w:w="992" w:type="dxa"/>
            <w:tcBorders>
              <w:top w:val="single" w:sz="4" w:space="0" w:color="auto"/>
              <w:left w:val="single" w:sz="4" w:space="0" w:color="auto"/>
              <w:bottom w:val="single" w:sz="4" w:space="0" w:color="auto"/>
              <w:right w:val="single" w:sz="4" w:space="0" w:color="auto"/>
            </w:tcBorders>
            <w:vAlign w:val="center"/>
            <w:hideMark/>
          </w:tcPr>
          <w:p w14:paraId="4C760480" w14:textId="77777777" w:rsidR="00B640DC" w:rsidRPr="00B134FC" w:rsidRDefault="00B640DC" w:rsidP="00272E4A">
            <w:pPr>
              <w:suppressAutoHyphens/>
              <w:spacing w:line="312" w:lineRule="auto"/>
              <w:jc w:val="center"/>
              <w:rPr>
                <w:rFonts w:eastAsia="Times New Roman"/>
                <w:lang w:val="en-US"/>
              </w:rPr>
            </w:pPr>
            <w:r w:rsidRPr="00B134FC">
              <w:rPr>
                <w:rFonts w:eastAsia="Times New Roman"/>
                <w:lang w:val="en-US"/>
              </w:rPr>
              <w:t>x</w:t>
            </w:r>
          </w:p>
        </w:tc>
        <w:tc>
          <w:tcPr>
            <w:tcW w:w="3938" w:type="dxa"/>
            <w:tcBorders>
              <w:top w:val="single" w:sz="4" w:space="0" w:color="auto"/>
              <w:left w:val="single" w:sz="4" w:space="0" w:color="auto"/>
              <w:bottom w:val="single" w:sz="4" w:space="0" w:color="auto"/>
              <w:right w:val="single" w:sz="4" w:space="0" w:color="auto"/>
            </w:tcBorders>
            <w:hideMark/>
          </w:tcPr>
          <w:p w14:paraId="66977BE4" w14:textId="77777777" w:rsidR="00B640DC" w:rsidRPr="00B134FC" w:rsidRDefault="00B640DC" w:rsidP="00272E4A">
            <w:pPr>
              <w:suppressAutoHyphens/>
              <w:spacing w:line="312" w:lineRule="auto"/>
              <w:rPr>
                <w:rFonts w:eastAsia="Times New Roman"/>
              </w:rPr>
            </w:pPr>
            <w:r w:rsidRPr="00B134FC">
              <w:rPr>
                <w:rFonts w:eastAsia="Times New Roman"/>
              </w:rPr>
              <w:t>Asiakkaan vuokraan on jyvitetty tietty osuus yhteisistä tiloista.</w:t>
            </w:r>
          </w:p>
        </w:tc>
      </w:tr>
      <w:tr w:rsidR="00B640DC" w:rsidRPr="00B134FC" w14:paraId="75C0A9CE" w14:textId="77777777" w:rsidTr="00272E4A">
        <w:tc>
          <w:tcPr>
            <w:tcW w:w="3263" w:type="dxa"/>
            <w:tcBorders>
              <w:top w:val="single" w:sz="4" w:space="0" w:color="auto"/>
              <w:left w:val="single" w:sz="4" w:space="0" w:color="auto"/>
              <w:bottom w:val="single" w:sz="4" w:space="0" w:color="auto"/>
              <w:right w:val="single" w:sz="4" w:space="0" w:color="auto"/>
            </w:tcBorders>
            <w:hideMark/>
          </w:tcPr>
          <w:p w14:paraId="1F466523" w14:textId="77777777" w:rsidR="00B640DC" w:rsidRPr="00B134FC" w:rsidRDefault="00B640DC" w:rsidP="00272E4A">
            <w:pPr>
              <w:suppressAutoHyphens/>
              <w:spacing w:line="312" w:lineRule="auto"/>
              <w:rPr>
                <w:rFonts w:eastAsia="Times New Roman"/>
              </w:rPr>
            </w:pPr>
            <w:r w:rsidRPr="00B134FC">
              <w:rPr>
                <w:rFonts w:eastAsia="Times New Roman"/>
              </w:rPr>
              <w:t>Yhteisten tilojen kalusteet ja sisustus</w:t>
            </w:r>
          </w:p>
        </w:tc>
        <w:tc>
          <w:tcPr>
            <w:tcW w:w="990" w:type="dxa"/>
            <w:tcBorders>
              <w:top w:val="single" w:sz="4" w:space="0" w:color="auto"/>
              <w:left w:val="single" w:sz="4" w:space="0" w:color="auto"/>
              <w:bottom w:val="single" w:sz="4" w:space="0" w:color="auto"/>
              <w:right w:val="single" w:sz="4" w:space="0" w:color="auto"/>
            </w:tcBorders>
            <w:vAlign w:val="center"/>
          </w:tcPr>
          <w:p w14:paraId="6AA2BC84" w14:textId="77777777" w:rsidR="00B640DC" w:rsidRPr="00B134FC" w:rsidRDefault="00B640DC" w:rsidP="00272E4A">
            <w:pPr>
              <w:suppressAutoHyphens/>
              <w:spacing w:line="312" w:lineRule="auto"/>
              <w:jc w:val="center"/>
              <w:rPr>
                <w:rFonts w:eastAsia="Times New Roman"/>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0026F4C4" w14:textId="77777777" w:rsidR="00B640DC" w:rsidRPr="00B134FC" w:rsidRDefault="00B640DC" w:rsidP="00272E4A">
            <w:pPr>
              <w:suppressAutoHyphens/>
              <w:spacing w:line="312" w:lineRule="auto"/>
              <w:jc w:val="center"/>
              <w:rPr>
                <w:rFonts w:eastAsia="Times New Roman"/>
                <w:lang w:val="en-US"/>
              </w:rPr>
            </w:pPr>
            <w:r w:rsidRPr="00B134FC">
              <w:rPr>
                <w:rFonts w:eastAsia="Times New Roman"/>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7188AA63" w14:textId="77777777" w:rsidR="00B640DC" w:rsidRPr="00B134FC" w:rsidRDefault="00B640DC" w:rsidP="00272E4A">
            <w:pPr>
              <w:suppressAutoHyphens/>
              <w:spacing w:line="312" w:lineRule="auto"/>
              <w:jc w:val="center"/>
              <w:rPr>
                <w:rFonts w:eastAsia="Times New Roman"/>
                <w:lang w:val="en-US"/>
              </w:rPr>
            </w:pPr>
          </w:p>
        </w:tc>
        <w:tc>
          <w:tcPr>
            <w:tcW w:w="3938" w:type="dxa"/>
            <w:tcBorders>
              <w:top w:val="single" w:sz="4" w:space="0" w:color="auto"/>
              <w:left w:val="single" w:sz="4" w:space="0" w:color="auto"/>
              <w:bottom w:val="single" w:sz="4" w:space="0" w:color="auto"/>
              <w:right w:val="single" w:sz="4" w:space="0" w:color="auto"/>
            </w:tcBorders>
          </w:tcPr>
          <w:p w14:paraId="22FD9819" w14:textId="77777777" w:rsidR="00B640DC" w:rsidRPr="00B134FC" w:rsidRDefault="00B640DC" w:rsidP="00272E4A">
            <w:pPr>
              <w:suppressAutoHyphens/>
              <w:spacing w:line="312" w:lineRule="auto"/>
              <w:rPr>
                <w:rFonts w:eastAsia="Times New Roman"/>
                <w:lang w:val="en-US"/>
              </w:rPr>
            </w:pPr>
          </w:p>
        </w:tc>
      </w:tr>
      <w:tr w:rsidR="00B640DC" w:rsidRPr="00B134FC" w14:paraId="3DE46246" w14:textId="77777777" w:rsidTr="00272E4A">
        <w:tc>
          <w:tcPr>
            <w:tcW w:w="3263" w:type="dxa"/>
            <w:tcBorders>
              <w:top w:val="single" w:sz="4" w:space="0" w:color="auto"/>
              <w:left w:val="single" w:sz="4" w:space="0" w:color="auto"/>
              <w:bottom w:val="single" w:sz="4" w:space="0" w:color="auto"/>
              <w:right w:val="single" w:sz="4" w:space="0" w:color="auto"/>
            </w:tcBorders>
            <w:hideMark/>
          </w:tcPr>
          <w:p w14:paraId="7B3F42E9" w14:textId="77777777" w:rsidR="00B640DC" w:rsidRPr="00B134FC" w:rsidRDefault="00B640DC" w:rsidP="00272E4A">
            <w:pPr>
              <w:suppressAutoHyphens/>
              <w:spacing w:line="312" w:lineRule="auto"/>
              <w:rPr>
                <w:rFonts w:eastAsia="Times New Roman"/>
                <w:lang w:val="en-US"/>
              </w:rPr>
            </w:pPr>
            <w:r w:rsidRPr="00B134FC">
              <w:rPr>
                <w:rFonts w:eastAsia="Times New Roman"/>
                <w:lang w:val="en-US"/>
              </w:rPr>
              <w:t xml:space="preserve">Asukashuoneen kalusteet </w:t>
            </w:r>
          </w:p>
          <w:p w14:paraId="44F6E73F" w14:textId="77777777" w:rsidR="00B640DC" w:rsidRPr="00B134FC" w:rsidRDefault="00B640DC" w:rsidP="00272E4A">
            <w:pPr>
              <w:suppressAutoHyphens/>
              <w:spacing w:line="312" w:lineRule="auto"/>
              <w:rPr>
                <w:rFonts w:eastAsia="Times New Roman"/>
                <w:lang w:val="en-US"/>
              </w:rPr>
            </w:pPr>
            <w:r w:rsidRPr="00B134FC">
              <w:rPr>
                <w:rFonts w:eastAsia="Times New Roman"/>
                <w:lang w:val="en-US"/>
              </w:rPr>
              <w:t>ja sisustus</w:t>
            </w:r>
          </w:p>
        </w:tc>
        <w:tc>
          <w:tcPr>
            <w:tcW w:w="990" w:type="dxa"/>
            <w:tcBorders>
              <w:top w:val="single" w:sz="4" w:space="0" w:color="auto"/>
              <w:left w:val="single" w:sz="4" w:space="0" w:color="auto"/>
              <w:bottom w:val="single" w:sz="4" w:space="0" w:color="auto"/>
              <w:right w:val="single" w:sz="4" w:space="0" w:color="auto"/>
            </w:tcBorders>
            <w:vAlign w:val="center"/>
          </w:tcPr>
          <w:p w14:paraId="4F122671" w14:textId="77777777" w:rsidR="00B640DC" w:rsidRPr="00B134FC" w:rsidRDefault="00B640DC" w:rsidP="00272E4A">
            <w:pPr>
              <w:suppressAutoHyphens/>
              <w:spacing w:line="312" w:lineRule="auto"/>
              <w:jc w:val="center"/>
              <w:rPr>
                <w:rFonts w:eastAsia="Times New Roman"/>
                <w:lang w:val="en-US"/>
              </w:rPr>
            </w:pPr>
          </w:p>
        </w:tc>
        <w:tc>
          <w:tcPr>
            <w:tcW w:w="990" w:type="dxa"/>
            <w:tcBorders>
              <w:top w:val="single" w:sz="4" w:space="0" w:color="auto"/>
              <w:left w:val="single" w:sz="4" w:space="0" w:color="auto"/>
              <w:bottom w:val="single" w:sz="4" w:space="0" w:color="auto"/>
              <w:right w:val="single" w:sz="4" w:space="0" w:color="auto"/>
            </w:tcBorders>
            <w:vAlign w:val="center"/>
          </w:tcPr>
          <w:p w14:paraId="06598CA1" w14:textId="77777777" w:rsidR="00B640DC" w:rsidRPr="00B134FC" w:rsidRDefault="00B640DC" w:rsidP="00272E4A">
            <w:pPr>
              <w:suppressAutoHyphens/>
              <w:spacing w:line="312" w:lineRule="auto"/>
              <w:jc w:val="center"/>
              <w:rPr>
                <w:rFonts w:eastAsia="Times New Roman"/>
                <w:lang w:val="en-US"/>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3474AC38" w14:textId="77777777" w:rsidR="00B640DC" w:rsidRPr="00B134FC" w:rsidRDefault="00B640DC" w:rsidP="00272E4A">
            <w:pPr>
              <w:suppressAutoHyphens/>
              <w:spacing w:line="312" w:lineRule="auto"/>
              <w:jc w:val="center"/>
              <w:rPr>
                <w:rFonts w:eastAsia="Times New Roman"/>
                <w:lang w:val="en-US"/>
              </w:rPr>
            </w:pPr>
            <w:r w:rsidRPr="00B134FC">
              <w:rPr>
                <w:rFonts w:eastAsia="Times New Roman"/>
                <w:lang w:val="en-US"/>
              </w:rPr>
              <w:t>x</w:t>
            </w:r>
          </w:p>
        </w:tc>
        <w:tc>
          <w:tcPr>
            <w:tcW w:w="3938" w:type="dxa"/>
            <w:tcBorders>
              <w:top w:val="single" w:sz="4" w:space="0" w:color="auto"/>
              <w:left w:val="single" w:sz="4" w:space="0" w:color="auto"/>
              <w:bottom w:val="single" w:sz="4" w:space="0" w:color="auto"/>
              <w:right w:val="single" w:sz="4" w:space="0" w:color="auto"/>
            </w:tcBorders>
            <w:hideMark/>
          </w:tcPr>
          <w:p w14:paraId="7AFFAEDE" w14:textId="77777777" w:rsidR="00B640DC" w:rsidRPr="00B134FC" w:rsidRDefault="00B640DC" w:rsidP="00272E4A">
            <w:pPr>
              <w:suppressAutoHyphens/>
              <w:spacing w:line="312" w:lineRule="auto"/>
              <w:rPr>
                <w:rFonts w:eastAsia="Times New Roman"/>
              </w:rPr>
            </w:pPr>
            <w:r w:rsidRPr="00B134FC">
              <w:rPr>
                <w:rFonts w:eastAsia="Times New Roman"/>
              </w:rPr>
              <w:t>Asiakas voi kalustaa ja sisustaa huoneen omilla tavaroillaan ja tekstiileillään.</w:t>
            </w:r>
          </w:p>
        </w:tc>
      </w:tr>
      <w:tr w:rsidR="00B640DC" w:rsidRPr="00B134FC" w14:paraId="029ED830" w14:textId="77777777" w:rsidTr="00272E4A">
        <w:tc>
          <w:tcPr>
            <w:tcW w:w="3263" w:type="dxa"/>
            <w:tcBorders>
              <w:top w:val="single" w:sz="4" w:space="0" w:color="auto"/>
              <w:left w:val="single" w:sz="4" w:space="0" w:color="auto"/>
              <w:bottom w:val="single" w:sz="4" w:space="0" w:color="auto"/>
              <w:right w:val="single" w:sz="4" w:space="0" w:color="auto"/>
            </w:tcBorders>
            <w:hideMark/>
          </w:tcPr>
          <w:p w14:paraId="7D9AF95C" w14:textId="77777777" w:rsidR="00B640DC" w:rsidRPr="00B134FC" w:rsidRDefault="00B640DC" w:rsidP="00272E4A">
            <w:pPr>
              <w:suppressAutoHyphens/>
              <w:spacing w:line="312" w:lineRule="auto"/>
              <w:rPr>
                <w:rFonts w:eastAsia="Times New Roman"/>
              </w:rPr>
            </w:pPr>
            <w:r w:rsidRPr="00B134FC">
              <w:rPr>
                <w:rFonts w:eastAsia="Times New Roman"/>
              </w:rPr>
              <w:t>Siivous, pesu- ja puhdistusaineet, siivousvälineet</w:t>
            </w:r>
          </w:p>
        </w:tc>
        <w:tc>
          <w:tcPr>
            <w:tcW w:w="990" w:type="dxa"/>
            <w:tcBorders>
              <w:top w:val="single" w:sz="4" w:space="0" w:color="auto"/>
              <w:left w:val="single" w:sz="4" w:space="0" w:color="auto"/>
              <w:bottom w:val="single" w:sz="4" w:space="0" w:color="auto"/>
              <w:right w:val="single" w:sz="4" w:space="0" w:color="auto"/>
            </w:tcBorders>
            <w:vAlign w:val="center"/>
          </w:tcPr>
          <w:p w14:paraId="3D5D27C6" w14:textId="77777777" w:rsidR="00B640DC" w:rsidRPr="00B134FC" w:rsidRDefault="00B640DC" w:rsidP="00272E4A">
            <w:pPr>
              <w:suppressAutoHyphens/>
              <w:spacing w:line="312" w:lineRule="auto"/>
              <w:jc w:val="center"/>
              <w:rPr>
                <w:rFonts w:eastAsia="Times New Roman"/>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39CB9964" w14:textId="77777777" w:rsidR="00B640DC" w:rsidRPr="00B134FC" w:rsidRDefault="00B640DC" w:rsidP="00272E4A">
            <w:pPr>
              <w:suppressAutoHyphens/>
              <w:spacing w:line="312" w:lineRule="auto"/>
              <w:jc w:val="center"/>
              <w:rPr>
                <w:rFonts w:eastAsia="Times New Roman"/>
                <w:lang w:val="en-US"/>
              </w:rPr>
            </w:pPr>
            <w:r w:rsidRPr="00B134FC">
              <w:rPr>
                <w:rFonts w:eastAsia="Times New Roman"/>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52C86F96" w14:textId="77777777" w:rsidR="00B640DC" w:rsidRPr="00B134FC" w:rsidRDefault="00B640DC" w:rsidP="00272E4A">
            <w:pPr>
              <w:suppressAutoHyphens/>
              <w:spacing w:line="312" w:lineRule="auto"/>
              <w:jc w:val="center"/>
              <w:rPr>
                <w:rFonts w:eastAsia="Times New Roman"/>
                <w:lang w:val="en-US"/>
              </w:rPr>
            </w:pPr>
            <w:r w:rsidRPr="002E78E0">
              <w:rPr>
                <w:rFonts w:eastAsia="Times New Roman"/>
                <w:lang w:val="en-US"/>
              </w:rPr>
              <w:t>x</w:t>
            </w:r>
          </w:p>
        </w:tc>
        <w:tc>
          <w:tcPr>
            <w:tcW w:w="3938" w:type="dxa"/>
            <w:tcBorders>
              <w:top w:val="single" w:sz="4" w:space="0" w:color="auto"/>
              <w:left w:val="single" w:sz="4" w:space="0" w:color="auto"/>
              <w:bottom w:val="single" w:sz="4" w:space="0" w:color="auto"/>
              <w:right w:val="single" w:sz="4" w:space="0" w:color="auto"/>
            </w:tcBorders>
          </w:tcPr>
          <w:p w14:paraId="6E6DBAA9" w14:textId="77777777" w:rsidR="00B640DC" w:rsidRPr="00B134FC" w:rsidRDefault="00B640DC" w:rsidP="00272E4A">
            <w:pPr>
              <w:suppressAutoHyphens/>
              <w:spacing w:line="312" w:lineRule="auto"/>
              <w:rPr>
                <w:rFonts w:eastAsia="Times New Roman"/>
                <w:lang w:val="en-US"/>
              </w:rPr>
            </w:pPr>
          </w:p>
        </w:tc>
      </w:tr>
      <w:tr w:rsidR="00B640DC" w:rsidRPr="00B134FC" w14:paraId="216296F1" w14:textId="77777777" w:rsidTr="00272E4A">
        <w:tc>
          <w:tcPr>
            <w:tcW w:w="3263" w:type="dxa"/>
            <w:tcBorders>
              <w:top w:val="single" w:sz="4" w:space="0" w:color="auto"/>
              <w:left w:val="single" w:sz="4" w:space="0" w:color="auto"/>
              <w:bottom w:val="single" w:sz="4" w:space="0" w:color="auto"/>
              <w:right w:val="single" w:sz="4" w:space="0" w:color="auto"/>
            </w:tcBorders>
            <w:hideMark/>
          </w:tcPr>
          <w:p w14:paraId="22D86768" w14:textId="77777777" w:rsidR="00B640DC" w:rsidRPr="00B134FC" w:rsidRDefault="00B640DC" w:rsidP="00272E4A">
            <w:pPr>
              <w:suppressAutoHyphens/>
              <w:spacing w:line="312" w:lineRule="auto"/>
              <w:rPr>
                <w:rFonts w:eastAsia="Times New Roman"/>
                <w:lang w:val="en-US"/>
              </w:rPr>
            </w:pPr>
            <w:r w:rsidRPr="00B134FC">
              <w:rPr>
                <w:rFonts w:eastAsia="Times New Roman"/>
                <w:lang w:val="en-US"/>
              </w:rPr>
              <w:t>Wc-paperit, käsipyyhkeet</w:t>
            </w:r>
          </w:p>
        </w:tc>
        <w:tc>
          <w:tcPr>
            <w:tcW w:w="990" w:type="dxa"/>
            <w:tcBorders>
              <w:top w:val="single" w:sz="4" w:space="0" w:color="auto"/>
              <w:left w:val="single" w:sz="4" w:space="0" w:color="auto"/>
              <w:bottom w:val="single" w:sz="4" w:space="0" w:color="auto"/>
              <w:right w:val="single" w:sz="4" w:space="0" w:color="auto"/>
            </w:tcBorders>
            <w:vAlign w:val="center"/>
          </w:tcPr>
          <w:p w14:paraId="6303BC93" w14:textId="77777777" w:rsidR="00B640DC" w:rsidRPr="00B134FC" w:rsidRDefault="00B640DC" w:rsidP="00272E4A">
            <w:pPr>
              <w:suppressAutoHyphens/>
              <w:spacing w:line="312" w:lineRule="auto"/>
              <w:jc w:val="center"/>
              <w:rPr>
                <w:rFonts w:eastAsia="Times New Roman"/>
                <w:lang w:val="en-US"/>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2166424C" w14:textId="77777777" w:rsidR="00B640DC" w:rsidRPr="00B134FC" w:rsidRDefault="00B640DC" w:rsidP="00272E4A">
            <w:pPr>
              <w:suppressAutoHyphens/>
              <w:spacing w:line="312" w:lineRule="auto"/>
              <w:jc w:val="center"/>
              <w:rPr>
                <w:rFonts w:eastAsia="Times New Roman"/>
                <w:lang w:val="en-US"/>
              </w:rPr>
            </w:pPr>
            <w:r>
              <w:rPr>
                <w:rFonts w:eastAsia="Times New Roman"/>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6B0A30DA" w14:textId="77777777" w:rsidR="00B640DC" w:rsidRPr="00B134FC" w:rsidRDefault="00B640DC" w:rsidP="00272E4A">
            <w:pPr>
              <w:suppressAutoHyphens/>
              <w:spacing w:line="312" w:lineRule="auto"/>
              <w:jc w:val="center"/>
              <w:rPr>
                <w:rFonts w:eastAsia="Times New Roman"/>
                <w:lang w:val="en-US"/>
              </w:rPr>
            </w:pPr>
            <w:r>
              <w:rPr>
                <w:rFonts w:eastAsia="Times New Roman"/>
                <w:lang w:val="en-US"/>
              </w:rPr>
              <w:t>x</w:t>
            </w:r>
          </w:p>
        </w:tc>
        <w:tc>
          <w:tcPr>
            <w:tcW w:w="3938" w:type="dxa"/>
            <w:tcBorders>
              <w:top w:val="single" w:sz="4" w:space="0" w:color="auto"/>
              <w:left w:val="single" w:sz="4" w:space="0" w:color="auto"/>
              <w:bottom w:val="single" w:sz="4" w:space="0" w:color="auto"/>
              <w:right w:val="single" w:sz="4" w:space="0" w:color="auto"/>
            </w:tcBorders>
          </w:tcPr>
          <w:p w14:paraId="010113D6" w14:textId="77777777" w:rsidR="00B640DC" w:rsidRPr="00B134FC" w:rsidRDefault="00B640DC" w:rsidP="00272E4A">
            <w:pPr>
              <w:suppressAutoHyphens/>
              <w:spacing w:line="312" w:lineRule="auto"/>
              <w:rPr>
                <w:rFonts w:eastAsia="Times New Roman"/>
                <w:lang w:val="en-US"/>
              </w:rPr>
            </w:pPr>
          </w:p>
        </w:tc>
      </w:tr>
      <w:tr w:rsidR="00B640DC" w:rsidRPr="00B134FC" w14:paraId="639058F6" w14:textId="77777777" w:rsidTr="00272E4A">
        <w:tc>
          <w:tcPr>
            <w:tcW w:w="3263" w:type="dxa"/>
            <w:tcBorders>
              <w:top w:val="single" w:sz="4" w:space="0" w:color="auto"/>
              <w:left w:val="single" w:sz="4" w:space="0" w:color="auto"/>
              <w:bottom w:val="single" w:sz="4" w:space="0" w:color="auto"/>
              <w:right w:val="single" w:sz="4" w:space="0" w:color="auto"/>
            </w:tcBorders>
            <w:hideMark/>
          </w:tcPr>
          <w:p w14:paraId="5E4556BE" w14:textId="77777777" w:rsidR="00B640DC" w:rsidRPr="00B134FC" w:rsidRDefault="00B640DC" w:rsidP="00272E4A">
            <w:pPr>
              <w:suppressAutoHyphens/>
              <w:spacing w:line="312" w:lineRule="auto"/>
              <w:rPr>
                <w:rFonts w:eastAsia="Times New Roman"/>
                <w:lang w:val="en-US"/>
              </w:rPr>
            </w:pPr>
            <w:r w:rsidRPr="00B134FC">
              <w:rPr>
                <w:rFonts w:eastAsia="Times New Roman"/>
                <w:lang w:val="en-US"/>
              </w:rPr>
              <w:t>Jätehuolto</w:t>
            </w:r>
          </w:p>
        </w:tc>
        <w:tc>
          <w:tcPr>
            <w:tcW w:w="990" w:type="dxa"/>
            <w:tcBorders>
              <w:top w:val="single" w:sz="4" w:space="0" w:color="auto"/>
              <w:left w:val="single" w:sz="4" w:space="0" w:color="auto"/>
              <w:bottom w:val="single" w:sz="4" w:space="0" w:color="auto"/>
              <w:right w:val="single" w:sz="4" w:space="0" w:color="auto"/>
            </w:tcBorders>
            <w:vAlign w:val="center"/>
          </w:tcPr>
          <w:p w14:paraId="251DAF66" w14:textId="77777777" w:rsidR="00B640DC" w:rsidRPr="00B134FC" w:rsidRDefault="00B640DC" w:rsidP="00272E4A">
            <w:pPr>
              <w:suppressAutoHyphens/>
              <w:spacing w:line="312" w:lineRule="auto"/>
              <w:jc w:val="center"/>
              <w:rPr>
                <w:rFonts w:eastAsia="Times New Roman"/>
                <w:lang w:val="en-US"/>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7EDE9B4A" w14:textId="77777777" w:rsidR="00B640DC" w:rsidRPr="00B134FC" w:rsidRDefault="00B640DC" w:rsidP="00272E4A">
            <w:pPr>
              <w:suppressAutoHyphens/>
              <w:spacing w:line="312" w:lineRule="auto"/>
              <w:jc w:val="center"/>
              <w:rPr>
                <w:rFonts w:eastAsia="Times New Roman"/>
                <w:lang w:val="en-US"/>
              </w:rPr>
            </w:pPr>
            <w:r w:rsidRPr="00B134FC">
              <w:rPr>
                <w:rFonts w:eastAsia="Times New Roman"/>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3CF871C6" w14:textId="77777777" w:rsidR="00B640DC" w:rsidRPr="00B134FC" w:rsidRDefault="00B640DC" w:rsidP="00272E4A">
            <w:pPr>
              <w:suppressAutoHyphens/>
              <w:spacing w:line="312" w:lineRule="auto"/>
              <w:jc w:val="center"/>
              <w:rPr>
                <w:rFonts w:eastAsia="Times New Roman"/>
                <w:lang w:val="en-US"/>
              </w:rPr>
            </w:pPr>
          </w:p>
        </w:tc>
        <w:tc>
          <w:tcPr>
            <w:tcW w:w="3938" w:type="dxa"/>
            <w:tcBorders>
              <w:top w:val="single" w:sz="4" w:space="0" w:color="auto"/>
              <w:left w:val="single" w:sz="4" w:space="0" w:color="auto"/>
              <w:bottom w:val="single" w:sz="4" w:space="0" w:color="auto"/>
              <w:right w:val="single" w:sz="4" w:space="0" w:color="auto"/>
            </w:tcBorders>
          </w:tcPr>
          <w:p w14:paraId="22319791" w14:textId="77777777" w:rsidR="00B640DC" w:rsidRPr="00B134FC" w:rsidRDefault="00B640DC" w:rsidP="00272E4A">
            <w:pPr>
              <w:suppressAutoHyphens/>
              <w:spacing w:line="312" w:lineRule="auto"/>
              <w:rPr>
                <w:rFonts w:eastAsia="Times New Roman"/>
                <w:lang w:val="en-US"/>
              </w:rPr>
            </w:pPr>
          </w:p>
        </w:tc>
      </w:tr>
      <w:tr w:rsidR="00B640DC" w:rsidRPr="00B134FC" w14:paraId="27B73DA5" w14:textId="77777777" w:rsidTr="00272E4A">
        <w:tc>
          <w:tcPr>
            <w:tcW w:w="3263" w:type="dxa"/>
            <w:tcBorders>
              <w:top w:val="single" w:sz="4" w:space="0" w:color="auto"/>
              <w:left w:val="single" w:sz="4" w:space="0" w:color="auto"/>
              <w:bottom w:val="single" w:sz="4" w:space="0" w:color="auto"/>
              <w:right w:val="single" w:sz="4" w:space="0" w:color="auto"/>
            </w:tcBorders>
            <w:hideMark/>
          </w:tcPr>
          <w:p w14:paraId="33B1B38E" w14:textId="77777777" w:rsidR="00B640DC" w:rsidRPr="00B134FC" w:rsidRDefault="00B640DC" w:rsidP="00272E4A">
            <w:pPr>
              <w:suppressAutoHyphens/>
              <w:spacing w:line="312" w:lineRule="auto"/>
              <w:rPr>
                <w:rFonts w:eastAsia="Times New Roman"/>
                <w:b/>
                <w:lang w:val="en-US"/>
              </w:rPr>
            </w:pPr>
            <w:r w:rsidRPr="00B134FC">
              <w:rPr>
                <w:rFonts w:eastAsia="Times New Roman"/>
                <w:lang w:val="en-US"/>
              </w:rPr>
              <w:t>Kiinteistön ja irtaimiston vakuutukset</w:t>
            </w:r>
          </w:p>
        </w:tc>
        <w:tc>
          <w:tcPr>
            <w:tcW w:w="990" w:type="dxa"/>
            <w:tcBorders>
              <w:top w:val="single" w:sz="4" w:space="0" w:color="auto"/>
              <w:left w:val="single" w:sz="4" w:space="0" w:color="auto"/>
              <w:bottom w:val="single" w:sz="4" w:space="0" w:color="auto"/>
              <w:right w:val="single" w:sz="4" w:space="0" w:color="auto"/>
            </w:tcBorders>
            <w:vAlign w:val="center"/>
          </w:tcPr>
          <w:p w14:paraId="43420E6D" w14:textId="77777777" w:rsidR="00B640DC" w:rsidRPr="00B134FC" w:rsidRDefault="00B640DC" w:rsidP="00272E4A">
            <w:pPr>
              <w:suppressAutoHyphens/>
              <w:spacing w:line="312" w:lineRule="auto"/>
              <w:jc w:val="center"/>
              <w:rPr>
                <w:rFonts w:eastAsia="Times New Roman"/>
                <w:lang w:val="en-US"/>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58303C25" w14:textId="77777777" w:rsidR="00B640DC" w:rsidRPr="00B134FC" w:rsidRDefault="00B640DC" w:rsidP="00272E4A">
            <w:pPr>
              <w:suppressAutoHyphens/>
              <w:spacing w:line="312" w:lineRule="auto"/>
              <w:jc w:val="center"/>
              <w:rPr>
                <w:rFonts w:eastAsia="Times New Roman"/>
                <w:lang w:val="en-US"/>
              </w:rPr>
            </w:pPr>
            <w:r w:rsidRPr="00B134FC">
              <w:rPr>
                <w:rFonts w:eastAsia="Times New Roman"/>
                <w:lang w:val="en-US"/>
              </w:rPr>
              <w:t>x</w:t>
            </w:r>
          </w:p>
        </w:tc>
        <w:tc>
          <w:tcPr>
            <w:tcW w:w="992" w:type="dxa"/>
            <w:tcBorders>
              <w:top w:val="single" w:sz="4" w:space="0" w:color="auto"/>
              <w:left w:val="single" w:sz="4" w:space="0" w:color="auto"/>
              <w:bottom w:val="single" w:sz="4" w:space="0" w:color="auto"/>
              <w:right w:val="single" w:sz="4" w:space="0" w:color="auto"/>
            </w:tcBorders>
            <w:vAlign w:val="center"/>
            <w:hideMark/>
          </w:tcPr>
          <w:p w14:paraId="4D803B65" w14:textId="77777777" w:rsidR="00B640DC" w:rsidRPr="00B134FC" w:rsidRDefault="00B640DC" w:rsidP="00272E4A">
            <w:pPr>
              <w:suppressAutoHyphens/>
              <w:spacing w:line="312" w:lineRule="auto"/>
              <w:jc w:val="center"/>
              <w:rPr>
                <w:rFonts w:eastAsia="Times New Roman"/>
                <w:lang w:val="en-US"/>
              </w:rPr>
            </w:pPr>
            <w:r w:rsidRPr="00B134FC">
              <w:rPr>
                <w:rFonts w:eastAsia="Times New Roman"/>
                <w:lang w:val="en-US"/>
              </w:rPr>
              <w:t>x</w:t>
            </w:r>
          </w:p>
        </w:tc>
        <w:tc>
          <w:tcPr>
            <w:tcW w:w="3938" w:type="dxa"/>
            <w:tcBorders>
              <w:top w:val="single" w:sz="4" w:space="0" w:color="auto"/>
              <w:left w:val="single" w:sz="4" w:space="0" w:color="auto"/>
              <w:bottom w:val="single" w:sz="4" w:space="0" w:color="auto"/>
              <w:right w:val="single" w:sz="4" w:space="0" w:color="auto"/>
            </w:tcBorders>
            <w:hideMark/>
          </w:tcPr>
          <w:p w14:paraId="4B73775E" w14:textId="77777777" w:rsidR="00B640DC" w:rsidRPr="00B134FC" w:rsidRDefault="00B640DC" w:rsidP="00272E4A">
            <w:pPr>
              <w:suppressAutoHyphens/>
              <w:spacing w:line="312" w:lineRule="auto"/>
              <w:rPr>
                <w:rFonts w:eastAsia="Times New Roman"/>
              </w:rPr>
            </w:pPr>
            <w:r w:rsidRPr="00B134FC">
              <w:rPr>
                <w:rFonts w:eastAsia="Times New Roman"/>
              </w:rPr>
              <w:t>Asiakas vastaa oman irtaimiston vakuuttamisesta. Palveluntuottaja vastaa kiinteistöön liittyvästä vakuuttamisesta.</w:t>
            </w:r>
          </w:p>
        </w:tc>
      </w:tr>
      <w:tr w:rsidR="00B640DC" w:rsidRPr="00B134FC" w14:paraId="0843B16B" w14:textId="77777777" w:rsidTr="00272E4A">
        <w:tc>
          <w:tcPr>
            <w:tcW w:w="3263" w:type="dxa"/>
            <w:tcBorders>
              <w:top w:val="single" w:sz="4" w:space="0" w:color="auto"/>
              <w:left w:val="single" w:sz="4" w:space="0" w:color="auto"/>
              <w:bottom w:val="single" w:sz="4" w:space="0" w:color="auto"/>
              <w:right w:val="single" w:sz="4" w:space="0" w:color="auto"/>
            </w:tcBorders>
            <w:hideMark/>
          </w:tcPr>
          <w:p w14:paraId="3BC4BD61" w14:textId="77777777" w:rsidR="00B640DC" w:rsidRPr="00B134FC" w:rsidRDefault="00B640DC" w:rsidP="00272E4A">
            <w:pPr>
              <w:suppressAutoHyphens/>
              <w:autoSpaceDE w:val="0"/>
              <w:autoSpaceDN w:val="0"/>
              <w:adjustRightInd w:val="0"/>
              <w:spacing w:line="312" w:lineRule="auto"/>
              <w:rPr>
                <w:rFonts w:eastAsia="Times New Roman"/>
              </w:rPr>
            </w:pPr>
            <w:r w:rsidRPr="00B134FC">
              <w:rPr>
                <w:rFonts w:eastAsia="Times New Roman"/>
              </w:rPr>
              <w:t>Vastuuvakuutukset, kuten potilasvahinkolain sekä terveydenhuollon ammattihenkilöistä annetun lain mukaiset vakuutukset</w:t>
            </w:r>
          </w:p>
        </w:tc>
        <w:tc>
          <w:tcPr>
            <w:tcW w:w="990" w:type="dxa"/>
            <w:tcBorders>
              <w:top w:val="single" w:sz="4" w:space="0" w:color="auto"/>
              <w:left w:val="single" w:sz="4" w:space="0" w:color="auto"/>
              <w:bottom w:val="single" w:sz="4" w:space="0" w:color="auto"/>
              <w:right w:val="single" w:sz="4" w:space="0" w:color="auto"/>
            </w:tcBorders>
            <w:vAlign w:val="center"/>
          </w:tcPr>
          <w:p w14:paraId="05A2154C" w14:textId="77777777" w:rsidR="00B640DC" w:rsidRPr="00B134FC" w:rsidRDefault="00B640DC" w:rsidP="00272E4A">
            <w:pPr>
              <w:suppressAutoHyphens/>
              <w:spacing w:line="312" w:lineRule="auto"/>
              <w:jc w:val="center"/>
              <w:rPr>
                <w:rFonts w:eastAsia="Times New Roman"/>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3617BD08" w14:textId="77777777" w:rsidR="00B640DC" w:rsidRPr="00B134FC" w:rsidRDefault="00B640DC" w:rsidP="00272E4A">
            <w:pPr>
              <w:suppressAutoHyphens/>
              <w:spacing w:line="312" w:lineRule="auto"/>
              <w:jc w:val="center"/>
              <w:rPr>
                <w:rFonts w:eastAsia="Times New Roman"/>
                <w:lang w:val="en-US"/>
              </w:rPr>
            </w:pPr>
            <w:r w:rsidRPr="00B134FC">
              <w:rPr>
                <w:rFonts w:eastAsia="Times New Roman"/>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47BBAD21" w14:textId="77777777" w:rsidR="00B640DC" w:rsidRPr="00B134FC" w:rsidRDefault="00B640DC" w:rsidP="00272E4A">
            <w:pPr>
              <w:suppressAutoHyphens/>
              <w:spacing w:line="312" w:lineRule="auto"/>
              <w:jc w:val="center"/>
              <w:rPr>
                <w:rFonts w:eastAsia="Times New Roman"/>
                <w:lang w:val="en-US"/>
              </w:rPr>
            </w:pPr>
          </w:p>
        </w:tc>
        <w:tc>
          <w:tcPr>
            <w:tcW w:w="3938" w:type="dxa"/>
            <w:tcBorders>
              <w:top w:val="single" w:sz="4" w:space="0" w:color="auto"/>
              <w:left w:val="single" w:sz="4" w:space="0" w:color="auto"/>
              <w:bottom w:val="single" w:sz="4" w:space="0" w:color="auto"/>
              <w:right w:val="single" w:sz="4" w:space="0" w:color="auto"/>
            </w:tcBorders>
            <w:hideMark/>
          </w:tcPr>
          <w:p w14:paraId="05EDA0EF" w14:textId="77777777" w:rsidR="00B640DC" w:rsidRPr="00B134FC" w:rsidRDefault="00B640DC" w:rsidP="00272E4A">
            <w:pPr>
              <w:suppressAutoHyphens/>
              <w:spacing w:line="312" w:lineRule="auto"/>
              <w:rPr>
                <w:rFonts w:eastAsia="Times New Roman"/>
              </w:rPr>
            </w:pPr>
            <w:r w:rsidRPr="00B134FC">
              <w:rPr>
                <w:rFonts w:eastAsia="Times New Roman"/>
              </w:rPr>
              <w:t>Asiakas kustantaa mahdolliset omat henkilökohtaiset vakuutukset.</w:t>
            </w:r>
          </w:p>
        </w:tc>
      </w:tr>
      <w:tr w:rsidR="00B640DC" w:rsidRPr="00B134FC" w14:paraId="4B1CFECB" w14:textId="77777777" w:rsidTr="00272E4A">
        <w:tc>
          <w:tcPr>
            <w:tcW w:w="3263" w:type="dxa"/>
            <w:tcBorders>
              <w:top w:val="single" w:sz="4" w:space="0" w:color="auto"/>
              <w:left w:val="single" w:sz="4" w:space="0" w:color="auto"/>
              <w:bottom w:val="single" w:sz="4" w:space="0" w:color="auto"/>
              <w:right w:val="single" w:sz="4" w:space="0" w:color="auto"/>
            </w:tcBorders>
            <w:hideMark/>
          </w:tcPr>
          <w:p w14:paraId="27F9F904" w14:textId="77777777" w:rsidR="00B640DC" w:rsidRPr="00B134FC" w:rsidRDefault="00B640DC" w:rsidP="00272E4A">
            <w:pPr>
              <w:suppressAutoHyphens/>
              <w:spacing w:line="312" w:lineRule="auto"/>
              <w:rPr>
                <w:rFonts w:eastAsia="Times New Roman"/>
              </w:rPr>
            </w:pPr>
            <w:r w:rsidRPr="00B134FC">
              <w:rPr>
                <w:rFonts w:eastAsia="Times New Roman"/>
              </w:rPr>
              <w:t xml:space="preserve">Turvajärjestelmät (paloturvallisuus, ovien lukitusturvallisuus, kulunvalvonta, hoitajakutsu </w:t>
            </w:r>
            <w:r w:rsidRPr="00B134FC">
              <w:rPr>
                <w:rFonts w:eastAsia="Times New Roman"/>
              </w:rPr>
              <w:lastRenderedPageBreak/>
              <w:t>/turvapuhelin) ja riskien hallinnan suunnitelma</w:t>
            </w:r>
          </w:p>
        </w:tc>
        <w:tc>
          <w:tcPr>
            <w:tcW w:w="990" w:type="dxa"/>
            <w:tcBorders>
              <w:top w:val="single" w:sz="4" w:space="0" w:color="auto"/>
              <w:left w:val="single" w:sz="4" w:space="0" w:color="auto"/>
              <w:bottom w:val="single" w:sz="4" w:space="0" w:color="auto"/>
              <w:right w:val="single" w:sz="4" w:space="0" w:color="auto"/>
            </w:tcBorders>
            <w:vAlign w:val="center"/>
          </w:tcPr>
          <w:p w14:paraId="3BD2C933" w14:textId="77777777" w:rsidR="00B640DC" w:rsidRPr="00B134FC" w:rsidRDefault="00B640DC" w:rsidP="00272E4A">
            <w:pPr>
              <w:suppressAutoHyphens/>
              <w:spacing w:line="312" w:lineRule="auto"/>
              <w:jc w:val="center"/>
              <w:rPr>
                <w:rFonts w:eastAsia="Times New Roman"/>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207D6C97" w14:textId="77777777" w:rsidR="00B640DC" w:rsidRPr="00B134FC" w:rsidRDefault="00B640DC" w:rsidP="00272E4A">
            <w:pPr>
              <w:suppressAutoHyphens/>
              <w:spacing w:line="312" w:lineRule="auto"/>
              <w:jc w:val="center"/>
              <w:rPr>
                <w:rFonts w:eastAsia="Times New Roman"/>
                <w:lang w:val="en-US"/>
              </w:rPr>
            </w:pPr>
            <w:r w:rsidRPr="00B134FC">
              <w:rPr>
                <w:rFonts w:eastAsia="Times New Roman"/>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06BBA624" w14:textId="77777777" w:rsidR="00B640DC" w:rsidRPr="00B134FC" w:rsidRDefault="00B640DC" w:rsidP="00272E4A">
            <w:pPr>
              <w:suppressAutoHyphens/>
              <w:spacing w:line="312" w:lineRule="auto"/>
              <w:jc w:val="center"/>
              <w:rPr>
                <w:rFonts w:eastAsia="Times New Roman"/>
                <w:lang w:val="en-US"/>
              </w:rPr>
            </w:pPr>
            <w:r>
              <w:rPr>
                <w:rFonts w:eastAsia="Times New Roman"/>
                <w:lang w:val="en-US"/>
              </w:rPr>
              <w:t>x</w:t>
            </w:r>
          </w:p>
        </w:tc>
        <w:tc>
          <w:tcPr>
            <w:tcW w:w="3938" w:type="dxa"/>
            <w:tcBorders>
              <w:top w:val="single" w:sz="4" w:space="0" w:color="auto"/>
              <w:left w:val="single" w:sz="4" w:space="0" w:color="auto"/>
              <w:bottom w:val="single" w:sz="4" w:space="0" w:color="auto"/>
              <w:right w:val="single" w:sz="4" w:space="0" w:color="auto"/>
            </w:tcBorders>
          </w:tcPr>
          <w:p w14:paraId="67E158EA" w14:textId="77777777" w:rsidR="00B640DC" w:rsidRPr="000C30D5" w:rsidRDefault="00B640DC" w:rsidP="00272E4A">
            <w:pPr>
              <w:suppressAutoHyphens/>
              <w:spacing w:line="312" w:lineRule="auto"/>
              <w:rPr>
                <w:rFonts w:eastAsia="Times New Roman"/>
              </w:rPr>
            </w:pPr>
            <w:r w:rsidRPr="000C30D5">
              <w:rPr>
                <w:rFonts w:eastAsia="Times New Roman"/>
              </w:rPr>
              <w:t>Asia</w:t>
            </w:r>
            <w:r>
              <w:rPr>
                <w:rFonts w:eastAsia="Times New Roman"/>
              </w:rPr>
              <w:t>kas voi</w:t>
            </w:r>
            <w:r w:rsidRPr="000C30D5">
              <w:rPr>
                <w:rFonts w:eastAsia="Times New Roman"/>
              </w:rPr>
              <w:t xml:space="preserve"> hankkia</w:t>
            </w:r>
            <w:r>
              <w:rPr>
                <w:rFonts w:eastAsia="Times New Roman"/>
              </w:rPr>
              <w:t xml:space="preserve"> Satakunnan hyvinvointialueelta</w:t>
            </w:r>
            <w:r w:rsidRPr="000C30D5">
              <w:rPr>
                <w:rFonts w:eastAsia="Times New Roman"/>
              </w:rPr>
              <w:t xml:space="preserve"> turvapuhelimen</w:t>
            </w:r>
            <w:r>
              <w:rPr>
                <w:rFonts w:eastAsia="Times New Roman"/>
              </w:rPr>
              <w:t xml:space="preserve">, jonka käytöstä asiakasta laskutetaan hyvinvointialueen toimesta. </w:t>
            </w:r>
            <w:r w:rsidRPr="000C30D5">
              <w:rPr>
                <w:rFonts w:eastAsia="Times New Roman"/>
              </w:rPr>
              <w:t xml:space="preserve"> </w:t>
            </w:r>
          </w:p>
        </w:tc>
      </w:tr>
      <w:tr w:rsidR="00B640DC" w:rsidRPr="00B134FC" w14:paraId="15EE790D" w14:textId="77777777" w:rsidTr="00272E4A">
        <w:tc>
          <w:tcPr>
            <w:tcW w:w="3263" w:type="dxa"/>
            <w:tcBorders>
              <w:top w:val="single" w:sz="4" w:space="0" w:color="auto"/>
              <w:left w:val="single" w:sz="4" w:space="0" w:color="auto"/>
              <w:bottom w:val="single" w:sz="4" w:space="0" w:color="auto"/>
              <w:right w:val="single" w:sz="4" w:space="0" w:color="auto"/>
            </w:tcBorders>
            <w:hideMark/>
          </w:tcPr>
          <w:p w14:paraId="3267A044" w14:textId="77777777" w:rsidR="00B640DC" w:rsidRPr="00B134FC" w:rsidRDefault="00B640DC" w:rsidP="00272E4A">
            <w:pPr>
              <w:suppressAutoHyphens/>
              <w:spacing w:line="312" w:lineRule="auto"/>
              <w:rPr>
                <w:rFonts w:eastAsia="Times New Roman"/>
              </w:rPr>
            </w:pPr>
            <w:r w:rsidRPr="00B134FC">
              <w:rPr>
                <w:rFonts w:eastAsia="Times New Roman"/>
              </w:rPr>
              <w:t>IT-laitteet ja ohjelmistot, puhelin, modeemi/laajakaista, atk-laitteet- ja ohjelmistot</w:t>
            </w:r>
          </w:p>
        </w:tc>
        <w:tc>
          <w:tcPr>
            <w:tcW w:w="990" w:type="dxa"/>
            <w:tcBorders>
              <w:top w:val="single" w:sz="4" w:space="0" w:color="auto"/>
              <w:left w:val="single" w:sz="4" w:space="0" w:color="auto"/>
              <w:bottom w:val="single" w:sz="4" w:space="0" w:color="auto"/>
              <w:right w:val="single" w:sz="4" w:space="0" w:color="auto"/>
            </w:tcBorders>
            <w:vAlign w:val="center"/>
          </w:tcPr>
          <w:p w14:paraId="4C7C2778" w14:textId="77777777" w:rsidR="00B640DC" w:rsidRPr="00B134FC" w:rsidRDefault="00B640DC" w:rsidP="00272E4A">
            <w:pPr>
              <w:suppressAutoHyphens/>
              <w:spacing w:line="312" w:lineRule="auto"/>
              <w:jc w:val="center"/>
              <w:rPr>
                <w:rFonts w:eastAsia="Times New Roman"/>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52030D78" w14:textId="77777777" w:rsidR="00B640DC" w:rsidRPr="00B134FC" w:rsidRDefault="00B640DC" w:rsidP="00272E4A">
            <w:pPr>
              <w:suppressAutoHyphens/>
              <w:spacing w:line="312" w:lineRule="auto"/>
              <w:jc w:val="center"/>
              <w:rPr>
                <w:rFonts w:eastAsia="Times New Roman"/>
                <w:lang w:val="en-US"/>
              </w:rPr>
            </w:pPr>
            <w:r w:rsidRPr="00B134FC">
              <w:rPr>
                <w:rFonts w:eastAsia="Times New Roman"/>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5A289D7E" w14:textId="77777777" w:rsidR="00B640DC" w:rsidRPr="00B134FC" w:rsidRDefault="00B640DC" w:rsidP="00272E4A">
            <w:pPr>
              <w:suppressAutoHyphens/>
              <w:spacing w:line="312" w:lineRule="auto"/>
              <w:jc w:val="center"/>
              <w:rPr>
                <w:rFonts w:eastAsia="Times New Roman"/>
                <w:lang w:val="en-US"/>
              </w:rPr>
            </w:pPr>
            <w:r>
              <w:rPr>
                <w:rFonts w:eastAsia="Times New Roman"/>
                <w:lang w:val="en-US"/>
              </w:rPr>
              <w:t>x</w:t>
            </w:r>
          </w:p>
        </w:tc>
        <w:tc>
          <w:tcPr>
            <w:tcW w:w="3938" w:type="dxa"/>
            <w:tcBorders>
              <w:top w:val="single" w:sz="4" w:space="0" w:color="auto"/>
              <w:left w:val="single" w:sz="4" w:space="0" w:color="auto"/>
              <w:bottom w:val="single" w:sz="4" w:space="0" w:color="auto"/>
              <w:right w:val="single" w:sz="4" w:space="0" w:color="auto"/>
            </w:tcBorders>
            <w:hideMark/>
          </w:tcPr>
          <w:p w14:paraId="632ED000" w14:textId="77777777" w:rsidR="00B640DC" w:rsidRPr="00B134FC" w:rsidRDefault="00B640DC" w:rsidP="00272E4A">
            <w:pPr>
              <w:suppressAutoHyphens/>
              <w:spacing w:line="312" w:lineRule="auto"/>
              <w:rPr>
                <w:rFonts w:eastAsia="Times New Roman"/>
              </w:rPr>
            </w:pPr>
            <w:r w:rsidRPr="00B134FC">
              <w:rPr>
                <w:rFonts w:eastAsia="Times New Roman"/>
              </w:rPr>
              <w:t>Palveluntuottaja vastaa toiminnassaan tarvitsemistaan laitteista</w:t>
            </w:r>
            <w:r>
              <w:rPr>
                <w:rFonts w:eastAsia="Times New Roman"/>
              </w:rPr>
              <w:t xml:space="preserve">, </w:t>
            </w:r>
            <w:r w:rsidRPr="00B134FC">
              <w:rPr>
                <w:rFonts w:eastAsia="Times New Roman"/>
              </w:rPr>
              <w:t>asiakas vastaa omista laitteistaan.</w:t>
            </w:r>
          </w:p>
        </w:tc>
      </w:tr>
      <w:tr w:rsidR="00B640DC" w:rsidRPr="00B134FC" w14:paraId="70472D56" w14:textId="77777777" w:rsidTr="00272E4A">
        <w:tc>
          <w:tcPr>
            <w:tcW w:w="3263" w:type="dxa"/>
            <w:tcBorders>
              <w:top w:val="single" w:sz="4" w:space="0" w:color="auto"/>
              <w:left w:val="single" w:sz="4" w:space="0" w:color="auto"/>
              <w:bottom w:val="single" w:sz="4" w:space="0" w:color="auto"/>
              <w:right w:val="single" w:sz="4" w:space="0" w:color="auto"/>
            </w:tcBorders>
          </w:tcPr>
          <w:p w14:paraId="78A6B485" w14:textId="77777777" w:rsidR="00B640DC" w:rsidRPr="00B134FC" w:rsidRDefault="00B640DC" w:rsidP="00272E4A">
            <w:pPr>
              <w:suppressAutoHyphens/>
              <w:spacing w:line="312" w:lineRule="auto"/>
              <w:rPr>
                <w:rFonts w:eastAsia="Times New Roman"/>
              </w:rPr>
            </w:pPr>
            <w:r>
              <w:rPr>
                <w:rFonts w:eastAsia="Times New Roman"/>
              </w:rPr>
              <w:t>SKE-toiminta</w:t>
            </w:r>
          </w:p>
        </w:tc>
        <w:tc>
          <w:tcPr>
            <w:tcW w:w="990" w:type="dxa"/>
            <w:tcBorders>
              <w:top w:val="single" w:sz="4" w:space="0" w:color="auto"/>
              <w:left w:val="single" w:sz="4" w:space="0" w:color="auto"/>
              <w:bottom w:val="single" w:sz="4" w:space="0" w:color="auto"/>
              <w:right w:val="single" w:sz="4" w:space="0" w:color="auto"/>
            </w:tcBorders>
            <w:vAlign w:val="center"/>
          </w:tcPr>
          <w:p w14:paraId="2E68597D" w14:textId="77777777" w:rsidR="00B640DC" w:rsidRPr="00B134FC" w:rsidRDefault="00B640DC" w:rsidP="00272E4A">
            <w:pPr>
              <w:suppressAutoHyphens/>
              <w:spacing w:line="312" w:lineRule="auto"/>
              <w:jc w:val="center"/>
              <w:rPr>
                <w:rFonts w:eastAsia="Times New Roman"/>
              </w:rPr>
            </w:pPr>
          </w:p>
        </w:tc>
        <w:tc>
          <w:tcPr>
            <w:tcW w:w="990" w:type="dxa"/>
            <w:tcBorders>
              <w:top w:val="single" w:sz="4" w:space="0" w:color="auto"/>
              <w:left w:val="single" w:sz="4" w:space="0" w:color="auto"/>
              <w:bottom w:val="single" w:sz="4" w:space="0" w:color="auto"/>
              <w:right w:val="single" w:sz="4" w:space="0" w:color="auto"/>
            </w:tcBorders>
            <w:vAlign w:val="center"/>
          </w:tcPr>
          <w:p w14:paraId="743DDDF5" w14:textId="77777777" w:rsidR="00B640DC" w:rsidRPr="00B134FC" w:rsidRDefault="00B640DC" w:rsidP="00272E4A">
            <w:pPr>
              <w:suppressAutoHyphens/>
              <w:spacing w:line="312" w:lineRule="auto"/>
              <w:jc w:val="center"/>
              <w:rPr>
                <w:rFonts w:eastAsia="Times New Roman"/>
                <w:lang w:val="en-US"/>
              </w:rPr>
            </w:pPr>
            <w:r>
              <w:rPr>
                <w:rFonts w:eastAsia="Times New Roman"/>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04790023" w14:textId="77777777" w:rsidR="00B640DC" w:rsidRDefault="00B640DC" w:rsidP="00272E4A">
            <w:pPr>
              <w:suppressAutoHyphens/>
              <w:spacing w:line="312" w:lineRule="auto"/>
              <w:jc w:val="center"/>
              <w:rPr>
                <w:rFonts w:eastAsia="Times New Roman"/>
                <w:lang w:val="en-US"/>
              </w:rPr>
            </w:pPr>
            <w:r>
              <w:rPr>
                <w:rFonts w:eastAsia="Times New Roman"/>
                <w:lang w:val="en-US"/>
              </w:rPr>
              <w:t>x</w:t>
            </w:r>
          </w:p>
        </w:tc>
        <w:tc>
          <w:tcPr>
            <w:tcW w:w="3938" w:type="dxa"/>
            <w:tcBorders>
              <w:top w:val="single" w:sz="4" w:space="0" w:color="auto"/>
              <w:left w:val="single" w:sz="4" w:space="0" w:color="auto"/>
              <w:bottom w:val="single" w:sz="4" w:space="0" w:color="auto"/>
              <w:right w:val="single" w:sz="4" w:space="0" w:color="auto"/>
            </w:tcBorders>
          </w:tcPr>
          <w:p w14:paraId="3106E335" w14:textId="77777777" w:rsidR="00B640DC" w:rsidRPr="00B134FC" w:rsidRDefault="00B640DC" w:rsidP="00272E4A">
            <w:pPr>
              <w:suppressAutoHyphens/>
              <w:spacing w:line="312" w:lineRule="auto"/>
              <w:rPr>
                <w:rFonts w:eastAsia="Times New Roman"/>
              </w:rPr>
            </w:pPr>
            <w:r w:rsidRPr="00F27EFD">
              <w:rPr>
                <w:rFonts w:eastAsia="Times New Roman"/>
              </w:rPr>
              <w:t xml:space="preserve">Palveluntuottaja järjestää </w:t>
            </w:r>
            <w:r>
              <w:rPr>
                <w:rFonts w:eastAsia="Times New Roman"/>
              </w:rPr>
              <w:t xml:space="preserve">säännöllisesti sosiaalista kanssakäymistä edistävää </w:t>
            </w:r>
            <w:r w:rsidRPr="00F27EFD">
              <w:rPr>
                <w:rFonts w:eastAsia="Times New Roman"/>
              </w:rPr>
              <w:t>toimintaa.</w:t>
            </w:r>
          </w:p>
        </w:tc>
      </w:tr>
      <w:tr w:rsidR="00B640DC" w:rsidRPr="00B134FC" w14:paraId="5B6D3960" w14:textId="77777777" w:rsidTr="00272E4A">
        <w:tc>
          <w:tcPr>
            <w:tcW w:w="3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5A32836" w14:textId="77777777" w:rsidR="00B640DC" w:rsidRPr="00B134FC" w:rsidRDefault="00B640DC" w:rsidP="00272E4A">
            <w:pPr>
              <w:suppressAutoHyphens/>
              <w:spacing w:line="312" w:lineRule="auto"/>
              <w:rPr>
                <w:rFonts w:eastAsia="Times New Roman"/>
              </w:rPr>
            </w:pPr>
            <w:r w:rsidRPr="00B134FC">
              <w:rPr>
                <w:rFonts w:eastAsia="Times New Roman"/>
                <w:b/>
                <w:bCs/>
              </w:rPr>
              <w:t>H</w:t>
            </w:r>
            <w:r w:rsidRPr="00B134FC">
              <w:rPr>
                <w:rFonts w:eastAsia="Times New Roman"/>
                <w:b/>
              </w:rPr>
              <w:t>oito- ja hoivapalvelu sekä tukipalvelut</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4A9615" w14:textId="77777777" w:rsidR="00B640DC" w:rsidRPr="00B134FC" w:rsidRDefault="00B640DC" w:rsidP="00272E4A">
            <w:pPr>
              <w:suppressAutoHyphens/>
              <w:spacing w:line="312" w:lineRule="auto"/>
              <w:jc w:val="center"/>
              <w:rPr>
                <w:rFonts w:eastAsia="Times New Roman"/>
              </w:rPr>
            </w:pP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6C5DD9" w14:textId="77777777" w:rsidR="00B640DC" w:rsidRPr="00B134FC" w:rsidRDefault="00B640DC" w:rsidP="00272E4A">
            <w:pPr>
              <w:suppressAutoHyphens/>
              <w:spacing w:line="312" w:lineRule="auto"/>
              <w:jc w:val="center"/>
              <w:rPr>
                <w:rFonts w:eastAsia="Times New Roman"/>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592CD7" w14:textId="77777777" w:rsidR="00B640DC" w:rsidRPr="00B134FC" w:rsidRDefault="00B640DC" w:rsidP="00272E4A">
            <w:pPr>
              <w:suppressAutoHyphens/>
              <w:spacing w:line="312" w:lineRule="auto"/>
              <w:jc w:val="center"/>
              <w:rPr>
                <w:rFonts w:eastAsia="Times New Roman"/>
              </w:rPr>
            </w:pPr>
          </w:p>
        </w:tc>
        <w:tc>
          <w:tcPr>
            <w:tcW w:w="3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1A1A3C" w14:textId="77777777" w:rsidR="00B640DC" w:rsidRPr="001D1067" w:rsidRDefault="00B640DC" w:rsidP="00272E4A">
            <w:pPr>
              <w:suppressAutoHyphens/>
              <w:spacing w:line="312" w:lineRule="auto"/>
              <w:rPr>
                <w:rFonts w:eastAsia="Times New Roman"/>
                <w:b/>
              </w:rPr>
            </w:pPr>
            <w:r w:rsidRPr="001D1067">
              <w:rPr>
                <w:rFonts w:eastAsia="Times New Roman"/>
                <w:b/>
              </w:rPr>
              <w:t>Palveluntuottajan tuottaessa kotiin annettavia palveluita</w:t>
            </w:r>
          </w:p>
        </w:tc>
      </w:tr>
      <w:tr w:rsidR="00B640DC" w:rsidRPr="00B134FC" w14:paraId="24B231B0" w14:textId="77777777" w:rsidTr="00272E4A">
        <w:tc>
          <w:tcPr>
            <w:tcW w:w="3263" w:type="dxa"/>
            <w:tcBorders>
              <w:top w:val="single" w:sz="4" w:space="0" w:color="auto"/>
              <w:left w:val="single" w:sz="4" w:space="0" w:color="auto"/>
              <w:bottom w:val="single" w:sz="4" w:space="0" w:color="auto"/>
              <w:right w:val="single" w:sz="4" w:space="0" w:color="auto"/>
            </w:tcBorders>
            <w:hideMark/>
          </w:tcPr>
          <w:p w14:paraId="083EFFF4" w14:textId="77777777" w:rsidR="00B640DC" w:rsidRPr="00B134FC" w:rsidRDefault="00B640DC" w:rsidP="00272E4A">
            <w:pPr>
              <w:suppressAutoHyphens/>
              <w:spacing w:line="312" w:lineRule="auto"/>
              <w:rPr>
                <w:rFonts w:eastAsia="Times New Roman"/>
                <w:lang w:val="en-US"/>
              </w:rPr>
            </w:pPr>
            <w:r>
              <w:rPr>
                <w:rFonts w:eastAsia="Times New Roman"/>
                <w:lang w:val="en-US"/>
              </w:rPr>
              <w:t>Toteuttamis</w:t>
            </w:r>
            <w:r w:rsidRPr="00B134FC">
              <w:rPr>
                <w:rFonts w:eastAsia="Times New Roman"/>
                <w:lang w:val="en-US"/>
              </w:rPr>
              <w:t>suunnitelma</w:t>
            </w:r>
          </w:p>
        </w:tc>
        <w:tc>
          <w:tcPr>
            <w:tcW w:w="990" w:type="dxa"/>
            <w:tcBorders>
              <w:top w:val="single" w:sz="4" w:space="0" w:color="auto"/>
              <w:left w:val="single" w:sz="4" w:space="0" w:color="auto"/>
              <w:bottom w:val="single" w:sz="4" w:space="0" w:color="auto"/>
              <w:right w:val="single" w:sz="4" w:space="0" w:color="auto"/>
            </w:tcBorders>
            <w:vAlign w:val="center"/>
          </w:tcPr>
          <w:p w14:paraId="73EDF294" w14:textId="77777777" w:rsidR="00B640DC" w:rsidRPr="00B134FC" w:rsidRDefault="00B640DC" w:rsidP="00272E4A">
            <w:pPr>
              <w:suppressAutoHyphens/>
              <w:spacing w:line="312" w:lineRule="auto"/>
              <w:jc w:val="center"/>
              <w:rPr>
                <w:rFonts w:eastAsia="Times New Roman"/>
                <w:lang w:val="en-US"/>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0A8007C9" w14:textId="77777777" w:rsidR="00B640DC" w:rsidRPr="00B134FC" w:rsidRDefault="00B640DC" w:rsidP="00272E4A">
            <w:pPr>
              <w:suppressAutoHyphens/>
              <w:spacing w:line="312" w:lineRule="auto"/>
              <w:jc w:val="center"/>
              <w:rPr>
                <w:rFonts w:eastAsia="Times New Roman"/>
                <w:lang w:val="en-US"/>
              </w:rPr>
            </w:pPr>
            <w:r w:rsidRPr="00B134FC">
              <w:rPr>
                <w:rFonts w:eastAsia="Times New Roman"/>
                <w:lang w:val="en-US"/>
              </w:rPr>
              <w:t>x</w:t>
            </w:r>
          </w:p>
        </w:tc>
        <w:tc>
          <w:tcPr>
            <w:tcW w:w="992" w:type="dxa"/>
            <w:tcBorders>
              <w:top w:val="single" w:sz="4" w:space="0" w:color="auto"/>
              <w:left w:val="single" w:sz="4" w:space="0" w:color="auto"/>
              <w:bottom w:val="single" w:sz="4" w:space="0" w:color="auto"/>
              <w:right w:val="single" w:sz="4" w:space="0" w:color="auto"/>
            </w:tcBorders>
            <w:vAlign w:val="center"/>
            <w:hideMark/>
          </w:tcPr>
          <w:p w14:paraId="6CB772C6" w14:textId="77777777" w:rsidR="00B640DC" w:rsidRPr="00B134FC" w:rsidRDefault="00B640DC" w:rsidP="00272E4A">
            <w:pPr>
              <w:suppressAutoHyphens/>
              <w:spacing w:line="312" w:lineRule="auto"/>
              <w:jc w:val="center"/>
              <w:rPr>
                <w:rFonts w:eastAsia="Times New Roman"/>
                <w:lang w:val="en-US"/>
              </w:rPr>
            </w:pPr>
            <w:r w:rsidRPr="00B134FC">
              <w:rPr>
                <w:rFonts w:eastAsia="Times New Roman"/>
                <w:lang w:val="en-US"/>
              </w:rPr>
              <w:t>x</w:t>
            </w:r>
          </w:p>
        </w:tc>
        <w:tc>
          <w:tcPr>
            <w:tcW w:w="3938" w:type="dxa"/>
            <w:tcBorders>
              <w:top w:val="single" w:sz="4" w:space="0" w:color="auto"/>
              <w:left w:val="single" w:sz="4" w:space="0" w:color="auto"/>
              <w:bottom w:val="single" w:sz="4" w:space="0" w:color="auto"/>
              <w:right w:val="single" w:sz="4" w:space="0" w:color="auto"/>
            </w:tcBorders>
            <w:hideMark/>
          </w:tcPr>
          <w:p w14:paraId="54BAFE14" w14:textId="77777777" w:rsidR="00B640DC" w:rsidRPr="00B134FC" w:rsidRDefault="00B640DC" w:rsidP="00272E4A">
            <w:pPr>
              <w:suppressAutoHyphens/>
              <w:spacing w:line="312" w:lineRule="auto"/>
              <w:rPr>
                <w:rFonts w:eastAsia="Times New Roman"/>
              </w:rPr>
            </w:pPr>
            <w:r w:rsidRPr="00B134FC">
              <w:rPr>
                <w:rFonts w:eastAsia="Times New Roman"/>
              </w:rPr>
              <w:t xml:space="preserve">Asiakas </w:t>
            </w:r>
            <w:r>
              <w:rPr>
                <w:rFonts w:eastAsia="Times New Roman"/>
              </w:rPr>
              <w:t xml:space="preserve">ja asiakkaan luvalla </w:t>
            </w:r>
            <w:r w:rsidRPr="00B134FC">
              <w:rPr>
                <w:rFonts w:eastAsia="Times New Roman"/>
              </w:rPr>
              <w:t>hänen edustajansa osallistuu suunnitelman laadintaan ja päivittämiseen.</w:t>
            </w:r>
          </w:p>
        </w:tc>
      </w:tr>
      <w:tr w:rsidR="00B640DC" w:rsidRPr="00B134FC" w14:paraId="6BD5948C" w14:textId="77777777" w:rsidTr="00272E4A">
        <w:tc>
          <w:tcPr>
            <w:tcW w:w="3263" w:type="dxa"/>
            <w:tcBorders>
              <w:top w:val="single" w:sz="4" w:space="0" w:color="auto"/>
              <w:left w:val="single" w:sz="4" w:space="0" w:color="auto"/>
              <w:bottom w:val="single" w:sz="4" w:space="0" w:color="auto"/>
              <w:right w:val="single" w:sz="4" w:space="0" w:color="auto"/>
            </w:tcBorders>
            <w:hideMark/>
          </w:tcPr>
          <w:p w14:paraId="63290068" w14:textId="77777777" w:rsidR="00B640DC" w:rsidRPr="00B134FC" w:rsidRDefault="00B640DC" w:rsidP="00272E4A">
            <w:pPr>
              <w:suppressAutoHyphens/>
              <w:spacing w:line="312" w:lineRule="auto"/>
              <w:rPr>
                <w:rFonts w:eastAsia="Times New Roman"/>
                <w:lang w:val="en-US"/>
              </w:rPr>
            </w:pPr>
            <w:r w:rsidRPr="00B134FC">
              <w:rPr>
                <w:rFonts w:eastAsia="Times New Roman"/>
                <w:lang w:val="en-US"/>
              </w:rPr>
              <w:t>Lääkäripalvelut</w:t>
            </w:r>
          </w:p>
        </w:tc>
        <w:tc>
          <w:tcPr>
            <w:tcW w:w="990" w:type="dxa"/>
            <w:tcBorders>
              <w:top w:val="single" w:sz="4" w:space="0" w:color="auto"/>
              <w:left w:val="single" w:sz="4" w:space="0" w:color="auto"/>
              <w:bottom w:val="single" w:sz="4" w:space="0" w:color="auto"/>
              <w:right w:val="single" w:sz="4" w:space="0" w:color="auto"/>
            </w:tcBorders>
            <w:vAlign w:val="center"/>
            <w:hideMark/>
          </w:tcPr>
          <w:p w14:paraId="37017CF5" w14:textId="77777777" w:rsidR="00B640DC" w:rsidRPr="00B134FC" w:rsidRDefault="00B640DC" w:rsidP="00272E4A">
            <w:pPr>
              <w:suppressAutoHyphens/>
              <w:spacing w:line="312" w:lineRule="auto"/>
              <w:jc w:val="center"/>
              <w:rPr>
                <w:rFonts w:eastAsia="Times New Roman"/>
                <w:lang w:val="en-US"/>
              </w:rPr>
            </w:pPr>
            <w:r w:rsidRPr="00B134FC">
              <w:rPr>
                <w:rFonts w:eastAsia="Times New Roman"/>
                <w:lang w:val="en-US"/>
              </w:rPr>
              <w:t>x</w:t>
            </w:r>
          </w:p>
        </w:tc>
        <w:tc>
          <w:tcPr>
            <w:tcW w:w="990" w:type="dxa"/>
            <w:tcBorders>
              <w:top w:val="single" w:sz="4" w:space="0" w:color="auto"/>
              <w:left w:val="single" w:sz="4" w:space="0" w:color="auto"/>
              <w:bottom w:val="single" w:sz="4" w:space="0" w:color="auto"/>
              <w:right w:val="single" w:sz="4" w:space="0" w:color="auto"/>
            </w:tcBorders>
            <w:vAlign w:val="center"/>
          </w:tcPr>
          <w:p w14:paraId="4F23A16A" w14:textId="77777777" w:rsidR="00B640DC" w:rsidRPr="00B134FC" w:rsidRDefault="00B640DC" w:rsidP="00272E4A">
            <w:pPr>
              <w:suppressAutoHyphens/>
              <w:spacing w:line="312" w:lineRule="auto"/>
              <w:jc w:val="center"/>
              <w:rPr>
                <w:rFonts w:eastAsia="Times New Roman"/>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14:paraId="24F43441" w14:textId="77777777" w:rsidR="00B640DC" w:rsidRPr="00B134FC" w:rsidRDefault="00B640DC" w:rsidP="00272E4A">
            <w:pPr>
              <w:suppressAutoHyphens/>
              <w:spacing w:line="312" w:lineRule="auto"/>
              <w:jc w:val="center"/>
              <w:rPr>
                <w:rFonts w:eastAsia="Times New Roman"/>
                <w:lang w:val="en-US"/>
              </w:rPr>
            </w:pPr>
          </w:p>
        </w:tc>
        <w:tc>
          <w:tcPr>
            <w:tcW w:w="3938" w:type="dxa"/>
            <w:tcBorders>
              <w:top w:val="single" w:sz="4" w:space="0" w:color="auto"/>
              <w:left w:val="single" w:sz="4" w:space="0" w:color="auto"/>
              <w:bottom w:val="single" w:sz="4" w:space="0" w:color="auto"/>
              <w:right w:val="single" w:sz="4" w:space="0" w:color="auto"/>
            </w:tcBorders>
            <w:hideMark/>
          </w:tcPr>
          <w:p w14:paraId="478565CC" w14:textId="77777777" w:rsidR="00B640DC" w:rsidRDefault="00B640DC" w:rsidP="00272E4A">
            <w:pPr>
              <w:suppressAutoHyphens/>
              <w:spacing w:line="312" w:lineRule="auto"/>
              <w:rPr>
                <w:rFonts w:eastAsia="Times New Roman"/>
                <w:lang w:val="en-US"/>
              </w:rPr>
            </w:pPr>
          </w:p>
          <w:p w14:paraId="639F2830" w14:textId="77777777" w:rsidR="00B640DC" w:rsidRPr="00B134FC" w:rsidRDefault="00B640DC" w:rsidP="00272E4A">
            <w:pPr>
              <w:suppressAutoHyphens/>
              <w:spacing w:line="312" w:lineRule="auto"/>
              <w:rPr>
                <w:rFonts w:eastAsia="Times New Roman"/>
                <w:lang w:val="en-US"/>
              </w:rPr>
            </w:pPr>
          </w:p>
        </w:tc>
      </w:tr>
      <w:tr w:rsidR="00B640DC" w:rsidRPr="00B134FC" w14:paraId="09890461" w14:textId="77777777" w:rsidTr="00272E4A">
        <w:tc>
          <w:tcPr>
            <w:tcW w:w="3263" w:type="dxa"/>
            <w:tcBorders>
              <w:top w:val="single" w:sz="4" w:space="0" w:color="auto"/>
              <w:left w:val="single" w:sz="4" w:space="0" w:color="auto"/>
              <w:bottom w:val="single" w:sz="4" w:space="0" w:color="auto"/>
              <w:right w:val="single" w:sz="4" w:space="0" w:color="auto"/>
            </w:tcBorders>
            <w:hideMark/>
          </w:tcPr>
          <w:p w14:paraId="7BB0BA43" w14:textId="77777777" w:rsidR="00B640DC" w:rsidRPr="00B134FC" w:rsidRDefault="00B640DC" w:rsidP="00272E4A">
            <w:pPr>
              <w:suppressAutoHyphens/>
              <w:spacing w:line="312" w:lineRule="auto"/>
              <w:rPr>
                <w:rFonts w:eastAsia="Times New Roman"/>
                <w:lang w:val="en-US"/>
              </w:rPr>
            </w:pPr>
            <w:r w:rsidRPr="00B134FC">
              <w:rPr>
                <w:rFonts w:eastAsia="Times New Roman"/>
                <w:lang w:val="en-US"/>
              </w:rPr>
              <w:t>Asiakaskohtaiset lisäpalvelut</w:t>
            </w:r>
          </w:p>
        </w:tc>
        <w:tc>
          <w:tcPr>
            <w:tcW w:w="990" w:type="dxa"/>
            <w:tcBorders>
              <w:top w:val="single" w:sz="4" w:space="0" w:color="auto"/>
              <w:left w:val="single" w:sz="4" w:space="0" w:color="auto"/>
              <w:bottom w:val="single" w:sz="4" w:space="0" w:color="auto"/>
              <w:right w:val="single" w:sz="4" w:space="0" w:color="auto"/>
            </w:tcBorders>
            <w:vAlign w:val="center"/>
          </w:tcPr>
          <w:p w14:paraId="45E6A2D6" w14:textId="77777777" w:rsidR="00B640DC" w:rsidRPr="00B134FC" w:rsidRDefault="00B640DC" w:rsidP="00272E4A">
            <w:pPr>
              <w:suppressAutoHyphens/>
              <w:spacing w:line="312" w:lineRule="auto"/>
              <w:jc w:val="center"/>
              <w:rPr>
                <w:rFonts w:eastAsia="Times New Roman"/>
                <w:lang w:val="en-US"/>
              </w:rPr>
            </w:pPr>
          </w:p>
        </w:tc>
        <w:tc>
          <w:tcPr>
            <w:tcW w:w="990" w:type="dxa"/>
            <w:tcBorders>
              <w:top w:val="single" w:sz="4" w:space="0" w:color="auto"/>
              <w:left w:val="single" w:sz="4" w:space="0" w:color="auto"/>
              <w:bottom w:val="single" w:sz="4" w:space="0" w:color="auto"/>
              <w:right w:val="single" w:sz="4" w:space="0" w:color="auto"/>
            </w:tcBorders>
            <w:vAlign w:val="center"/>
          </w:tcPr>
          <w:p w14:paraId="3C01C761" w14:textId="77777777" w:rsidR="00B640DC" w:rsidRPr="00B134FC" w:rsidRDefault="00B640DC" w:rsidP="00272E4A">
            <w:pPr>
              <w:suppressAutoHyphens/>
              <w:spacing w:line="312" w:lineRule="auto"/>
              <w:jc w:val="center"/>
              <w:rPr>
                <w:rFonts w:eastAsia="Times New Roman"/>
                <w:lang w:val="en-US"/>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2B4AB3B3" w14:textId="77777777" w:rsidR="00B640DC" w:rsidRPr="00B134FC" w:rsidRDefault="00B640DC" w:rsidP="00272E4A">
            <w:pPr>
              <w:suppressAutoHyphens/>
              <w:spacing w:line="312" w:lineRule="auto"/>
              <w:jc w:val="center"/>
              <w:rPr>
                <w:rFonts w:eastAsia="Times New Roman"/>
                <w:lang w:val="en-US"/>
              </w:rPr>
            </w:pPr>
            <w:r w:rsidRPr="00B134FC">
              <w:rPr>
                <w:rFonts w:eastAsia="Times New Roman"/>
                <w:lang w:val="en-US"/>
              </w:rPr>
              <w:t>x</w:t>
            </w:r>
          </w:p>
        </w:tc>
        <w:tc>
          <w:tcPr>
            <w:tcW w:w="3938" w:type="dxa"/>
            <w:tcBorders>
              <w:top w:val="single" w:sz="4" w:space="0" w:color="auto"/>
              <w:left w:val="single" w:sz="4" w:space="0" w:color="auto"/>
              <w:bottom w:val="single" w:sz="4" w:space="0" w:color="auto"/>
              <w:right w:val="single" w:sz="4" w:space="0" w:color="auto"/>
            </w:tcBorders>
            <w:hideMark/>
          </w:tcPr>
          <w:p w14:paraId="6BDC9D3C" w14:textId="77777777" w:rsidR="00B640DC" w:rsidRPr="00B134FC" w:rsidRDefault="00B640DC" w:rsidP="00272E4A">
            <w:pPr>
              <w:suppressAutoHyphens/>
              <w:spacing w:line="312" w:lineRule="auto"/>
              <w:rPr>
                <w:rFonts w:eastAsia="Times New Roman"/>
              </w:rPr>
            </w:pPr>
            <w:r w:rsidRPr="00B134FC">
              <w:rPr>
                <w:rFonts w:eastAsia="Times New Roman"/>
              </w:rPr>
              <w:t>Asiakas kustantaa mm. silmälääkärin, hammaslääkärin</w:t>
            </w:r>
            <w:r>
              <w:rPr>
                <w:rFonts w:eastAsia="Times New Roman"/>
              </w:rPr>
              <w:t>,</w:t>
            </w:r>
            <w:r w:rsidRPr="00B134FC">
              <w:rPr>
                <w:rFonts w:eastAsia="Times New Roman"/>
              </w:rPr>
              <w:t xml:space="preserve"> kampaajan, jalkahoitajan ja fysioterapian palvelut.</w:t>
            </w:r>
          </w:p>
        </w:tc>
      </w:tr>
      <w:tr w:rsidR="00B640DC" w:rsidRPr="00B134FC" w14:paraId="3F0E71D8" w14:textId="77777777" w:rsidTr="00272E4A">
        <w:tc>
          <w:tcPr>
            <w:tcW w:w="3263" w:type="dxa"/>
            <w:tcBorders>
              <w:top w:val="single" w:sz="4" w:space="0" w:color="auto"/>
              <w:left w:val="single" w:sz="4" w:space="0" w:color="auto"/>
              <w:bottom w:val="single" w:sz="4" w:space="0" w:color="auto"/>
              <w:right w:val="single" w:sz="4" w:space="0" w:color="auto"/>
            </w:tcBorders>
            <w:hideMark/>
          </w:tcPr>
          <w:p w14:paraId="6879C132" w14:textId="77777777" w:rsidR="00B640DC" w:rsidRPr="00B134FC" w:rsidRDefault="00B640DC" w:rsidP="00272E4A">
            <w:pPr>
              <w:suppressAutoHyphens/>
              <w:spacing w:line="312" w:lineRule="auto"/>
              <w:rPr>
                <w:rFonts w:eastAsia="Times New Roman"/>
              </w:rPr>
            </w:pPr>
            <w:r w:rsidRPr="00B134FC">
              <w:rPr>
                <w:rFonts w:eastAsia="Times New Roman"/>
              </w:rPr>
              <w:t>Ravitsemus (päivän kaikki ateriat ja erikoisruokavaliot)</w:t>
            </w:r>
          </w:p>
        </w:tc>
        <w:tc>
          <w:tcPr>
            <w:tcW w:w="990" w:type="dxa"/>
            <w:tcBorders>
              <w:top w:val="single" w:sz="4" w:space="0" w:color="auto"/>
              <w:left w:val="single" w:sz="4" w:space="0" w:color="auto"/>
              <w:bottom w:val="single" w:sz="4" w:space="0" w:color="auto"/>
              <w:right w:val="single" w:sz="4" w:space="0" w:color="auto"/>
            </w:tcBorders>
            <w:vAlign w:val="center"/>
          </w:tcPr>
          <w:p w14:paraId="21F591B4" w14:textId="77777777" w:rsidR="00B640DC" w:rsidRPr="00B134FC" w:rsidRDefault="00B640DC" w:rsidP="00272E4A">
            <w:pPr>
              <w:suppressAutoHyphens/>
              <w:spacing w:line="312" w:lineRule="auto"/>
              <w:jc w:val="center"/>
              <w:rPr>
                <w:rFonts w:eastAsia="Times New Roman"/>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64E36780" w14:textId="77777777" w:rsidR="00B640DC" w:rsidRPr="00B134FC" w:rsidRDefault="00B640DC" w:rsidP="00272E4A">
            <w:pPr>
              <w:suppressAutoHyphens/>
              <w:spacing w:line="312" w:lineRule="auto"/>
              <w:jc w:val="center"/>
              <w:rPr>
                <w:rFonts w:eastAsia="Times New Roman"/>
                <w:lang w:val="en-US"/>
              </w:rPr>
            </w:pPr>
            <w:r w:rsidRPr="00B134FC">
              <w:rPr>
                <w:rFonts w:eastAsia="Times New Roman"/>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030693C9" w14:textId="77777777" w:rsidR="00B640DC" w:rsidRPr="00B134FC" w:rsidRDefault="00B640DC" w:rsidP="00272E4A">
            <w:pPr>
              <w:suppressAutoHyphens/>
              <w:spacing w:line="312" w:lineRule="auto"/>
              <w:jc w:val="center"/>
              <w:rPr>
                <w:rFonts w:eastAsia="Times New Roman"/>
                <w:lang w:val="en-US"/>
              </w:rPr>
            </w:pPr>
            <w:r>
              <w:rPr>
                <w:rFonts w:eastAsia="Times New Roman"/>
                <w:lang w:val="en-US"/>
              </w:rPr>
              <w:t>x</w:t>
            </w:r>
          </w:p>
        </w:tc>
        <w:tc>
          <w:tcPr>
            <w:tcW w:w="3938" w:type="dxa"/>
            <w:tcBorders>
              <w:top w:val="single" w:sz="4" w:space="0" w:color="auto"/>
              <w:left w:val="single" w:sz="4" w:space="0" w:color="auto"/>
              <w:bottom w:val="single" w:sz="4" w:space="0" w:color="auto"/>
              <w:right w:val="single" w:sz="4" w:space="0" w:color="auto"/>
            </w:tcBorders>
          </w:tcPr>
          <w:p w14:paraId="2E604A48" w14:textId="77777777" w:rsidR="00B640DC" w:rsidRPr="00B134FC" w:rsidRDefault="00B640DC" w:rsidP="00272E4A">
            <w:pPr>
              <w:suppressAutoHyphens/>
              <w:spacing w:line="312" w:lineRule="auto"/>
              <w:rPr>
                <w:rFonts w:eastAsia="Times New Roman"/>
                <w:lang w:val="en-US"/>
              </w:rPr>
            </w:pPr>
          </w:p>
        </w:tc>
      </w:tr>
      <w:tr w:rsidR="00B640DC" w:rsidRPr="00B134FC" w14:paraId="706CA0E0" w14:textId="77777777" w:rsidTr="00272E4A">
        <w:tc>
          <w:tcPr>
            <w:tcW w:w="3263" w:type="dxa"/>
            <w:tcBorders>
              <w:top w:val="single" w:sz="4" w:space="0" w:color="auto"/>
              <w:left w:val="single" w:sz="4" w:space="0" w:color="auto"/>
              <w:bottom w:val="single" w:sz="4" w:space="0" w:color="auto"/>
              <w:right w:val="single" w:sz="4" w:space="0" w:color="auto"/>
            </w:tcBorders>
            <w:hideMark/>
          </w:tcPr>
          <w:p w14:paraId="2832331A" w14:textId="77777777" w:rsidR="00B640DC" w:rsidRPr="00B134FC" w:rsidRDefault="00B640DC" w:rsidP="00272E4A">
            <w:pPr>
              <w:suppressAutoHyphens/>
              <w:spacing w:line="312" w:lineRule="auto"/>
              <w:rPr>
                <w:rFonts w:eastAsia="Times New Roman"/>
                <w:lang w:val="en-US"/>
              </w:rPr>
            </w:pPr>
            <w:r w:rsidRPr="00B134FC">
              <w:rPr>
                <w:rFonts w:eastAsia="Times New Roman"/>
                <w:lang w:val="en-US"/>
              </w:rPr>
              <w:t>Asiointiapu</w:t>
            </w:r>
          </w:p>
        </w:tc>
        <w:tc>
          <w:tcPr>
            <w:tcW w:w="990" w:type="dxa"/>
            <w:tcBorders>
              <w:top w:val="single" w:sz="4" w:space="0" w:color="auto"/>
              <w:left w:val="single" w:sz="4" w:space="0" w:color="auto"/>
              <w:bottom w:val="single" w:sz="4" w:space="0" w:color="auto"/>
              <w:right w:val="single" w:sz="4" w:space="0" w:color="auto"/>
            </w:tcBorders>
            <w:vAlign w:val="center"/>
          </w:tcPr>
          <w:p w14:paraId="28DF38CD" w14:textId="77777777" w:rsidR="00B640DC" w:rsidRPr="00B134FC" w:rsidRDefault="00B640DC" w:rsidP="00272E4A">
            <w:pPr>
              <w:suppressAutoHyphens/>
              <w:spacing w:line="312" w:lineRule="auto"/>
              <w:jc w:val="center"/>
              <w:rPr>
                <w:rFonts w:eastAsia="Times New Roman"/>
                <w:lang w:val="en-US"/>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1692C779" w14:textId="77777777" w:rsidR="00B640DC" w:rsidRPr="00B134FC" w:rsidRDefault="00B640DC" w:rsidP="00272E4A">
            <w:pPr>
              <w:suppressAutoHyphens/>
              <w:spacing w:line="312" w:lineRule="auto"/>
              <w:jc w:val="center"/>
              <w:rPr>
                <w:rFonts w:eastAsia="Times New Roman"/>
                <w:lang w:val="en-US"/>
              </w:rPr>
            </w:pPr>
            <w:r w:rsidRPr="00B134FC">
              <w:rPr>
                <w:rFonts w:eastAsia="Times New Roman"/>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17FB2CE0" w14:textId="77777777" w:rsidR="00B640DC" w:rsidRPr="00B134FC" w:rsidRDefault="00B640DC" w:rsidP="00272E4A">
            <w:pPr>
              <w:suppressAutoHyphens/>
              <w:spacing w:line="312" w:lineRule="auto"/>
              <w:jc w:val="center"/>
              <w:rPr>
                <w:rFonts w:eastAsia="Times New Roman"/>
                <w:lang w:val="en-US"/>
              </w:rPr>
            </w:pPr>
            <w:r>
              <w:rPr>
                <w:rFonts w:eastAsia="Times New Roman"/>
                <w:lang w:val="en-US"/>
              </w:rPr>
              <w:t>x</w:t>
            </w:r>
          </w:p>
        </w:tc>
        <w:tc>
          <w:tcPr>
            <w:tcW w:w="3938" w:type="dxa"/>
            <w:tcBorders>
              <w:top w:val="single" w:sz="4" w:space="0" w:color="auto"/>
              <w:left w:val="single" w:sz="4" w:space="0" w:color="auto"/>
              <w:bottom w:val="single" w:sz="4" w:space="0" w:color="auto"/>
              <w:right w:val="single" w:sz="4" w:space="0" w:color="auto"/>
            </w:tcBorders>
            <w:hideMark/>
          </w:tcPr>
          <w:p w14:paraId="19F53E88" w14:textId="77777777" w:rsidR="00B640DC" w:rsidRPr="00B134FC" w:rsidRDefault="00B640DC" w:rsidP="00272E4A">
            <w:pPr>
              <w:suppressAutoHyphens/>
              <w:spacing w:line="312" w:lineRule="auto"/>
              <w:rPr>
                <w:rFonts w:eastAsia="Times New Roman"/>
              </w:rPr>
            </w:pPr>
            <w:r w:rsidRPr="00B134FC">
              <w:rPr>
                <w:rFonts w:eastAsia="Times New Roman"/>
              </w:rPr>
              <w:t xml:space="preserve">Palveluntuottaja avustaa asioinnissa. Palveluntuottaja avustaa tukien ja etuuksien hakemisessa. </w:t>
            </w:r>
            <w:r w:rsidRPr="00B134FC">
              <w:rPr>
                <w:rFonts w:eastAsia="Times New Roman"/>
                <w:lang w:val="en-US"/>
              </w:rPr>
              <w:t>Asiakas vastaa kuljetuskustannuksista.</w:t>
            </w:r>
          </w:p>
        </w:tc>
      </w:tr>
      <w:tr w:rsidR="00B640DC" w:rsidRPr="00B134FC" w14:paraId="776D8368" w14:textId="77777777" w:rsidTr="00272E4A">
        <w:tc>
          <w:tcPr>
            <w:tcW w:w="3263" w:type="dxa"/>
            <w:tcBorders>
              <w:top w:val="single" w:sz="4" w:space="0" w:color="auto"/>
              <w:left w:val="single" w:sz="4" w:space="0" w:color="auto"/>
              <w:bottom w:val="single" w:sz="4" w:space="0" w:color="auto"/>
              <w:right w:val="single" w:sz="4" w:space="0" w:color="auto"/>
            </w:tcBorders>
            <w:hideMark/>
          </w:tcPr>
          <w:p w14:paraId="1264976E" w14:textId="77777777" w:rsidR="00B640DC" w:rsidRPr="00B134FC" w:rsidRDefault="00B640DC" w:rsidP="00272E4A">
            <w:pPr>
              <w:suppressAutoHyphens/>
              <w:spacing w:line="312" w:lineRule="auto"/>
              <w:rPr>
                <w:rFonts w:eastAsia="Times New Roman"/>
                <w:lang w:val="en-US"/>
              </w:rPr>
            </w:pPr>
            <w:r w:rsidRPr="00B134FC">
              <w:rPr>
                <w:rFonts w:eastAsia="Times New Roman"/>
                <w:lang w:val="en-US"/>
              </w:rPr>
              <w:t>Asiakaskohtaiset asiakas- ja potilasasiakirjat</w:t>
            </w:r>
          </w:p>
        </w:tc>
        <w:tc>
          <w:tcPr>
            <w:tcW w:w="990" w:type="dxa"/>
            <w:tcBorders>
              <w:top w:val="single" w:sz="4" w:space="0" w:color="auto"/>
              <w:left w:val="single" w:sz="4" w:space="0" w:color="auto"/>
              <w:bottom w:val="single" w:sz="4" w:space="0" w:color="auto"/>
              <w:right w:val="single" w:sz="4" w:space="0" w:color="auto"/>
            </w:tcBorders>
            <w:vAlign w:val="center"/>
            <w:hideMark/>
          </w:tcPr>
          <w:p w14:paraId="381219B9" w14:textId="77777777" w:rsidR="00B640DC" w:rsidRPr="00B134FC" w:rsidRDefault="00B640DC" w:rsidP="00272E4A">
            <w:pPr>
              <w:suppressAutoHyphens/>
              <w:spacing w:line="312" w:lineRule="auto"/>
              <w:jc w:val="center"/>
              <w:rPr>
                <w:rFonts w:eastAsia="Times New Roman"/>
                <w:lang w:val="en-US"/>
              </w:rPr>
            </w:pPr>
            <w:r w:rsidRPr="00B134FC">
              <w:rPr>
                <w:rFonts w:eastAsia="Times New Roman"/>
                <w:lang w:val="en-US"/>
              </w:rPr>
              <w:t>x</w:t>
            </w:r>
          </w:p>
        </w:tc>
        <w:tc>
          <w:tcPr>
            <w:tcW w:w="990" w:type="dxa"/>
            <w:tcBorders>
              <w:top w:val="single" w:sz="4" w:space="0" w:color="auto"/>
              <w:left w:val="single" w:sz="4" w:space="0" w:color="auto"/>
              <w:bottom w:val="single" w:sz="4" w:space="0" w:color="auto"/>
              <w:right w:val="single" w:sz="4" w:space="0" w:color="auto"/>
            </w:tcBorders>
            <w:vAlign w:val="center"/>
            <w:hideMark/>
          </w:tcPr>
          <w:p w14:paraId="2971A1FB" w14:textId="77777777" w:rsidR="00B640DC" w:rsidRPr="00B134FC" w:rsidRDefault="00B640DC" w:rsidP="00272E4A">
            <w:pPr>
              <w:suppressAutoHyphens/>
              <w:spacing w:line="312" w:lineRule="auto"/>
              <w:jc w:val="center"/>
              <w:rPr>
                <w:rFonts w:eastAsia="Times New Roman"/>
                <w:lang w:val="en-US"/>
              </w:rPr>
            </w:pPr>
            <w:r w:rsidRPr="00B134FC">
              <w:rPr>
                <w:rFonts w:eastAsia="Times New Roman"/>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075FD083" w14:textId="77777777" w:rsidR="00B640DC" w:rsidRPr="00B134FC" w:rsidRDefault="00B640DC" w:rsidP="00272E4A">
            <w:pPr>
              <w:suppressAutoHyphens/>
              <w:spacing w:line="312" w:lineRule="auto"/>
              <w:jc w:val="center"/>
              <w:rPr>
                <w:rFonts w:eastAsia="Times New Roman"/>
                <w:lang w:val="en-US"/>
              </w:rPr>
            </w:pPr>
          </w:p>
        </w:tc>
        <w:tc>
          <w:tcPr>
            <w:tcW w:w="3938" w:type="dxa"/>
            <w:tcBorders>
              <w:top w:val="single" w:sz="4" w:space="0" w:color="auto"/>
              <w:left w:val="single" w:sz="4" w:space="0" w:color="auto"/>
              <w:bottom w:val="single" w:sz="4" w:space="0" w:color="auto"/>
              <w:right w:val="single" w:sz="4" w:space="0" w:color="auto"/>
            </w:tcBorders>
            <w:hideMark/>
          </w:tcPr>
          <w:p w14:paraId="01CED928" w14:textId="77777777" w:rsidR="00B640DC" w:rsidRPr="00B134FC" w:rsidRDefault="00B640DC" w:rsidP="00272E4A">
            <w:pPr>
              <w:suppressAutoHyphens/>
              <w:spacing w:line="312" w:lineRule="auto"/>
              <w:rPr>
                <w:rFonts w:eastAsia="Times New Roman"/>
              </w:rPr>
            </w:pPr>
            <w:r w:rsidRPr="00B134FC">
              <w:rPr>
                <w:rFonts w:eastAsia="Times New Roman"/>
              </w:rPr>
              <w:t>Palveluntuottaja laatii ja säilyttää, ovat HVA:n asiakirjoja.</w:t>
            </w:r>
          </w:p>
        </w:tc>
      </w:tr>
      <w:tr w:rsidR="00B640DC" w:rsidRPr="00B134FC" w14:paraId="4F672D98" w14:textId="77777777" w:rsidTr="00272E4A">
        <w:tc>
          <w:tcPr>
            <w:tcW w:w="3263" w:type="dxa"/>
            <w:tcBorders>
              <w:top w:val="single" w:sz="4" w:space="0" w:color="auto"/>
              <w:left w:val="single" w:sz="4" w:space="0" w:color="auto"/>
              <w:bottom w:val="single" w:sz="4" w:space="0" w:color="auto"/>
              <w:right w:val="single" w:sz="4" w:space="0" w:color="auto"/>
            </w:tcBorders>
            <w:hideMark/>
          </w:tcPr>
          <w:p w14:paraId="3F572F9C" w14:textId="77777777" w:rsidR="00B640DC" w:rsidRPr="00B134FC" w:rsidRDefault="00B640DC" w:rsidP="00272E4A">
            <w:pPr>
              <w:suppressAutoHyphens/>
              <w:spacing w:line="312" w:lineRule="auto"/>
              <w:rPr>
                <w:rFonts w:eastAsia="Times New Roman"/>
                <w:lang w:val="en-US"/>
              </w:rPr>
            </w:pPr>
            <w:r w:rsidRPr="00B134FC">
              <w:rPr>
                <w:rFonts w:eastAsia="Times New Roman"/>
                <w:lang w:val="en-US"/>
              </w:rPr>
              <w:t>Asiakkaan lääkkeet</w:t>
            </w:r>
          </w:p>
        </w:tc>
        <w:tc>
          <w:tcPr>
            <w:tcW w:w="990" w:type="dxa"/>
            <w:tcBorders>
              <w:top w:val="single" w:sz="4" w:space="0" w:color="auto"/>
              <w:left w:val="single" w:sz="4" w:space="0" w:color="auto"/>
              <w:bottom w:val="single" w:sz="4" w:space="0" w:color="auto"/>
              <w:right w:val="single" w:sz="4" w:space="0" w:color="auto"/>
            </w:tcBorders>
            <w:vAlign w:val="center"/>
          </w:tcPr>
          <w:p w14:paraId="0ECA43C6" w14:textId="77777777" w:rsidR="00B640DC" w:rsidRPr="00B76E4B" w:rsidRDefault="00B640DC" w:rsidP="00272E4A">
            <w:pPr>
              <w:suppressAutoHyphens/>
              <w:spacing w:line="312" w:lineRule="auto"/>
              <w:jc w:val="center"/>
              <w:rPr>
                <w:rFonts w:eastAsia="Times New Roman"/>
                <w:strike/>
                <w:color w:val="FF0000"/>
                <w:lang w:val="en-US"/>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0096BD14" w14:textId="77777777" w:rsidR="00B640DC" w:rsidRPr="00640A3D" w:rsidRDefault="00B640DC" w:rsidP="00272E4A">
            <w:pPr>
              <w:suppressAutoHyphens/>
              <w:spacing w:line="312" w:lineRule="auto"/>
              <w:jc w:val="center"/>
              <w:rPr>
                <w:rFonts w:eastAsia="Times New Roman"/>
                <w:color w:val="FF0000"/>
                <w:lang w:val="en-US"/>
              </w:rPr>
            </w:pPr>
            <w:r w:rsidRPr="00640A3D">
              <w:rPr>
                <w:rFonts w:eastAsia="Times New Roman"/>
                <w:lang w:val="en-US"/>
              </w:rPr>
              <w:t>x</w:t>
            </w:r>
          </w:p>
        </w:tc>
        <w:tc>
          <w:tcPr>
            <w:tcW w:w="992" w:type="dxa"/>
            <w:tcBorders>
              <w:top w:val="single" w:sz="4" w:space="0" w:color="auto"/>
              <w:left w:val="single" w:sz="4" w:space="0" w:color="auto"/>
              <w:bottom w:val="single" w:sz="4" w:space="0" w:color="auto"/>
              <w:right w:val="single" w:sz="4" w:space="0" w:color="auto"/>
            </w:tcBorders>
            <w:vAlign w:val="center"/>
            <w:hideMark/>
          </w:tcPr>
          <w:p w14:paraId="31E059F2" w14:textId="77777777" w:rsidR="00B640DC" w:rsidRPr="00B134FC" w:rsidRDefault="00B640DC" w:rsidP="00272E4A">
            <w:pPr>
              <w:suppressAutoHyphens/>
              <w:spacing w:line="312" w:lineRule="auto"/>
              <w:jc w:val="center"/>
              <w:rPr>
                <w:rFonts w:eastAsia="Times New Roman"/>
                <w:lang w:val="en-US"/>
              </w:rPr>
            </w:pPr>
            <w:r w:rsidRPr="00B134FC">
              <w:rPr>
                <w:rFonts w:eastAsia="Times New Roman"/>
                <w:lang w:val="en-US"/>
              </w:rPr>
              <w:t>x</w:t>
            </w:r>
          </w:p>
        </w:tc>
        <w:tc>
          <w:tcPr>
            <w:tcW w:w="3938" w:type="dxa"/>
            <w:tcBorders>
              <w:top w:val="single" w:sz="4" w:space="0" w:color="auto"/>
              <w:left w:val="single" w:sz="4" w:space="0" w:color="auto"/>
              <w:bottom w:val="single" w:sz="4" w:space="0" w:color="auto"/>
              <w:right w:val="single" w:sz="4" w:space="0" w:color="auto"/>
            </w:tcBorders>
            <w:hideMark/>
          </w:tcPr>
          <w:p w14:paraId="06E75CCE" w14:textId="77777777" w:rsidR="00B640DC" w:rsidRPr="00B134FC" w:rsidRDefault="00B640DC" w:rsidP="00272E4A">
            <w:pPr>
              <w:suppressAutoHyphens/>
              <w:spacing w:line="312" w:lineRule="auto"/>
              <w:rPr>
                <w:rFonts w:eastAsia="Times New Roman"/>
              </w:rPr>
            </w:pPr>
            <w:r w:rsidRPr="00B134FC">
              <w:rPr>
                <w:rFonts w:eastAsia="Times New Roman"/>
              </w:rPr>
              <w:t>Asiakas kustantaa</w:t>
            </w:r>
            <w:r>
              <w:rPr>
                <w:rFonts w:eastAsia="Times New Roman"/>
              </w:rPr>
              <w:t xml:space="preserve"> itse</w:t>
            </w:r>
            <w:r w:rsidRPr="00B134FC">
              <w:rPr>
                <w:rFonts w:eastAsia="Times New Roman"/>
              </w:rPr>
              <w:t xml:space="preserve"> lääkkeensä</w:t>
            </w:r>
            <w:r>
              <w:rPr>
                <w:rFonts w:eastAsia="Times New Roman"/>
              </w:rPr>
              <w:t>.</w:t>
            </w:r>
          </w:p>
          <w:p w14:paraId="74DFF92D" w14:textId="77777777" w:rsidR="00B640DC" w:rsidRPr="00B134FC" w:rsidRDefault="00B640DC" w:rsidP="00272E4A">
            <w:pPr>
              <w:suppressAutoHyphens/>
              <w:spacing w:line="312" w:lineRule="auto"/>
              <w:rPr>
                <w:rFonts w:eastAsia="Times New Roman"/>
              </w:rPr>
            </w:pPr>
            <w:r w:rsidRPr="00B134FC">
              <w:rPr>
                <w:rFonts w:eastAsia="Times New Roman"/>
              </w:rPr>
              <w:t>Lääkehuollon toteuttamisesta ja lääkkeiden jakamisesta vastaa</w:t>
            </w:r>
            <w:r>
              <w:rPr>
                <w:rFonts w:eastAsia="Times New Roman"/>
              </w:rPr>
              <w:t xml:space="preserve"> asiakas itse ja/tai</w:t>
            </w:r>
            <w:r w:rsidRPr="00B134FC">
              <w:rPr>
                <w:rFonts w:eastAsia="Times New Roman"/>
              </w:rPr>
              <w:t xml:space="preserve"> palveluntuottaja</w:t>
            </w:r>
            <w:r>
              <w:rPr>
                <w:rFonts w:eastAsia="Times New Roman"/>
              </w:rPr>
              <w:t xml:space="preserve"> asiakkaan yksilöllisen tarpeen mukaisesti</w:t>
            </w:r>
            <w:r w:rsidRPr="00B134FC">
              <w:rPr>
                <w:rFonts w:eastAsia="Times New Roman"/>
              </w:rPr>
              <w:t>.</w:t>
            </w:r>
          </w:p>
        </w:tc>
      </w:tr>
      <w:tr w:rsidR="00B640DC" w:rsidRPr="00B134FC" w14:paraId="564C1630" w14:textId="77777777" w:rsidTr="00272E4A">
        <w:tc>
          <w:tcPr>
            <w:tcW w:w="3263" w:type="dxa"/>
            <w:tcBorders>
              <w:top w:val="single" w:sz="4" w:space="0" w:color="auto"/>
              <w:left w:val="single" w:sz="4" w:space="0" w:color="auto"/>
              <w:bottom w:val="single" w:sz="4" w:space="0" w:color="auto"/>
              <w:right w:val="single" w:sz="4" w:space="0" w:color="auto"/>
            </w:tcBorders>
            <w:hideMark/>
          </w:tcPr>
          <w:p w14:paraId="444CF437" w14:textId="77777777" w:rsidR="00B640DC" w:rsidRPr="00B134FC" w:rsidRDefault="00B640DC" w:rsidP="00272E4A">
            <w:pPr>
              <w:suppressAutoHyphens/>
              <w:spacing w:line="312" w:lineRule="auto"/>
              <w:rPr>
                <w:rFonts w:eastAsia="Times New Roman"/>
                <w:lang w:val="en-US"/>
              </w:rPr>
            </w:pPr>
            <w:r w:rsidRPr="00B134FC">
              <w:rPr>
                <w:rFonts w:eastAsia="Times New Roman"/>
                <w:lang w:val="en-US"/>
              </w:rPr>
              <w:t>Hoitotarvikkeet</w:t>
            </w:r>
          </w:p>
        </w:tc>
        <w:tc>
          <w:tcPr>
            <w:tcW w:w="990" w:type="dxa"/>
            <w:tcBorders>
              <w:top w:val="single" w:sz="4" w:space="0" w:color="auto"/>
              <w:left w:val="single" w:sz="4" w:space="0" w:color="auto"/>
              <w:bottom w:val="single" w:sz="4" w:space="0" w:color="auto"/>
              <w:right w:val="single" w:sz="4" w:space="0" w:color="auto"/>
            </w:tcBorders>
            <w:vAlign w:val="center"/>
            <w:hideMark/>
          </w:tcPr>
          <w:p w14:paraId="5741AD35" w14:textId="77777777" w:rsidR="00B640DC" w:rsidRPr="00B134FC" w:rsidRDefault="00B640DC" w:rsidP="00272E4A">
            <w:pPr>
              <w:suppressAutoHyphens/>
              <w:spacing w:line="312" w:lineRule="auto"/>
              <w:jc w:val="center"/>
              <w:rPr>
                <w:rFonts w:eastAsia="Times New Roman"/>
                <w:lang w:val="en-US"/>
              </w:rPr>
            </w:pPr>
            <w:r w:rsidRPr="00B134FC">
              <w:rPr>
                <w:rFonts w:eastAsia="Times New Roman"/>
                <w:lang w:val="en-US"/>
              </w:rPr>
              <w:t>x</w:t>
            </w:r>
          </w:p>
        </w:tc>
        <w:tc>
          <w:tcPr>
            <w:tcW w:w="990" w:type="dxa"/>
            <w:tcBorders>
              <w:top w:val="single" w:sz="4" w:space="0" w:color="auto"/>
              <w:left w:val="single" w:sz="4" w:space="0" w:color="auto"/>
              <w:bottom w:val="single" w:sz="4" w:space="0" w:color="auto"/>
              <w:right w:val="single" w:sz="4" w:space="0" w:color="auto"/>
            </w:tcBorders>
            <w:vAlign w:val="center"/>
          </w:tcPr>
          <w:p w14:paraId="0D9EB22F" w14:textId="77777777" w:rsidR="00B640DC" w:rsidRPr="00B134FC" w:rsidRDefault="00B640DC" w:rsidP="00272E4A">
            <w:pPr>
              <w:suppressAutoHyphens/>
              <w:spacing w:line="312" w:lineRule="auto"/>
              <w:jc w:val="center"/>
              <w:rPr>
                <w:rFonts w:eastAsia="Times New Roman"/>
                <w:lang w:val="en-US"/>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1C266614" w14:textId="77777777" w:rsidR="00B640DC" w:rsidRPr="00B134FC" w:rsidRDefault="00B640DC" w:rsidP="00272E4A">
            <w:pPr>
              <w:suppressAutoHyphens/>
              <w:spacing w:line="312" w:lineRule="auto"/>
              <w:jc w:val="center"/>
              <w:rPr>
                <w:rFonts w:eastAsia="Times New Roman"/>
                <w:lang w:val="en-US"/>
              </w:rPr>
            </w:pPr>
            <w:r w:rsidRPr="00B134FC">
              <w:rPr>
                <w:rFonts w:eastAsia="Times New Roman"/>
                <w:lang w:val="en-US"/>
              </w:rPr>
              <w:t>x</w:t>
            </w:r>
          </w:p>
        </w:tc>
        <w:tc>
          <w:tcPr>
            <w:tcW w:w="3938" w:type="dxa"/>
            <w:tcBorders>
              <w:top w:val="single" w:sz="4" w:space="0" w:color="auto"/>
              <w:left w:val="single" w:sz="4" w:space="0" w:color="auto"/>
              <w:bottom w:val="single" w:sz="4" w:space="0" w:color="auto"/>
              <w:right w:val="single" w:sz="4" w:space="0" w:color="auto"/>
            </w:tcBorders>
            <w:hideMark/>
          </w:tcPr>
          <w:p w14:paraId="0826DF2A" w14:textId="77777777" w:rsidR="00B640DC" w:rsidRPr="00B134FC" w:rsidRDefault="00B640DC" w:rsidP="00272E4A">
            <w:pPr>
              <w:suppressAutoHyphens/>
              <w:spacing w:line="312" w:lineRule="auto"/>
              <w:rPr>
                <w:rFonts w:eastAsia="Times New Roman"/>
                <w:lang w:val="en-US"/>
              </w:rPr>
            </w:pPr>
            <w:r w:rsidRPr="00B134FC">
              <w:rPr>
                <w:rFonts w:eastAsia="Times New Roman"/>
                <w:lang w:val="en-US"/>
              </w:rPr>
              <w:t>HVA:n ohjeistus.</w:t>
            </w:r>
          </w:p>
        </w:tc>
      </w:tr>
      <w:tr w:rsidR="00B640DC" w:rsidRPr="00B134FC" w14:paraId="5274DDD9" w14:textId="77777777" w:rsidTr="00272E4A">
        <w:tc>
          <w:tcPr>
            <w:tcW w:w="3263" w:type="dxa"/>
            <w:tcBorders>
              <w:top w:val="single" w:sz="4" w:space="0" w:color="auto"/>
              <w:left w:val="single" w:sz="4" w:space="0" w:color="auto"/>
              <w:bottom w:val="single" w:sz="4" w:space="0" w:color="auto"/>
              <w:right w:val="single" w:sz="4" w:space="0" w:color="auto"/>
            </w:tcBorders>
            <w:hideMark/>
          </w:tcPr>
          <w:p w14:paraId="3FFC17AA" w14:textId="77777777" w:rsidR="00B640DC" w:rsidRPr="00B134FC" w:rsidRDefault="00B640DC" w:rsidP="00272E4A">
            <w:pPr>
              <w:suppressAutoHyphens/>
              <w:spacing w:line="312" w:lineRule="auto"/>
              <w:rPr>
                <w:rFonts w:eastAsia="Times New Roman"/>
                <w:lang w:val="en-US"/>
              </w:rPr>
            </w:pPr>
            <w:r w:rsidRPr="00B134FC">
              <w:rPr>
                <w:rFonts w:eastAsia="Times New Roman"/>
                <w:lang w:val="en-US"/>
              </w:rPr>
              <w:t>Inkontinenssisuojat</w:t>
            </w:r>
          </w:p>
        </w:tc>
        <w:tc>
          <w:tcPr>
            <w:tcW w:w="990" w:type="dxa"/>
            <w:tcBorders>
              <w:top w:val="single" w:sz="4" w:space="0" w:color="auto"/>
              <w:left w:val="single" w:sz="4" w:space="0" w:color="auto"/>
              <w:bottom w:val="single" w:sz="4" w:space="0" w:color="auto"/>
              <w:right w:val="single" w:sz="4" w:space="0" w:color="auto"/>
            </w:tcBorders>
            <w:vAlign w:val="center"/>
            <w:hideMark/>
          </w:tcPr>
          <w:p w14:paraId="4524A1A2" w14:textId="77777777" w:rsidR="00B640DC" w:rsidRPr="00B134FC" w:rsidRDefault="00B640DC" w:rsidP="00272E4A">
            <w:pPr>
              <w:suppressAutoHyphens/>
              <w:spacing w:line="312" w:lineRule="auto"/>
              <w:jc w:val="center"/>
              <w:rPr>
                <w:rFonts w:eastAsia="Times New Roman"/>
                <w:lang w:val="en-US"/>
              </w:rPr>
            </w:pPr>
            <w:r w:rsidRPr="00B134FC">
              <w:rPr>
                <w:rFonts w:eastAsia="Times New Roman"/>
                <w:lang w:val="en-US"/>
              </w:rPr>
              <w:t>x</w:t>
            </w:r>
          </w:p>
        </w:tc>
        <w:tc>
          <w:tcPr>
            <w:tcW w:w="990" w:type="dxa"/>
            <w:tcBorders>
              <w:top w:val="single" w:sz="4" w:space="0" w:color="auto"/>
              <w:left w:val="single" w:sz="4" w:space="0" w:color="auto"/>
              <w:bottom w:val="single" w:sz="4" w:space="0" w:color="auto"/>
              <w:right w:val="single" w:sz="4" w:space="0" w:color="auto"/>
            </w:tcBorders>
            <w:vAlign w:val="center"/>
          </w:tcPr>
          <w:p w14:paraId="2959ABA1" w14:textId="77777777" w:rsidR="00B640DC" w:rsidRPr="00B134FC" w:rsidRDefault="00B640DC" w:rsidP="00272E4A">
            <w:pPr>
              <w:suppressAutoHyphens/>
              <w:spacing w:line="312" w:lineRule="auto"/>
              <w:jc w:val="center"/>
              <w:rPr>
                <w:rFonts w:eastAsia="Times New Roman"/>
                <w:lang w:val="en-US"/>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701A08EA" w14:textId="77777777" w:rsidR="00B640DC" w:rsidRPr="00B134FC" w:rsidRDefault="00B640DC" w:rsidP="00272E4A">
            <w:pPr>
              <w:suppressAutoHyphens/>
              <w:spacing w:line="312" w:lineRule="auto"/>
              <w:jc w:val="center"/>
              <w:rPr>
                <w:rFonts w:eastAsia="Times New Roman"/>
                <w:lang w:val="en-US"/>
              </w:rPr>
            </w:pPr>
            <w:r w:rsidRPr="00B134FC">
              <w:rPr>
                <w:rFonts w:eastAsia="Times New Roman"/>
                <w:lang w:val="en-US"/>
              </w:rPr>
              <w:t>x</w:t>
            </w:r>
          </w:p>
        </w:tc>
        <w:tc>
          <w:tcPr>
            <w:tcW w:w="3938" w:type="dxa"/>
            <w:tcBorders>
              <w:top w:val="single" w:sz="4" w:space="0" w:color="auto"/>
              <w:left w:val="single" w:sz="4" w:space="0" w:color="auto"/>
              <w:bottom w:val="single" w:sz="4" w:space="0" w:color="auto"/>
              <w:right w:val="single" w:sz="4" w:space="0" w:color="auto"/>
            </w:tcBorders>
            <w:hideMark/>
          </w:tcPr>
          <w:p w14:paraId="31D4F983" w14:textId="77777777" w:rsidR="00B640DC" w:rsidRPr="00B134FC" w:rsidRDefault="00B640DC" w:rsidP="00272E4A">
            <w:pPr>
              <w:suppressAutoHyphens/>
              <w:spacing w:line="312" w:lineRule="auto"/>
              <w:rPr>
                <w:rFonts w:eastAsia="Times New Roman"/>
              </w:rPr>
            </w:pPr>
            <w:r w:rsidRPr="00B134FC">
              <w:rPr>
                <w:rFonts w:eastAsia="Times New Roman"/>
              </w:rPr>
              <w:t>HVA:n ohjeistus ilmaisjakelusta, muut asiakas kustantaa.</w:t>
            </w:r>
          </w:p>
        </w:tc>
      </w:tr>
      <w:tr w:rsidR="00B640DC" w:rsidRPr="00B134FC" w14:paraId="11A69C8E" w14:textId="77777777" w:rsidTr="00272E4A">
        <w:tc>
          <w:tcPr>
            <w:tcW w:w="3263" w:type="dxa"/>
            <w:tcBorders>
              <w:top w:val="single" w:sz="4" w:space="0" w:color="auto"/>
              <w:left w:val="single" w:sz="4" w:space="0" w:color="auto"/>
              <w:bottom w:val="single" w:sz="4" w:space="0" w:color="auto"/>
              <w:right w:val="single" w:sz="4" w:space="0" w:color="auto"/>
            </w:tcBorders>
            <w:hideMark/>
          </w:tcPr>
          <w:p w14:paraId="686F9DB4" w14:textId="77777777" w:rsidR="00B640DC" w:rsidRPr="00B134FC" w:rsidRDefault="00B640DC" w:rsidP="00272E4A">
            <w:pPr>
              <w:suppressAutoHyphens/>
              <w:spacing w:line="312" w:lineRule="auto"/>
              <w:rPr>
                <w:rFonts w:eastAsia="Times New Roman"/>
              </w:rPr>
            </w:pPr>
            <w:r w:rsidRPr="00B134FC">
              <w:rPr>
                <w:rFonts w:eastAsia="Times New Roman"/>
              </w:rPr>
              <w:lastRenderedPageBreak/>
              <w:t xml:space="preserve">Peruspeseytymisvälineet; nestesaippua, shampoo ja hoitoaine, pesuvoide </w:t>
            </w:r>
          </w:p>
        </w:tc>
        <w:tc>
          <w:tcPr>
            <w:tcW w:w="990" w:type="dxa"/>
            <w:tcBorders>
              <w:top w:val="single" w:sz="4" w:space="0" w:color="auto"/>
              <w:left w:val="single" w:sz="4" w:space="0" w:color="auto"/>
              <w:bottom w:val="single" w:sz="4" w:space="0" w:color="auto"/>
              <w:right w:val="single" w:sz="4" w:space="0" w:color="auto"/>
            </w:tcBorders>
            <w:vAlign w:val="center"/>
          </w:tcPr>
          <w:p w14:paraId="1D01F45C" w14:textId="77777777" w:rsidR="00B640DC" w:rsidRPr="00B134FC" w:rsidRDefault="00B640DC" w:rsidP="00272E4A">
            <w:pPr>
              <w:suppressAutoHyphens/>
              <w:spacing w:line="312" w:lineRule="auto"/>
              <w:jc w:val="center"/>
              <w:rPr>
                <w:rFonts w:eastAsia="Times New Roman"/>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6F082B76" w14:textId="77777777" w:rsidR="00B640DC" w:rsidRPr="000A4DAB" w:rsidRDefault="00B640DC" w:rsidP="00272E4A">
            <w:pPr>
              <w:suppressAutoHyphens/>
              <w:spacing w:line="312" w:lineRule="auto"/>
              <w:rPr>
                <w:rFonts w:eastAsia="Times New Roman"/>
              </w:rPr>
            </w:pPr>
          </w:p>
        </w:tc>
        <w:tc>
          <w:tcPr>
            <w:tcW w:w="992" w:type="dxa"/>
            <w:tcBorders>
              <w:top w:val="single" w:sz="4" w:space="0" w:color="auto"/>
              <w:left w:val="single" w:sz="4" w:space="0" w:color="auto"/>
              <w:bottom w:val="single" w:sz="4" w:space="0" w:color="auto"/>
              <w:right w:val="single" w:sz="4" w:space="0" w:color="auto"/>
            </w:tcBorders>
            <w:vAlign w:val="center"/>
          </w:tcPr>
          <w:p w14:paraId="277836FE" w14:textId="77777777" w:rsidR="00B640DC" w:rsidRPr="00B134FC" w:rsidRDefault="00B640DC" w:rsidP="00272E4A">
            <w:pPr>
              <w:suppressAutoHyphens/>
              <w:spacing w:line="312" w:lineRule="auto"/>
              <w:jc w:val="center"/>
              <w:rPr>
                <w:rFonts w:eastAsia="Times New Roman"/>
                <w:lang w:val="en-US"/>
              </w:rPr>
            </w:pPr>
            <w:r>
              <w:rPr>
                <w:rFonts w:eastAsia="Times New Roman"/>
                <w:lang w:val="en-US"/>
              </w:rPr>
              <w:t>x</w:t>
            </w:r>
          </w:p>
        </w:tc>
        <w:tc>
          <w:tcPr>
            <w:tcW w:w="3938" w:type="dxa"/>
            <w:tcBorders>
              <w:top w:val="single" w:sz="4" w:space="0" w:color="auto"/>
              <w:left w:val="single" w:sz="4" w:space="0" w:color="auto"/>
              <w:bottom w:val="single" w:sz="4" w:space="0" w:color="auto"/>
              <w:right w:val="single" w:sz="4" w:space="0" w:color="auto"/>
            </w:tcBorders>
          </w:tcPr>
          <w:p w14:paraId="49E2821E" w14:textId="77777777" w:rsidR="00B640DC" w:rsidRPr="00B134FC" w:rsidRDefault="00B640DC" w:rsidP="00272E4A">
            <w:pPr>
              <w:suppressAutoHyphens/>
              <w:spacing w:line="312" w:lineRule="auto"/>
              <w:rPr>
                <w:rFonts w:eastAsia="Times New Roman"/>
                <w:lang w:val="en-US"/>
              </w:rPr>
            </w:pPr>
          </w:p>
        </w:tc>
      </w:tr>
      <w:tr w:rsidR="00B640DC" w:rsidRPr="00B134FC" w14:paraId="102040F1" w14:textId="77777777" w:rsidTr="00272E4A">
        <w:tc>
          <w:tcPr>
            <w:tcW w:w="3263" w:type="dxa"/>
            <w:tcBorders>
              <w:top w:val="single" w:sz="4" w:space="0" w:color="auto"/>
              <w:left w:val="single" w:sz="4" w:space="0" w:color="auto"/>
              <w:bottom w:val="single" w:sz="4" w:space="0" w:color="auto"/>
              <w:right w:val="single" w:sz="4" w:space="0" w:color="auto"/>
            </w:tcBorders>
            <w:hideMark/>
          </w:tcPr>
          <w:p w14:paraId="3FD0BD64" w14:textId="77777777" w:rsidR="00B640DC" w:rsidRPr="00B134FC" w:rsidRDefault="00B640DC" w:rsidP="00272E4A">
            <w:pPr>
              <w:suppressAutoHyphens/>
              <w:spacing w:line="312" w:lineRule="auto"/>
              <w:rPr>
                <w:rFonts w:eastAsia="Times New Roman"/>
                <w:lang w:val="en-US"/>
              </w:rPr>
            </w:pPr>
            <w:r w:rsidRPr="00B134FC">
              <w:rPr>
                <w:rFonts w:eastAsia="Times New Roman"/>
                <w:lang w:val="en-US"/>
              </w:rPr>
              <w:t>Henkilökohtaiset hygieniatuotteet</w:t>
            </w:r>
          </w:p>
        </w:tc>
        <w:tc>
          <w:tcPr>
            <w:tcW w:w="990" w:type="dxa"/>
            <w:tcBorders>
              <w:top w:val="single" w:sz="4" w:space="0" w:color="auto"/>
              <w:left w:val="single" w:sz="4" w:space="0" w:color="auto"/>
              <w:bottom w:val="single" w:sz="4" w:space="0" w:color="auto"/>
              <w:right w:val="single" w:sz="4" w:space="0" w:color="auto"/>
            </w:tcBorders>
            <w:vAlign w:val="center"/>
          </w:tcPr>
          <w:p w14:paraId="45FE7BF2" w14:textId="77777777" w:rsidR="00B640DC" w:rsidRPr="00B134FC" w:rsidRDefault="00B640DC" w:rsidP="00272E4A">
            <w:pPr>
              <w:suppressAutoHyphens/>
              <w:spacing w:line="312" w:lineRule="auto"/>
              <w:jc w:val="center"/>
              <w:rPr>
                <w:rFonts w:eastAsia="Times New Roman"/>
                <w:lang w:val="en-US"/>
              </w:rPr>
            </w:pPr>
          </w:p>
        </w:tc>
        <w:tc>
          <w:tcPr>
            <w:tcW w:w="990" w:type="dxa"/>
            <w:tcBorders>
              <w:top w:val="single" w:sz="4" w:space="0" w:color="auto"/>
              <w:left w:val="single" w:sz="4" w:space="0" w:color="auto"/>
              <w:bottom w:val="single" w:sz="4" w:space="0" w:color="auto"/>
              <w:right w:val="single" w:sz="4" w:space="0" w:color="auto"/>
            </w:tcBorders>
            <w:vAlign w:val="center"/>
          </w:tcPr>
          <w:p w14:paraId="4EE5CBDA" w14:textId="77777777" w:rsidR="00B640DC" w:rsidRPr="00B134FC" w:rsidRDefault="00B640DC" w:rsidP="00272E4A">
            <w:pPr>
              <w:suppressAutoHyphens/>
              <w:spacing w:line="312" w:lineRule="auto"/>
              <w:jc w:val="center"/>
              <w:rPr>
                <w:rFonts w:eastAsia="Times New Roman"/>
                <w:lang w:val="en-US"/>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60CA5B56" w14:textId="77777777" w:rsidR="00B640DC" w:rsidRPr="00B134FC" w:rsidRDefault="00B640DC" w:rsidP="00272E4A">
            <w:pPr>
              <w:suppressAutoHyphens/>
              <w:spacing w:line="312" w:lineRule="auto"/>
              <w:jc w:val="center"/>
              <w:rPr>
                <w:rFonts w:eastAsia="Times New Roman"/>
                <w:lang w:val="en-US"/>
              </w:rPr>
            </w:pPr>
            <w:r w:rsidRPr="00B134FC">
              <w:rPr>
                <w:rFonts w:eastAsia="Times New Roman"/>
                <w:lang w:val="en-US"/>
              </w:rPr>
              <w:t>x</w:t>
            </w:r>
          </w:p>
        </w:tc>
        <w:tc>
          <w:tcPr>
            <w:tcW w:w="3938" w:type="dxa"/>
            <w:tcBorders>
              <w:top w:val="single" w:sz="4" w:space="0" w:color="auto"/>
              <w:left w:val="single" w:sz="4" w:space="0" w:color="auto"/>
              <w:bottom w:val="single" w:sz="4" w:space="0" w:color="auto"/>
              <w:right w:val="single" w:sz="4" w:space="0" w:color="auto"/>
            </w:tcBorders>
          </w:tcPr>
          <w:p w14:paraId="4E1ED6B8" w14:textId="77777777" w:rsidR="00B640DC" w:rsidRPr="00B134FC" w:rsidRDefault="00B640DC" w:rsidP="00272E4A">
            <w:pPr>
              <w:suppressAutoHyphens/>
              <w:spacing w:line="312" w:lineRule="auto"/>
              <w:rPr>
                <w:rFonts w:eastAsia="Times New Roman"/>
                <w:lang w:val="en-US"/>
              </w:rPr>
            </w:pPr>
          </w:p>
        </w:tc>
      </w:tr>
      <w:tr w:rsidR="00B640DC" w:rsidRPr="00B134FC" w14:paraId="3BEC9AF9" w14:textId="77777777" w:rsidTr="00272E4A">
        <w:tc>
          <w:tcPr>
            <w:tcW w:w="3263" w:type="dxa"/>
            <w:tcBorders>
              <w:top w:val="single" w:sz="4" w:space="0" w:color="auto"/>
              <w:left w:val="single" w:sz="4" w:space="0" w:color="auto"/>
              <w:bottom w:val="single" w:sz="4" w:space="0" w:color="auto"/>
              <w:right w:val="single" w:sz="4" w:space="0" w:color="auto"/>
            </w:tcBorders>
            <w:hideMark/>
          </w:tcPr>
          <w:p w14:paraId="406806D6" w14:textId="77777777" w:rsidR="00B640DC" w:rsidRPr="00B134FC" w:rsidRDefault="00B640DC" w:rsidP="00272E4A">
            <w:pPr>
              <w:suppressAutoHyphens/>
              <w:spacing w:line="312" w:lineRule="auto"/>
              <w:rPr>
                <w:rFonts w:eastAsia="Times New Roman"/>
                <w:lang w:val="en-US"/>
              </w:rPr>
            </w:pPr>
            <w:r w:rsidRPr="00B134FC">
              <w:rPr>
                <w:rFonts w:eastAsia="Times New Roman"/>
                <w:lang w:val="en-US"/>
              </w:rPr>
              <w:t>Apuvälineet (asiakaskohtaiset)</w:t>
            </w:r>
          </w:p>
        </w:tc>
        <w:tc>
          <w:tcPr>
            <w:tcW w:w="990" w:type="dxa"/>
            <w:tcBorders>
              <w:top w:val="single" w:sz="4" w:space="0" w:color="auto"/>
              <w:left w:val="single" w:sz="4" w:space="0" w:color="auto"/>
              <w:bottom w:val="single" w:sz="4" w:space="0" w:color="auto"/>
              <w:right w:val="single" w:sz="4" w:space="0" w:color="auto"/>
            </w:tcBorders>
            <w:vAlign w:val="center"/>
            <w:hideMark/>
          </w:tcPr>
          <w:p w14:paraId="71DB1CCD" w14:textId="77777777" w:rsidR="00B640DC" w:rsidRPr="00B134FC" w:rsidRDefault="00B640DC" w:rsidP="00272E4A">
            <w:pPr>
              <w:suppressAutoHyphens/>
              <w:spacing w:line="312" w:lineRule="auto"/>
              <w:jc w:val="center"/>
              <w:rPr>
                <w:rFonts w:eastAsia="Times New Roman"/>
                <w:lang w:val="en-US"/>
              </w:rPr>
            </w:pPr>
            <w:r w:rsidRPr="00B134FC">
              <w:rPr>
                <w:rFonts w:eastAsia="Times New Roman"/>
                <w:lang w:val="en-US"/>
              </w:rPr>
              <w:t>x</w:t>
            </w:r>
          </w:p>
        </w:tc>
        <w:tc>
          <w:tcPr>
            <w:tcW w:w="990" w:type="dxa"/>
            <w:tcBorders>
              <w:top w:val="single" w:sz="4" w:space="0" w:color="auto"/>
              <w:left w:val="single" w:sz="4" w:space="0" w:color="auto"/>
              <w:bottom w:val="single" w:sz="4" w:space="0" w:color="auto"/>
              <w:right w:val="single" w:sz="4" w:space="0" w:color="auto"/>
            </w:tcBorders>
            <w:vAlign w:val="center"/>
          </w:tcPr>
          <w:p w14:paraId="7DECD53C" w14:textId="77777777" w:rsidR="00B640DC" w:rsidRPr="00B134FC" w:rsidRDefault="00B640DC" w:rsidP="00272E4A">
            <w:pPr>
              <w:suppressAutoHyphens/>
              <w:spacing w:line="312" w:lineRule="auto"/>
              <w:jc w:val="center"/>
              <w:rPr>
                <w:rFonts w:eastAsia="Times New Roman"/>
                <w:lang w:val="en-US"/>
              </w:rPr>
            </w:pPr>
            <w:r w:rsidRPr="00B134FC">
              <w:rPr>
                <w:rFonts w:eastAsia="Times New Roman"/>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01BD6D3D" w14:textId="77777777" w:rsidR="00B640DC" w:rsidRPr="00B134FC" w:rsidRDefault="00B640DC" w:rsidP="00272E4A">
            <w:pPr>
              <w:suppressAutoHyphens/>
              <w:spacing w:line="312" w:lineRule="auto"/>
              <w:jc w:val="center"/>
              <w:rPr>
                <w:rFonts w:eastAsia="Times New Roman"/>
                <w:lang w:val="en-US"/>
              </w:rPr>
            </w:pPr>
          </w:p>
        </w:tc>
        <w:tc>
          <w:tcPr>
            <w:tcW w:w="3938" w:type="dxa"/>
            <w:tcBorders>
              <w:top w:val="single" w:sz="4" w:space="0" w:color="auto"/>
              <w:left w:val="single" w:sz="4" w:space="0" w:color="auto"/>
              <w:bottom w:val="single" w:sz="4" w:space="0" w:color="auto"/>
              <w:right w:val="single" w:sz="4" w:space="0" w:color="auto"/>
            </w:tcBorders>
            <w:hideMark/>
          </w:tcPr>
          <w:p w14:paraId="5B147C2C" w14:textId="77777777" w:rsidR="00B640DC" w:rsidRPr="00B134FC" w:rsidRDefault="00B640DC" w:rsidP="00272E4A">
            <w:pPr>
              <w:suppressAutoHyphens/>
              <w:spacing w:line="312" w:lineRule="auto"/>
              <w:rPr>
                <w:rFonts w:eastAsia="Times New Roman"/>
              </w:rPr>
            </w:pPr>
            <w:r w:rsidRPr="00B134FC">
              <w:rPr>
                <w:rFonts w:eastAsia="Times New Roman"/>
              </w:rPr>
              <w:t>HVA:n ohjeistus. Palveluntuottaja avustaa asiakasta hankinnassa.</w:t>
            </w:r>
          </w:p>
        </w:tc>
      </w:tr>
      <w:tr w:rsidR="00B640DC" w:rsidRPr="00B134FC" w14:paraId="0B3C4A6B" w14:textId="77777777" w:rsidTr="00272E4A">
        <w:tc>
          <w:tcPr>
            <w:tcW w:w="3263" w:type="dxa"/>
            <w:tcBorders>
              <w:top w:val="single" w:sz="4" w:space="0" w:color="auto"/>
              <w:left w:val="single" w:sz="4" w:space="0" w:color="auto"/>
              <w:bottom w:val="single" w:sz="4" w:space="0" w:color="auto"/>
              <w:right w:val="single" w:sz="4" w:space="0" w:color="auto"/>
            </w:tcBorders>
            <w:hideMark/>
          </w:tcPr>
          <w:p w14:paraId="7F021E04" w14:textId="77777777" w:rsidR="00B640DC" w:rsidRPr="00B134FC" w:rsidRDefault="00B640DC" w:rsidP="00272E4A">
            <w:pPr>
              <w:suppressAutoHyphens/>
              <w:spacing w:line="312" w:lineRule="auto"/>
              <w:rPr>
                <w:rFonts w:eastAsia="Times New Roman"/>
                <w:lang w:val="en-US"/>
              </w:rPr>
            </w:pPr>
            <w:r w:rsidRPr="00B134FC">
              <w:rPr>
                <w:rFonts w:eastAsia="Times New Roman"/>
                <w:lang w:val="en-US"/>
              </w:rPr>
              <w:t>Apuvälineet (yhteiset)</w:t>
            </w:r>
          </w:p>
        </w:tc>
        <w:tc>
          <w:tcPr>
            <w:tcW w:w="990" w:type="dxa"/>
            <w:tcBorders>
              <w:top w:val="single" w:sz="4" w:space="0" w:color="auto"/>
              <w:left w:val="single" w:sz="4" w:space="0" w:color="auto"/>
              <w:bottom w:val="single" w:sz="4" w:space="0" w:color="auto"/>
              <w:right w:val="single" w:sz="4" w:space="0" w:color="auto"/>
            </w:tcBorders>
            <w:vAlign w:val="center"/>
          </w:tcPr>
          <w:p w14:paraId="0F467E4F" w14:textId="77777777" w:rsidR="00B640DC" w:rsidRPr="00B134FC" w:rsidRDefault="00B640DC" w:rsidP="00272E4A">
            <w:pPr>
              <w:suppressAutoHyphens/>
              <w:spacing w:line="312" w:lineRule="auto"/>
              <w:jc w:val="center"/>
              <w:rPr>
                <w:rFonts w:eastAsia="Times New Roman"/>
                <w:lang w:val="en-US"/>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1E68641C" w14:textId="77777777" w:rsidR="00B640DC" w:rsidRPr="00B134FC" w:rsidRDefault="00B640DC" w:rsidP="00272E4A">
            <w:pPr>
              <w:suppressAutoHyphens/>
              <w:spacing w:line="312" w:lineRule="auto"/>
              <w:jc w:val="center"/>
              <w:rPr>
                <w:rFonts w:eastAsia="Times New Roman"/>
                <w:lang w:val="en-US"/>
              </w:rPr>
            </w:pPr>
            <w:r w:rsidRPr="00B134FC">
              <w:rPr>
                <w:rFonts w:eastAsia="Times New Roman"/>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25D53D9F" w14:textId="77777777" w:rsidR="00B640DC" w:rsidRPr="00B134FC" w:rsidRDefault="00B640DC" w:rsidP="00272E4A">
            <w:pPr>
              <w:suppressAutoHyphens/>
              <w:spacing w:line="312" w:lineRule="auto"/>
              <w:jc w:val="center"/>
              <w:rPr>
                <w:rFonts w:eastAsia="Times New Roman"/>
                <w:lang w:val="en-US"/>
              </w:rPr>
            </w:pPr>
          </w:p>
        </w:tc>
        <w:tc>
          <w:tcPr>
            <w:tcW w:w="3938" w:type="dxa"/>
            <w:tcBorders>
              <w:top w:val="single" w:sz="4" w:space="0" w:color="auto"/>
              <w:left w:val="single" w:sz="4" w:space="0" w:color="auto"/>
              <w:bottom w:val="single" w:sz="4" w:space="0" w:color="auto"/>
              <w:right w:val="single" w:sz="4" w:space="0" w:color="auto"/>
            </w:tcBorders>
          </w:tcPr>
          <w:p w14:paraId="00A9C020" w14:textId="77777777" w:rsidR="00B640DC" w:rsidRPr="00B134FC" w:rsidRDefault="00B640DC" w:rsidP="00272E4A">
            <w:pPr>
              <w:suppressAutoHyphens/>
              <w:spacing w:line="312" w:lineRule="auto"/>
              <w:rPr>
                <w:rFonts w:eastAsia="Times New Roman"/>
                <w:lang w:val="en-US"/>
              </w:rPr>
            </w:pPr>
          </w:p>
        </w:tc>
      </w:tr>
      <w:tr w:rsidR="00B640DC" w:rsidRPr="00B134FC" w14:paraId="024E0146" w14:textId="77777777" w:rsidTr="00272E4A">
        <w:tc>
          <w:tcPr>
            <w:tcW w:w="3263" w:type="dxa"/>
            <w:tcBorders>
              <w:top w:val="single" w:sz="4" w:space="0" w:color="auto"/>
              <w:left w:val="single" w:sz="4" w:space="0" w:color="auto"/>
              <w:bottom w:val="single" w:sz="4" w:space="0" w:color="auto"/>
              <w:right w:val="single" w:sz="4" w:space="0" w:color="auto"/>
            </w:tcBorders>
            <w:hideMark/>
          </w:tcPr>
          <w:p w14:paraId="22FFA698" w14:textId="77777777" w:rsidR="00B640DC" w:rsidRPr="00B134FC" w:rsidRDefault="00B640DC" w:rsidP="00272E4A">
            <w:pPr>
              <w:suppressAutoHyphens/>
              <w:spacing w:line="312" w:lineRule="auto"/>
              <w:rPr>
                <w:rFonts w:eastAsia="Times New Roman"/>
              </w:rPr>
            </w:pPr>
            <w:r w:rsidRPr="00B134FC">
              <w:rPr>
                <w:rFonts w:eastAsia="Times New Roman"/>
              </w:rPr>
              <w:t>Henkilökunnan ja vierailijoiden käsidesinfektio- ja käsienpesuaineet sekä suojaimet</w:t>
            </w:r>
            <w:r>
              <w:rPr>
                <w:rFonts w:eastAsia="Times New Roman"/>
              </w:rPr>
              <w:t>, pesulaput, pefletit</w:t>
            </w:r>
          </w:p>
        </w:tc>
        <w:tc>
          <w:tcPr>
            <w:tcW w:w="990" w:type="dxa"/>
            <w:tcBorders>
              <w:top w:val="single" w:sz="4" w:space="0" w:color="auto"/>
              <w:left w:val="single" w:sz="4" w:space="0" w:color="auto"/>
              <w:bottom w:val="single" w:sz="4" w:space="0" w:color="auto"/>
              <w:right w:val="single" w:sz="4" w:space="0" w:color="auto"/>
            </w:tcBorders>
            <w:vAlign w:val="center"/>
          </w:tcPr>
          <w:p w14:paraId="44A6CB48" w14:textId="77777777" w:rsidR="00B640DC" w:rsidRPr="00B134FC" w:rsidRDefault="00B640DC" w:rsidP="00272E4A">
            <w:pPr>
              <w:suppressAutoHyphens/>
              <w:spacing w:line="312" w:lineRule="auto"/>
              <w:jc w:val="center"/>
              <w:rPr>
                <w:rFonts w:eastAsia="Times New Roman"/>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4DD151E0" w14:textId="77777777" w:rsidR="00B640DC" w:rsidRPr="00B134FC" w:rsidRDefault="00B640DC" w:rsidP="00272E4A">
            <w:pPr>
              <w:suppressAutoHyphens/>
              <w:spacing w:line="312" w:lineRule="auto"/>
              <w:jc w:val="center"/>
              <w:rPr>
                <w:rFonts w:eastAsia="Times New Roman"/>
                <w:lang w:val="en-US"/>
              </w:rPr>
            </w:pPr>
            <w:r w:rsidRPr="00B134FC">
              <w:rPr>
                <w:rFonts w:eastAsia="Times New Roman"/>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723ECFE5" w14:textId="77777777" w:rsidR="00B640DC" w:rsidRPr="00B134FC" w:rsidRDefault="00B640DC" w:rsidP="00272E4A">
            <w:pPr>
              <w:suppressAutoHyphens/>
              <w:spacing w:line="312" w:lineRule="auto"/>
              <w:jc w:val="center"/>
              <w:rPr>
                <w:rFonts w:eastAsia="Times New Roman"/>
                <w:lang w:val="en-US"/>
              </w:rPr>
            </w:pPr>
          </w:p>
        </w:tc>
        <w:tc>
          <w:tcPr>
            <w:tcW w:w="3938" w:type="dxa"/>
            <w:tcBorders>
              <w:top w:val="single" w:sz="4" w:space="0" w:color="auto"/>
              <w:left w:val="single" w:sz="4" w:space="0" w:color="auto"/>
              <w:bottom w:val="single" w:sz="4" w:space="0" w:color="auto"/>
              <w:right w:val="single" w:sz="4" w:space="0" w:color="auto"/>
            </w:tcBorders>
          </w:tcPr>
          <w:p w14:paraId="6EBA7601" w14:textId="77777777" w:rsidR="00B640DC" w:rsidRPr="00B134FC" w:rsidRDefault="00B640DC" w:rsidP="00272E4A">
            <w:pPr>
              <w:suppressAutoHyphens/>
              <w:spacing w:line="312" w:lineRule="auto"/>
              <w:rPr>
                <w:rFonts w:eastAsia="Times New Roman"/>
                <w:lang w:val="en-US"/>
              </w:rPr>
            </w:pPr>
          </w:p>
        </w:tc>
      </w:tr>
      <w:tr w:rsidR="00B640DC" w:rsidRPr="00B134FC" w14:paraId="796C86B8" w14:textId="77777777" w:rsidTr="00272E4A">
        <w:tc>
          <w:tcPr>
            <w:tcW w:w="3263" w:type="dxa"/>
            <w:tcBorders>
              <w:top w:val="single" w:sz="4" w:space="0" w:color="auto"/>
              <w:left w:val="single" w:sz="4" w:space="0" w:color="auto"/>
              <w:bottom w:val="single" w:sz="4" w:space="0" w:color="auto"/>
              <w:right w:val="single" w:sz="4" w:space="0" w:color="auto"/>
            </w:tcBorders>
            <w:hideMark/>
          </w:tcPr>
          <w:p w14:paraId="0593861E" w14:textId="77777777" w:rsidR="00B640DC" w:rsidRPr="00B134FC" w:rsidRDefault="00B640DC" w:rsidP="00272E4A">
            <w:pPr>
              <w:suppressAutoHyphens/>
              <w:spacing w:line="312" w:lineRule="auto"/>
              <w:rPr>
                <w:rFonts w:eastAsia="Times New Roman"/>
                <w:lang w:val="en-US"/>
              </w:rPr>
            </w:pPr>
            <w:r w:rsidRPr="00B134FC">
              <w:rPr>
                <w:rFonts w:eastAsia="Times New Roman"/>
                <w:lang w:val="en-US"/>
              </w:rPr>
              <w:t>Vuode-, ja liinavaatteet, pyyheliinat</w:t>
            </w:r>
          </w:p>
        </w:tc>
        <w:tc>
          <w:tcPr>
            <w:tcW w:w="990" w:type="dxa"/>
            <w:tcBorders>
              <w:top w:val="single" w:sz="4" w:space="0" w:color="auto"/>
              <w:left w:val="single" w:sz="4" w:space="0" w:color="auto"/>
              <w:bottom w:val="single" w:sz="4" w:space="0" w:color="auto"/>
              <w:right w:val="single" w:sz="4" w:space="0" w:color="auto"/>
            </w:tcBorders>
            <w:vAlign w:val="center"/>
          </w:tcPr>
          <w:p w14:paraId="078CDC69" w14:textId="77777777" w:rsidR="00B640DC" w:rsidRPr="00B134FC" w:rsidRDefault="00B640DC" w:rsidP="00272E4A">
            <w:pPr>
              <w:suppressAutoHyphens/>
              <w:spacing w:line="312" w:lineRule="auto"/>
              <w:jc w:val="center"/>
              <w:rPr>
                <w:rFonts w:eastAsia="Times New Roman"/>
                <w:lang w:val="en-US"/>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41F05265" w14:textId="77777777" w:rsidR="00B640DC" w:rsidRPr="003D2739" w:rsidRDefault="00B640DC" w:rsidP="00272E4A">
            <w:pPr>
              <w:suppressAutoHyphens/>
              <w:spacing w:line="312" w:lineRule="auto"/>
              <w:jc w:val="center"/>
              <w:rPr>
                <w:rFonts w:eastAsia="Times New Roman"/>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14:paraId="3B95C85B" w14:textId="77777777" w:rsidR="00B640DC" w:rsidRPr="00B134FC" w:rsidRDefault="00B640DC" w:rsidP="00272E4A">
            <w:pPr>
              <w:suppressAutoHyphens/>
              <w:spacing w:line="312" w:lineRule="auto"/>
              <w:jc w:val="center"/>
              <w:rPr>
                <w:rFonts w:eastAsia="Times New Roman"/>
                <w:lang w:val="en-US"/>
              </w:rPr>
            </w:pPr>
            <w:r>
              <w:rPr>
                <w:rFonts w:eastAsia="Times New Roman"/>
                <w:lang w:val="en-US"/>
              </w:rPr>
              <w:t>x</w:t>
            </w:r>
          </w:p>
        </w:tc>
        <w:tc>
          <w:tcPr>
            <w:tcW w:w="3938" w:type="dxa"/>
            <w:tcBorders>
              <w:top w:val="single" w:sz="4" w:space="0" w:color="auto"/>
              <w:left w:val="single" w:sz="4" w:space="0" w:color="auto"/>
              <w:bottom w:val="single" w:sz="4" w:space="0" w:color="auto"/>
              <w:right w:val="single" w:sz="4" w:space="0" w:color="auto"/>
            </w:tcBorders>
          </w:tcPr>
          <w:p w14:paraId="7C3431EF" w14:textId="77777777" w:rsidR="00B640DC" w:rsidRPr="00B134FC" w:rsidRDefault="00B640DC" w:rsidP="00272E4A">
            <w:pPr>
              <w:suppressAutoHyphens/>
              <w:spacing w:line="312" w:lineRule="auto"/>
              <w:rPr>
                <w:rFonts w:eastAsia="Times New Roman"/>
                <w:lang w:val="en-US"/>
              </w:rPr>
            </w:pPr>
          </w:p>
        </w:tc>
      </w:tr>
      <w:tr w:rsidR="00B640DC" w:rsidRPr="00B134FC" w14:paraId="526F620B" w14:textId="77777777" w:rsidTr="00272E4A">
        <w:tc>
          <w:tcPr>
            <w:tcW w:w="3263" w:type="dxa"/>
            <w:tcBorders>
              <w:top w:val="single" w:sz="4" w:space="0" w:color="auto"/>
              <w:left w:val="single" w:sz="4" w:space="0" w:color="auto"/>
              <w:bottom w:val="single" w:sz="4" w:space="0" w:color="auto"/>
              <w:right w:val="single" w:sz="4" w:space="0" w:color="auto"/>
            </w:tcBorders>
            <w:hideMark/>
          </w:tcPr>
          <w:p w14:paraId="53794C6F" w14:textId="77777777" w:rsidR="00B640DC" w:rsidRPr="00B134FC" w:rsidRDefault="00B640DC" w:rsidP="00272E4A">
            <w:pPr>
              <w:suppressAutoHyphens/>
              <w:spacing w:line="312" w:lineRule="auto"/>
              <w:rPr>
                <w:rFonts w:eastAsia="Times New Roman"/>
                <w:lang w:val="en-US"/>
              </w:rPr>
            </w:pPr>
            <w:r w:rsidRPr="00B134FC">
              <w:rPr>
                <w:rFonts w:eastAsia="Times New Roman"/>
                <w:lang w:val="en-US"/>
              </w:rPr>
              <w:t>Vaatteet ja jalkineet</w:t>
            </w:r>
          </w:p>
        </w:tc>
        <w:tc>
          <w:tcPr>
            <w:tcW w:w="990" w:type="dxa"/>
            <w:tcBorders>
              <w:top w:val="single" w:sz="4" w:space="0" w:color="auto"/>
              <w:left w:val="single" w:sz="4" w:space="0" w:color="auto"/>
              <w:bottom w:val="single" w:sz="4" w:space="0" w:color="auto"/>
              <w:right w:val="single" w:sz="4" w:space="0" w:color="auto"/>
            </w:tcBorders>
            <w:vAlign w:val="center"/>
          </w:tcPr>
          <w:p w14:paraId="6F762772" w14:textId="77777777" w:rsidR="00B640DC" w:rsidRPr="00B134FC" w:rsidRDefault="00B640DC" w:rsidP="00272E4A">
            <w:pPr>
              <w:suppressAutoHyphens/>
              <w:spacing w:line="312" w:lineRule="auto"/>
              <w:jc w:val="center"/>
              <w:rPr>
                <w:rFonts w:eastAsia="Times New Roman"/>
                <w:lang w:val="en-US"/>
              </w:rPr>
            </w:pPr>
          </w:p>
        </w:tc>
        <w:tc>
          <w:tcPr>
            <w:tcW w:w="990" w:type="dxa"/>
            <w:tcBorders>
              <w:top w:val="single" w:sz="4" w:space="0" w:color="auto"/>
              <w:left w:val="single" w:sz="4" w:space="0" w:color="auto"/>
              <w:bottom w:val="single" w:sz="4" w:space="0" w:color="auto"/>
              <w:right w:val="single" w:sz="4" w:space="0" w:color="auto"/>
            </w:tcBorders>
            <w:vAlign w:val="center"/>
          </w:tcPr>
          <w:p w14:paraId="22D43A8D" w14:textId="77777777" w:rsidR="00B640DC" w:rsidRPr="00B134FC" w:rsidRDefault="00B640DC" w:rsidP="00272E4A">
            <w:pPr>
              <w:suppressAutoHyphens/>
              <w:spacing w:line="312" w:lineRule="auto"/>
              <w:jc w:val="center"/>
              <w:rPr>
                <w:rFonts w:eastAsia="Times New Roman"/>
                <w:lang w:val="en-US"/>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42D6E9B2" w14:textId="77777777" w:rsidR="00B640DC" w:rsidRPr="00B134FC" w:rsidRDefault="00B640DC" w:rsidP="00272E4A">
            <w:pPr>
              <w:suppressAutoHyphens/>
              <w:spacing w:line="312" w:lineRule="auto"/>
              <w:jc w:val="center"/>
              <w:rPr>
                <w:rFonts w:eastAsia="Times New Roman"/>
                <w:lang w:val="en-US"/>
              </w:rPr>
            </w:pPr>
            <w:r w:rsidRPr="00B134FC">
              <w:rPr>
                <w:rFonts w:eastAsia="Times New Roman"/>
                <w:lang w:val="en-US"/>
              </w:rPr>
              <w:t>x</w:t>
            </w:r>
          </w:p>
        </w:tc>
        <w:tc>
          <w:tcPr>
            <w:tcW w:w="3938" w:type="dxa"/>
            <w:tcBorders>
              <w:top w:val="single" w:sz="4" w:space="0" w:color="auto"/>
              <w:left w:val="single" w:sz="4" w:space="0" w:color="auto"/>
              <w:bottom w:val="single" w:sz="4" w:space="0" w:color="auto"/>
              <w:right w:val="single" w:sz="4" w:space="0" w:color="auto"/>
            </w:tcBorders>
          </w:tcPr>
          <w:p w14:paraId="49D02D87" w14:textId="77777777" w:rsidR="00B640DC" w:rsidRPr="00B134FC" w:rsidRDefault="00B640DC" w:rsidP="00272E4A">
            <w:pPr>
              <w:suppressAutoHyphens/>
              <w:spacing w:line="312" w:lineRule="auto"/>
              <w:rPr>
                <w:rFonts w:eastAsia="Times New Roman"/>
                <w:lang w:val="en-US"/>
              </w:rPr>
            </w:pPr>
          </w:p>
        </w:tc>
      </w:tr>
      <w:tr w:rsidR="00B640DC" w:rsidRPr="00B134FC" w14:paraId="7997CAE9" w14:textId="77777777" w:rsidTr="00272E4A">
        <w:tc>
          <w:tcPr>
            <w:tcW w:w="3263" w:type="dxa"/>
            <w:tcBorders>
              <w:top w:val="single" w:sz="4" w:space="0" w:color="auto"/>
              <w:left w:val="single" w:sz="4" w:space="0" w:color="auto"/>
              <w:bottom w:val="single" w:sz="4" w:space="0" w:color="auto"/>
              <w:right w:val="single" w:sz="4" w:space="0" w:color="auto"/>
            </w:tcBorders>
            <w:hideMark/>
          </w:tcPr>
          <w:p w14:paraId="16111D36" w14:textId="77777777" w:rsidR="00B640DC" w:rsidRPr="00B134FC" w:rsidRDefault="00B640DC" w:rsidP="00272E4A">
            <w:pPr>
              <w:suppressAutoHyphens/>
              <w:spacing w:line="312" w:lineRule="auto"/>
              <w:rPr>
                <w:rFonts w:eastAsia="Times New Roman"/>
                <w:lang w:val="en-US"/>
              </w:rPr>
            </w:pPr>
            <w:r w:rsidRPr="00B134FC">
              <w:rPr>
                <w:rFonts w:eastAsia="Times New Roman"/>
                <w:lang w:val="en-US"/>
              </w:rPr>
              <w:t>Pyykkihuolto</w:t>
            </w:r>
          </w:p>
        </w:tc>
        <w:tc>
          <w:tcPr>
            <w:tcW w:w="990" w:type="dxa"/>
            <w:tcBorders>
              <w:top w:val="single" w:sz="4" w:space="0" w:color="auto"/>
              <w:left w:val="single" w:sz="4" w:space="0" w:color="auto"/>
              <w:bottom w:val="single" w:sz="4" w:space="0" w:color="auto"/>
              <w:right w:val="single" w:sz="4" w:space="0" w:color="auto"/>
            </w:tcBorders>
            <w:vAlign w:val="center"/>
          </w:tcPr>
          <w:p w14:paraId="299A5299" w14:textId="77777777" w:rsidR="00B640DC" w:rsidRPr="00B134FC" w:rsidRDefault="00B640DC" w:rsidP="00272E4A">
            <w:pPr>
              <w:suppressAutoHyphens/>
              <w:spacing w:line="312" w:lineRule="auto"/>
              <w:jc w:val="center"/>
              <w:rPr>
                <w:rFonts w:eastAsia="Times New Roman"/>
                <w:lang w:val="en-US"/>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205F70FB" w14:textId="77777777" w:rsidR="00B640DC" w:rsidRPr="00B76E4B" w:rsidRDefault="00B640DC" w:rsidP="00272E4A">
            <w:pPr>
              <w:suppressAutoHyphens/>
              <w:spacing w:line="312" w:lineRule="auto"/>
              <w:jc w:val="center"/>
              <w:rPr>
                <w:rFonts w:eastAsia="Times New Roman"/>
                <w:strike/>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14:paraId="087E05E8" w14:textId="77777777" w:rsidR="00B640DC" w:rsidRPr="00B134FC" w:rsidRDefault="00B640DC" w:rsidP="00272E4A">
            <w:pPr>
              <w:suppressAutoHyphens/>
              <w:spacing w:line="312" w:lineRule="auto"/>
              <w:jc w:val="center"/>
              <w:rPr>
                <w:rFonts w:eastAsia="Times New Roman"/>
                <w:lang w:val="en-US"/>
              </w:rPr>
            </w:pPr>
            <w:r>
              <w:rPr>
                <w:rFonts w:eastAsia="Times New Roman"/>
                <w:lang w:val="en-US"/>
              </w:rPr>
              <w:t>x</w:t>
            </w:r>
          </w:p>
        </w:tc>
        <w:tc>
          <w:tcPr>
            <w:tcW w:w="3938" w:type="dxa"/>
            <w:tcBorders>
              <w:top w:val="single" w:sz="4" w:space="0" w:color="auto"/>
              <w:left w:val="single" w:sz="4" w:space="0" w:color="auto"/>
              <w:bottom w:val="single" w:sz="4" w:space="0" w:color="auto"/>
              <w:right w:val="single" w:sz="4" w:space="0" w:color="auto"/>
            </w:tcBorders>
            <w:hideMark/>
          </w:tcPr>
          <w:p w14:paraId="65B55C03" w14:textId="77777777" w:rsidR="00B640DC" w:rsidRPr="000A4DAB" w:rsidRDefault="00B640DC" w:rsidP="00272E4A">
            <w:pPr>
              <w:suppressAutoHyphens/>
              <w:spacing w:line="312" w:lineRule="auto"/>
              <w:rPr>
                <w:rFonts w:eastAsia="Times New Roman"/>
              </w:rPr>
            </w:pPr>
            <w:r w:rsidRPr="00B134FC">
              <w:rPr>
                <w:rFonts w:eastAsia="Times New Roman"/>
              </w:rPr>
              <w:t>Asiakkaan kanssa sovitaan vaativien tekstiilien huollosta.</w:t>
            </w:r>
          </w:p>
        </w:tc>
      </w:tr>
      <w:tr w:rsidR="00B640DC" w:rsidRPr="00B134FC" w14:paraId="7E414B4B" w14:textId="77777777" w:rsidTr="00272E4A">
        <w:tc>
          <w:tcPr>
            <w:tcW w:w="3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503518" w14:textId="77777777" w:rsidR="00B640DC" w:rsidRPr="00B134FC" w:rsidRDefault="00B640DC" w:rsidP="00272E4A">
            <w:pPr>
              <w:suppressAutoHyphens/>
              <w:spacing w:line="312" w:lineRule="auto"/>
              <w:rPr>
                <w:rFonts w:eastAsia="Times New Roman"/>
                <w:b/>
                <w:bCs/>
                <w:lang w:val="en-US"/>
              </w:rPr>
            </w:pPr>
            <w:r w:rsidRPr="00B134FC">
              <w:rPr>
                <w:rFonts w:eastAsia="Times New Roman"/>
                <w:b/>
                <w:bCs/>
                <w:lang w:val="en-US"/>
              </w:rPr>
              <w:t>Muut</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11BBA6" w14:textId="77777777" w:rsidR="00B640DC" w:rsidRPr="00B134FC" w:rsidRDefault="00B640DC" w:rsidP="00272E4A">
            <w:pPr>
              <w:suppressAutoHyphens/>
              <w:spacing w:line="312" w:lineRule="auto"/>
              <w:jc w:val="center"/>
              <w:rPr>
                <w:rFonts w:eastAsia="Times New Roman"/>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58B8A7" w14:textId="77777777" w:rsidR="00B640DC" w:rsidRPr="00B134FC" w:rsidRDefault="00B640DC" w:rsidP="00272E4A">
            <w:pPr>
              <w:suppressAutoHyphens/>
              <w:spacing w:line="312" w:lineRule="auto"/>
              <w:jc w:val="center"/>
              <w:rPr>
                <w:rFonts w:eastAsia="Times New Roman"/>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B0C757" w14:textId="77777777" w:rsidR="00B640DC" w:rsidRPr="00B134FC" w:rsidRDefault="00B640DC" w:rsidP="00272E4A">
            <w:pPr>
              <w:suppressAutoHyphens/>
              <w:spacing w:line="312" w:lineRule="auto"/>
              <w:jc w:val="center"/>
              <w:rPr>
                <w:rFonts w:eastAsia="Times New Roman"/>
                <w:lang w:val="en-US"/>
              </w:rPr>
            </w:pPr>
          </w:p>
        </w:tc>
        <w:tc>
          <w:tcPr>
            <w:tcW w:w="3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DC4B4A" w14:textId="77777777" w:rsidR="00B640DC" w:rsidRPr="00B134FC" w:rsidRDefault="00B640DC" w:rsidP="00272E4A">
            <w:pPr>
              <w:suppressAutoHyphens/>
              <w:spacing w:line="312" w:lineRule="auto"/>
              <w:rPr>
                <w:rFonts w:eastAsia="Times New Roman"/>
                <w:lang w:val="en-US"/>
              </w:rPr>
            </w:pPr>
          </w:p>
        </w:tc>
      </w:tr>
      <w:tr w:rsidR="00B640DC" w:rsidRPr="00B134FC" w14:paraId="292CC8D6" w14:textId="77777777" w:rsidTr="00272E4A">
        <w:tc>
          <w:tcPr>
            <w:tcW w:w="3263" w:type="dxa"/>
            <w:tcBorders>
              <w:top w:val="single" w:sz="4" w:space="0" w:color="auto"/>
              <w:left w:val="single" w:sz="4" w:space="0" w:color="auto"/>
              <w:bottom w:val="single" w:sz="4" w:space="0" w:color="auto"/>
              <w:right w:val="single" w:sz="4" w:space="0" w:color="auto"/>
            </w:tcBorders>
            <w:hideMark/>
          </w:tcPr>
          <w:p w14:paraId="29F26E4A" w14:textId="77777777" w:rsidR="00B640DC" w:rsidRPr="00B134FC" w:rsidRDefault="00B640DC" w:rsidP="00272E4A">
            <w:pPr>
              <w:suppressAutoHyphens/>
              <w:spacing w:line="312" w:lineRule="auto"/>
              <w:rPr>
                <w:rFonts w:eastAsia="Times New Roman"/>
                <w:lang w:val="en-US"/>
              </w:rPr>
            </w:pPr>
            <w:r w:rsidRPr="00B134FC">
              <w:rPr>
                <w:rFonts w:eastAsia="Times New Roman"/>
                <w:lang w:val="en-US"/>
              </w:rPr>
              <w:t>Laadunvalvonta</w:t>
            </w:r>
          </w:p>
        </w:tc>
        <w:tc>
          <w:tcPr>
            <w:tcW w:w="990" w:type="dxa"/>
            <w:tcBorders>
              <w:top w:val="single" w:sz="4" w:space="0" w:color="auto"/>
              <w:left w:val="single" w:sz="4" w:space="0" w:color="auto"/>
              <w:bottom w:val="single" w:sz="4" w:space="0" w:color="auto"/>
              <w:right w:val="single" w:sz="4" w:space="0" w:color="auto"/>
            </w:tcBorders>
            <w:vAlign w:val="center"/>
            <w:hideMark/>
          </w:tcPr>
          <w:p w14:paraId="547DD20A" w14:textId="77777777" w:rsidR="00B640DC" w:rsidRPr="00B134FC" w:rsidRDefault="00B640DC" w:rsidP="00272E4A">
            <w:pPr>
              <w:suppressAutoHyphens/>
              <w:spacing w:line="312" w:lineRule="auto"/>
              <w:jc w:val="center"/>
              <w:rPr>
                <w:rFonts w:eastAsia="Times New Roman"/>
                <w:lang w:val="en-US"/>
              </w:rPr>
            </w:pPr>
            <w:r w:rsidRPr="00B134FC">
              <w:rPr>
                <w:rFonts w:eastAsia="Times New Roman"/>
                <w:lang w:val="en-US"/>
              </w:rPr>
              <w:t>x</w:t>
            </w:r>
          </w:p>
        </w:tc>
        <w:tc>
          <w:tcPr>
            <w:tcW w:w="990" w:type="dxa"/>
            <w:tcBorders>
              <w:top w:val="single" w:sz="4" w:space="0" w:color="auto"/>
              <w:left w:val="single" w:sz="4" w:space="0" w:color="auto"/>
              <w:bottom w:val="single" w:sz="4" w:space="0" w:color="auto"/>
              <w:right w:val="single" w:sz="4" w:space="0" w:color="auto"/>
            </w:tcBorders>
            <w:vAlign w:val="center"/>
            <w:hideMark/>
          </w:tcPr>
          <w:p w14:paraId="79EFBC92" w14:textId="77777777" w:rsidR="00B640DC" w:rsidRPr="00B134FC" w:rsidRDefault="00B640DC" w:rsidP="00272E4A">
            <w:pPr>
              <w:suppressAutoHyphens/>
              <w:spacing w:line="312" w:lineRule="auto"/>
              <w:jc w:val="center"/>
              <w:rPr>
                <w:rFonts w:eastAsia="Times New Roman"/>
                <w:lang w:val="en-US"/>
              </w:rPr>
            </w:pPr>
            <w:r w:rsidRPr="00B134FC">
              <w:rPr>
                <w:rFonts w:eastAsia="Times New Roman"/>
                <w:lang w:val="en-US"/>
              </w:rPr>
              <w:t>x</w:t>
            </w:r>
          </w:p>
        </w:tc>
        <w:tc>
          <w:tcPr>
            <w:tcW w:w="992" w:type="dxa"/>
            <w:tcBorders>
              <w:top w:val="single" w:sz="4" w:space="0" w:color="auto"/>
              <w:left w:val="single" w:sz="4" w:space="0" w:color="auto"/>
              <w:bottom w:val="single" w:sz="4" w:space="0" w:color="auto"/>
              <w:right w:val="single" w:sz="4" w:space="0" w:color="auto"/>
            </w:tcBorders>
            <w:vAlign w:val="center"/>
            <w:hideMark/>
          </w:tcPr>
          <w:p w14:paraId="7D221F4D" w14:textId="77777777" w:rsidR="00B640DC" w:rsidRPr="00B134FC" w:rsidRDefault="00B640DC" w:rsidP="00272E4A">
            <w:pPr>
              <w:suppressAutoHyphens/>
              <w:spacing w:line="312" w:lineRule="auto"/>
              <w:jc w:val="center"/>
              <w:rPr>
                <w:rFonts w:eastAsia="Times New Roman"/>
                <w:lang w:val="en-US"/>
              </w:rPr>
            </w:pPr>
            <w:r w:rsidRPr="00B134FC">
              <w:rPr>
                <w:rFonts w:eastAsia="Times New Roman"/>
                <w:lang w:val="en-US"/>
              </w:rPr>
              <w:t>x</w:t>
            </w:r>
          </w:p>
        </w:tc>
        <w:tc>
          <w:tcPr>
            <w:tcW w:w="3938" w:type="dxa"/>
            <w:tcBorders>
              <w:top w:val="single" w:sz="4" w:space="0" w:color="auto"/>
              <w:left w:val="single" w:sz="4" w:space="0" w:color="auto"/>
              <w:bottom w:val="single" w:sz="4" w:space="0" w:color="auto"/>
              <w:right w:val="single" w:sz="4" w:space="0" w:color="auto"/>
            </w:tcBorders>
            <w:hideMark/>
          </w:tcPr>
          <w:p w14:paraId="2117CD54" w14:textId="77777777" w:rsidR="00B640DC" w:rsidRPr="00B134FC" w:rsidRDefault="00B640DC" w:rsidP="00272E4A">
            <w:pPr>
              <w:suppressAutoHyphens/>
              <w:spacing w:line="312" w:lineRule="auto"/>
              <w:rPr>
                <w:rFonts w:eastAsia="Times New Roman"/>
                <w:lang w:val="en-US"/>
              </w:rPr>
            </w:pPr>
            <w:r w:rsidRPr="00B134FC">
              <w:rPr>
                <w:rFonts w:eastAsia="Times New Roman"/>
              </w:rPr>
              <w:t xml:space="preserve">Tilaaja valvoo Palveluntuottajaa. Palveluntuottaja vastaa omavalvonnasta. </w:t>
            </w:r>
            <w:r w:rsidRPr="00B134FC">
              <w:rPr>
                <w:rFonts w:eastAsia="Times New Roman"/>
                <w:lang w:val="en-US"/>
              </w:rPr>
              <w:t>Asiakas osallistuu Tilaajan Palveluntuottajalta edellyttämiin asiakas- ja muihin kyselyihin.</w:t>
            </w:r>
          </w:p>
        </w:tc>
      </w:tr>
      <w:tr w:rsidR="00B640DC" w:rsidRPr="00B134FC" w14:paraId="45E8FF19" w14:textId="77777777" w:rsidTr="00272E4A">
        <w:tc>
          <w:tcPr>
            <w:tcW w:w="3263" w:type="dxa"/>
            <w:tcBorders>
              <w:top w:val="single" w:sz="4" w:space="0" w:color="auto"/>
              <w:left w:val="single" w:sz="4" w:space="0" w:color="auto"/>
              <w:bottom w:val="single" w:sz="4" w:space="0" w:color="auto"/>
              <w:right w:val="single" w:sz="4" w:space="0" w:color="auto"/>
            </w:tcBorders>
            <w:hideMark/>
          </w:tcPr>
          <w:p w14:paraId="362191DC" w14:textId="77777777" w:rsidR="00B640DC" w:rsidRPr="00B134FC" w:rsidRDefault="00B640DC" w:rsidP="00272E4A">
            <w:pPr>
              <w:suppressAutoHyphens/>
              <w:spacing w:line="312" w:lineRule="auto"/>
              <w:rPr>
                <w:rFonts w:eastAsia="Times New Roman"/>
              </w:rPr>
            </w:pPr>
            <w:r w:rsidRPr="00B134FC">
              <w:rPr>
                <w:rFonts w:eastAsia="Times New Roman"/>
              </w:rPr>
              <w:t>Muuttoilmoitus, Kela:n asumistuki, hoitotuki</w:t>
            </w:r>
          </w:p>
        </w:tc>
        <w:tc>
          <w:tcPr>
            <w:tcW w:w="990" w:type="dxa"/>
            <w:tcBorders>
              <w:top w:val="single" w:sz="4" w:space="0" w:color="auto"/>
              <w:left w:val="single" w:sz="4" w:space="0" w:color="auto"/>
              <w:bottom w:val="single" w:sz="4" w:space="0" w:color="auto"/>
              <w:right w:val="single" w:sz="4" w:space="0" w:color="auto"/>
            </w:tcBorders>
            <w:vAlign w:val="center"/>
          </w:tcPr>
          <w:p w14:paraId="40E56FC7" w14:textId="77777777" w:rsidR="00B640DC" w:rsidRPr="00B134FC" w:rsidRDefault="00B640DC" w:rsidP="00272E4A">
            <w:pPr>
              <w:suppressAutoHyphens/>
              <w:spacing w:line="312" w:lineRule="auto"/>
              <w:jc w:val="center"/>
              <w:rPr>
                <w:rFonts w:eastAsia="Times New Roman"/>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3CFDEA61" w14:textId="77777777" w:rsidR="00B640DC" w:rsidRPr="00B134FC" w:rsidRDefault="00B640DC" w:rsidP="00272E4A">
            <w:pPr>
              <w:suppressAutoHyphens/>
              <w:spacing w:line="312" w:lineRule="auto"/>
              <w:jc w:val="center"/>
              <w:rPr>
                <w:rFonts w:eastAsia="Times New Roman"/>
                <w:lang w:val="en-US"/>
              </w:rPr>
            </w:pPr>
            <w:r w:rsidRPr="00B134FC">
              <w:rPr>
                <w:rFonts w:eastAsia="Times New Roman"/>
                <w:lang w:val="en-US"/>
              </w:rPr>
              <w:t>x</w:t>
            </w:r>
          </w:p>
        </w:tc>
        <w:tc>
          <w:tcPr>
            <w:tcW w:w="992" w:type="dxa"/>
            <w:tcBorders>
              <w:top w:val="single" w:sz="4" w:space="0" w:color="auto"/>
              <w:left w:val="single" w:sz="4" w:space="0" w:color="auto"/>
              <w:bottom w:val="single" w:sz="4" w:space="0" w:color="auto"/>
              <w:right w:val="single" w:sz="4" w:space="0" w:color="auto"/>
            </w:tcBorders>
            <w:vAlign w:val="center"/>
            <w:hideMark/>
          </w:tcPr>
          <w:p w14:paraId="741550D8" w14:textId="77777777" w:rsidR="00B640DC" w:rsidRPr="00B134FC" w:rsidRDefault="00B640DC" w:rsidP="00272E4A">
            <w:pPr>
              <w:suppressAutoHyphens/>
              <w:spacing w:line="312" w:lineRule="auto"/>
              <w:jc w:val="center"/>
              <w:rPr>
                <w:rFonts w:eastAsia="Times New Roman"/>
                <w:lang w:val="en-US"/>
              </w:rPr>
            </w:pPr>
            <w:r w:rsidRPr="00B134FC">
              <w:rPr>
                <w:rFonts w:eastAsia="Times New Roman"/>
                <w:lang w:val="en-US"/>
              </w:rPr>
              <w:t>x</w:t>
            </w:r>
          </w:p>
        </w:tc>
        <w:tc>
          <w:tcPr>
            <w:tcW w:w="3938" w:type="dxa"/>
            <w:tcBorders>
              <w:top w:val="single" w:sz="4" w:space="0" w:color="auto"/>
              <w:left w:val="single" w:sz="4" w:space="0" w:color="auto"/>
              <w:bottom w:val="single" w:sz="4" w:space="0" w:color="auto"/>
              <w:right w:val="single" w:sz="4" w:space="0" w:color="auto"/>
            </w:tcBorders>
            <w:hideMark/>
          </w:tcPr>
          <w:p w14:paraId="70CB64DA" w14:textId="77777777" w:rsidR="00B640DC" w:rsidRPr="00B134FC" w:rsidRDefault="00B640DC" w:rsidP="00272E4A">
            <w:pPr>
              <w:suppressAutoHyphens/>
              <w:spacing w:line="312" w:lineRule="auto"/>
              <w:rPr>
                <w:rFonts w:eastAsia="Times New Roman"/>
              </w:rPr>
            </w:pPr>
            <w:r w:rsidRPr="00B134FC">
              <w:rPr>
                <w:rFonts w:eastAsia="Times New Roman"/>
              </w:rPr>
              <w:t>Palveluntuottaja huolehtii yhdessä asiakkaan (asioidenhoitajan) kanssa.</w:t>
            </w:r>
          </w:p>
        </w:tc>
      </w:tr>
      <w:tr w:rsidR="00B640DC" w:rsidRPr="00B134FC" w14:paraId="23281B7F" w14:textId="77777777" w:rsidTr="00272E4A">
        <w:tc>
          <w:tcPr>
            <w:tcW w:w="3263" w:type="dxa"/>
            <w:tcBorders>
              <w:top w:val="single" w:sz="4" w:space="0" w:color="auto"/>
              <w:left w:val="single" w:sz="4" w:space="0" w:color="auto"/>
              <w:bottom w:val="single" w:sz="4" w:space="0" w:color="auto"/>
              <w:right w:val="single" w:sz="4" w:space="0" w:color="auto"/>
            </w:tcBorders>
            <w:hideMark/>
          </w:tcPr>
          <w:p w14:paraId="168F3E52" w14:textId="12FDF588" w:rsidR="00B640DC" w:rsidRPr="00B134FC" w:rsidRDefault="0007453A" w:rsidP="00272E4A">
            <w:pPr>
              <w:suppressAutoHyphens/>
              <w:spacing w:line="312" w:lineRule="auto"/>
              <w:rPr>
                <w:rFonts w:eastAsia="Times New Roman"/>
                <w:lang w:val="en-US"/>
              </w:rPr>
            </w:pPr>
            <w:r>
              <w:rPr>
                <w:rFonts w:eastAsia="Times New Roman"/>
                <w:lang w:val="en-US"/>
              </w:rPr>
              <w:t>L</w:t>
            </w:r>
            <w:r w:rsidR="00B640DC" w:rsidRPr="00B134FC">
              <w:rPr>
                <w:rFonts w:eastAsia="Times New Roman"/>
                <w:lang w:val="en-US"/>
              </w:rPr>
              <w:t>askutus</w:t>
            </w:r>
          </w:p>
        </w:tc>
        <w:tc>
          <w:tcPr>
            <w:tcW w:w="990" w:type="dxa"/>
            <w:tcBorders>
              <w:top w:val="single" w:sz="4" w:space="0" w:color="auto"/>
              <w:left w:val="single" w:sz="4" w:space="0" w:color="auto"/>
              <w:bottom w:val="single" w:sz="4" w:space="0" w:color="auto"/>
              <w:right w:val="single" w:sz="4" w:space="0" w:color="auto"/>
            </w:tcBorders>
            <w:vAlign w:val="center"/>
            <w:hideMark/>
          </w:tcPr>
          <w:p w14:paraId="10569A45" w14:textId="33C125D8" w:rsidR="00B640DC" w:rsidRPr="00B134FC" w:rsidRDefault="00B640DC" w:rsidP="00272E4A">
            <w:pPr>
              <w:suppressAutoHyphens/>
              <w:spacing w:line="312" w:lineRule="auto"/>
              <w:jc w:val="center"/>
              <w:rPr>
                <w:rFonts w:eastAsia="Times New Roman"/>
                <w:lang w:val="en-US"/>
              </w:rPr>
            </w:pPr>
          </w:p>
        </w:tc>
        <w:tc>
          <w:tcPr>
            <w:tcW w:w="990" w:type="dxa"/>
            <w:tcBorders>
              <w:top w:val="single" w:sz="4" w:space="0" w:color="auto"/>
              <w:left w:val="single" w:sz="4" w:space="0" w:color="auto"/>
              <w:bottom w:val="single" w:sz="4" w:space="0" w:color="auto"/>
              <w:right w:val="single" w:sz="4" w:space="0" w:color="auto"/>
            </w:tcBorders>
            <w:vAlign w:val="center"/>
          </w:tcPr>
          <w:p w14:paraId="656911AC" w14:textId="77777777" w:rsidR="00B640DC" w:rsidRPr="00B134FC" w:rsidRDefault="00B640DC" w:rsidP="00272E4A">
            <w:pPr>
              <w:suppressAutoHyphens/>
              <w:spacing w:line="312" w:lineRule="auto"/>
              <w:jc w:val="center"/>
              <w:rPr>
                <w:rFonts w:eastAsia="Times New Roman"/>
                <w:lang w:val="en-US"/>
              </w:rPr>
            </w:pPr>
            <w:r>
              <w:rPr>
                <w:rFonts w:eastAsia="Times New Roman"/>
                <w:lang w:val="en-US"/>
              </w:rPr>
              <w:t>x</w:t>
            </w:r>
          </w:p>
        </w:tc>
        <w:tc>
          <w:tcPr>
            <w:tcW w:w="992" w:type="dxa"/>
            <w:tcBorders>
              <w:top w:val="single" w:sz="4" w:space="0" w:color="auto"/>
              <w:left w:val="single" w:sz="4" w:space="0" w:color="auto"/>
              <w:bottom w:val="single" w:sz="4" w:space="0" w:color="auto"/>
              <w:right w:val="single" w:sz="4" w:space="0" w:color="auto"/>
            </w:tcBorders>
            <w:vAlign w:val="center"/>
            <w:hideMark/>
          </w:tcPr>
          <w:p w14:paraId="0AD7CDB4" w14:textId="13D5953B" w:rsidR="00B640DC" w:rsidRPr="00B134FC" w:rsidRDefault="0007453A" w:rsidP="00272E4A">
            <w:pPr>
              <w:suppressAutoHyphens/>
              <w:spacing w:line="312" w:lineRule="auto"/>
              <w:jc w:val="center"/>
              <w:rPr>
                <w:rFonts w:eastAsia="Times New Roman"/>
                <w:lang w:val="en-US"/>
              </w:rPr>
            </w:pPr>
            <w:r>
              <w:rPr>
                <w:rFonts w:eastAsia="Times New Roman"/>
                <w:lang w:val="en-US"/>
              </w:rPr>
              <w:t>x</w:t>
            </w:r>
          </w:p>
        </w:tc>
        <w:tc>
          <w:tcPr>
            <w:tcW w:w="3938" w:type="dxa"/>
            <w:tcBorders>
              <w:top w:val="single" w:sz="4" w:space="0" w:color="auto"/>
              <w:left w:val="single" w:sz="4" w:space="0" w:color="auto"/>
              <w:bottom w:val="single" w:sz="4" w:space="0" w:color="auto"/>
              <w:right w:val="single" w:sz="4" w:space="0" w:color="auto"/>
            </w:tcBorders>
            <w:hideMark/>
          </w:tcPr>
          <w:p w14:paraId="13FB1A2E" w14:textId="66D6F67F" w:rsidR="00B640DC" w:rsidRPr="0065584C" w:rsidRDefault="00B640DC" w:rsidP="00272E4A">
            <w:pPr>
              <w:suppressAutoHyphens/>
              <w:spacing w:line="312" w:lineRule="auto"/>
              <w:rPr>
                <w:rFonts w:eastAsia="Times New Roman"/>
              </w:rPr>
            </w:pPr>
            <w:r>
              <w:rPr>
                <w:rFonts w:eastAsia="Times New Roman"/>
              </w:rPr>
              <w:t>Palveluntuottaja</w:t>
            </w:r>
            <w:r w:rsidRPr="0065584C">
              <w:rPr>
                <w:rFonts w:eastAsia="Times New Roman"/>
              </w:rPr>
              <w:t xml:space="preserve"> laskuttaa asiak</w:t>
            </w:r>
            <w:r w:rsidR="00401945">
              <w:rPr>
                <w:rFonts w:eastAsia="Times New Roman"/>
              </w:rPr>
              <w:t>kaalta omavastuuosuuden.</w:t>
            </w:r>
          </w:p>
        </w:tc>
      </w:tr>
      <w:tr w:rsidR="0007453A" w:rsidRPr="00B134FC" w14:paraId="06668E79" w14:textId="77777777" w:rsidTr="00272E4A">
        <w:tc>
          <w:tcPr>
            <w:tcW w:w="3263" w:type="dxa"/>
            <w:tcBorders>
              <w:top w:val="single" w:sz="4" w:space="0" w:color="auto"/>
              <w:left w:val="single" w:sz="4" w:space="0" w:color="auto"/>
              <w:bottom w:val="single" w:sz="4" w:space="0" w:color="auto"/>
              <w:right w:val="single" w:sz="4" w:space="0" w:color="auto"/>
            </w:tcBorders>
          </w:tcPr>
          <w:p w14:paraId="73A35B76" w14:textId="616B5DAE" w:rsidR="0007453A" w:rsidRPr="00B134FC" w:rsidRDefault="00401945" w:rsidP="00272E4A">
            <w:pPr>
              <w:suppressAutoHyphens/>
              <w:spacing w:line="312" w:lineRule="auto"/>
              <w:rPr>
                <w:rFonts w:eastAsia="Times New Roman"/>
                <w:lang w:val="en-US"/>
              </w:rPr>
            </w:pPr>
            <w:r>
              <w:rPr>
                <w:rFonts w:eastAsia="Times New Roman"/>
                <w:lang w:val="en-US"/>
              </w:rPr>
              <w:t>Palvelusetelin laskutus</w:t>
            </w:r>
          </w:p>
        </w:tc>
        <w:tc>
          <w:tcPr>
            <w:tcW w:w="990" w:type="dxa"/>
            <w:tcBorders>
              <w:top w:val="single" w:sz="4" w:space="0" w:color="auto"/>
              <w:left w:val="single" w:sz="4" w:space="0" w:color="auto"/>
              <w:bottom w:val="single" w:sz="4" w:space="0" w:color="auto"/>
              <w:right w:val="single" w:sz="4" w:space="0" w:color="auto"/>
            </w:tcBorders>
            <w:vAlign w:val="center"/>
          </w:tcPr>
          <w:p w14:paraId="5CF8A6B1" w14:textId="793C909A" w:rsidR="0007453A" w:rsidRPr="00B134FC" w:rsidRDefault="00341C1B" w:rsidP="00272E4A">
            <w:pPr>
              <w:suppressAutoHyphens/>
              <w:spacing w:line="312" w:lineRule="auto"/>
              <w:jc w:val="center"/>
              <w:rPr>
                <w:rFonts w:eastAsia="Times New Roman"/>
                <w:lang w:val="en-US"/>
              </w:rPr>
            </w:pPr>
            <w:r>
              <w:rPr>
                <w:rFonts w:eastAsia="Times New Roman"/>
                <w:lang w:val="en-US"/>
              </w:rPr>
              <w:t>x</w:t>
            </w:r>
          </w:p>
        </w:tc>
        <w:tc>
          <w:tcPr>
            <w:tcW w:w="990" w:type="dxa"/>
            <w:tcBorders>
              <w:top w:val="single" w:sz="4" w:space="0" w:color="auto"/>
              <w:left w:val="single" w:sz="4" w:space="0" w:color="auto"/>
              <w:bottom w:val="single" w:sz="4" w:space="0" w:color="auto"/>
              <w:right w:val="single" w:sz="4" w:space="0" w:color="auto"/>
            </w:tcBorders>
            <w:vAlign w:val="center"/>
          </w:tcPr>
          <w:p w14:paraId="4A1FB2A3" w14:textId="238455C3" w:rsidR="0007453A" w:rsidRDefault="00341C1B" w:rsidP="00272E4A">
            <w:pPr>
              <w:suppressAutoHyphens/>
              <w:spacing w:line="312" w:lineRule="auto"/>
              <w:jc w:val="center"/>
              <w:rPr>
                <w:rFonts w:eastAsia="Times New Roman"/>
                <w:lang w:val="en-US"/>
              </w:rPr>
            </w:pPr>
            <w:r>
              <w:rPr>
                <w:rFonts w:eastAsia="Times New Roman"/>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3D14E4FE" w14:textId="77777777" w:rsidR="0007453A" w:rsidRPr="00B134FC" w:rsidRDefault="0007453A" w:rsidP="00272E4A">
            <w:pPr>
              <w:suppressAutoHyphens/>
              <w:spacing w:line="312" w:lineRule="auto"/>
              <w:jc w:val="center"/>
              <w:rPr>
                <w:rFonts w:eastAsia="Times New Roman"/>
                <w:lang w:val="en-US"/>
              </w:rPr>
            </w:pPr>
          </w:p>
        </w:tc>
        <w:tc>
          <w:tcPr>
            <w:tcW w:w="3938" w:type="dxa"/>
            <w:tcBorders>
              <w:top w:val="single" w:sz="4" w:space="0" w:color="auto"/>
              <w:left w:val="single" w:sz="4" w:space="0" w:color="auto"/>
              <w:bottom w:val="single" w:sz="4" w:space="0" w:color="auto"/>
              <w:right w:val="single" w:sz="4" w:space="0" w:color="auto"/>
            </w:tcBorders>
          </w:tcPr>
          <w:p w14:paraId="65A1AC94" w14:textId="4E6D7B45" w:rsidR="0007453A" w:rsidRDefault="00341C1B" w:rsidP="00272E4A">
            <w:pPr>
              <w:suppressAutoHyphens/>
              <w:spacing w:line="312" w:lineRule="auto"/>
              <w:rPr>
                <w:rFonts w:eastAsia="Times New Roman"/>
              </w:rPr>
            </w:pPr>
            <w:r>
              <w:rPr>
                <w:rFonts w:eastAsia="Times New Roman"/>
              </w:rPr>
              <w:t>Palveluntuottaja laskuttaa hyvinvointialueelta palvelusetelin osuuden.</w:t>
            </w:r>
          </w:p>
        </w:tc>
      </w:tr>
      <w:tr w:rsidR="00B640DC" w:rsidRPr="00B134FC" w14:paraId="3DB22A5B" w14:textId="77777777" w:rsidTr="00272E4A">
        <w:tc>
          <w:tcPr>
            <w:tcW w:w="3263" w:type="dxa"/>
            <w:tcBorders>
              <w:top w:val="single" w:sz="4" w:space="0" w:color="auto"/>
              <w:left w:val="single" w:sz="4" w:space="0" w:color="auto"/>
              <w:bottom w:val="single" w:sz="4" w:space="0" w:color="auto"/>
              <w:right w:val="single" w:sz="4" w:space="0" w:color="auto"/>
            </w:tcBorders>
            <w:hideMark/>
          </w:tcPr>
          <w:p w14:paraId="54B3A73C" w14:textId="77777777" w:rsidR="00B640DC" w:rsidRPr="00B134FC" w:rsidRDefault="00B640DC" w:rsidP="00272E4A">
            <w:pPr>
              <w:suppressAutoHyphens/>
              <w:spacing w:line="312" w:lineRule="auto"/>
              <w:rPr>
                <w:rFonts w:eastAsia="Times New Roman"/>
                <w:lang w:val="en-US"/>
              </w:rPr>
            </w:pPr>
            <w:r w:rsidRPr="00B134FC">
              <w:rPr>
                <w:rFonts w:eastAsia="Times New Roman"/>
                <w:lang w:val="en-US"/>
              </w:rPr>
              <w:t>Vuokra</w:t>
            </w:r>
          </w:p>
        </w:tc>
        <w:tc>
          <w:tcPr>
            <w:tcW w:w="990" w:type="dxa"/>
            <w:tcBorders>
              <w:top w:val="single" w:sz="4" w:space="0" w:color="auto"/>
              <w:left w:val="single" w:sz="4" w:space="0" w:color="auto"/>
              <w:bottom w:val="single" w:sz="4" w:space="0" w:color="auto"/>
              <w:right w:val="single" w:sz="4" w:space="0" w:color="auto"/>
            </w:tcBorders>
            <w:vAlign w:val="center"/>
          </w:tcPr>
          <w:p w14:paraId="0B23894F" w14:textId="77777777" w:rsidR="00B640DC" w:rsidRPr="00B134FC" w:rsidRDefault="00B640DC" w:rsidP="00272E4A">
            <w:pPr>
              <w:suppressAutoHyphens/>
              <w:spacing w:line="312" w:lineRule="auto"/>
              <w:jc w:val="center"/>
              <w:rPr>
                <w:rFonts w:eastAsia="Times New Roman"/>
                <w:lang w:val="en-US"/>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6D574D60" w14:textId="77777777" w:rsidR="00B640DC" w:rsidRPr="00B134FC" w:rsidRDefault="00B640DC" w:rsidP="00272E4A">
            <w:pPr>
              <w:suppressAutoHyphens/>
              <w:spacing w:line="312" w:lineRule="auto"/>
              <w:jc w:val="center"/>
              <w:rPr>
                <w:rFonts w:eastAsia="Times New Roman"/>
                <w:lang w:val="en-US"/>
              </w:rPr>
            </w:pPr>
            <w:r w:rsidRPr="00B134FC">
              <w:rPr>
                <w:rFonts w:eastAsia="Times New Roman"/>
                <w:lang w:val="en-US"/>
              </w:rPr>
              <w:t>x</w:t>
            </w:r>
          </w:p>
        </w:tc>
        <w:tc>
          <w:tcPr>
            <w:tcW w:w="992" w:type="dxa"/>
            <w:tcBorders>
              <w:top w:val="single" w:sz="4" w:space="0" w:color="auto"/>
              <w:left w:val="single" w:sz="4" w:space="0" w:color="auto"/>
              <w:bottom w:val="single" w:sz="4" w:space="0" w:color="auto"/>
              <w:right w:val="single" w:sz="4" w:space="0" w:color="auto"/>
            </w:tcBorders>
            <w:vAlign w:val="center"/>
            <w:hideMark/>
          </w:tcPr>
          <w:p w14:paraId="49404620" w14:textId="77777777" w:rsidR="00B640DC" w:rsidRPr="00B134FC" w:rsidRDefault="00B640DC" w:rsidP="00272E4A">
            <w:pPr>
              <w:suppressAutoHyphens/>
              <w:spacing w:line="312" w:lineRule="auto"/>
              <w:jc w:val="center"/>
              <w:rPr>
                <w:rFonts w:eastAsia="Times New Roman"/>
                <w:lang w:val="en-US"/>
              </w:rPr>
            </w:pPr>
          </w:p>
        </w:tc>
        <w:tc>
          <w:tcPr>
            <w:tcW w:w="3938" w:type="dxa"/>
            <w:tcBorders>
              <w:top w:val="single" w:sz="4" w:space="0" w:color="auto"/>
              <w:left w:val="single" w:sz="4" w:space="0" w:color="auto"/>
              <w:bottom w:val="single" w:sz="4" w:space="0" w:color="auto"/>
              <w:right w:val="single" w:sz="4" w:space="0" w:color="auto"/>
            </w:tcBorders>
            <w:hideMark/>
          </w:tcPr>
          <w:p w14:paraId="41CF02FB" w14:textId="77777777" w:rsidR="00B640DC" w:rsidRPr="00B134FC" w:rsidRDefault="00B640DC" w:rsidP="00272E4A">
            <w:pPr>
              <w:suppressAutoHyphens/>
              <w:spacing w:line="312" w:lineRule="auto"/>
              <w:rPr>
                <w:rFonts w:eastAsia="Times New Roman"/>
                <w:lang w:val="en-US"/>
              </w:rPr>
            </w:pPr>
            <w:r w:rsidRPr="00B134FC">
              <w:rPr>
                <w:rFonts w:eastAsia="Times New Roman"/>
                <w:lang w:val="en-US"/>
              </w:rPr>
              <w:t>Palveluntuottaja laskuttaa asiakasta.</w:t>
            </w:r>
          </w:p>
        </w:tc>
      </w:tr>
    </w:tbl>
    <w:p w14:paraId="770FB05C" w14:textId="77777777" w:rsidR="00B640DC" w:rsidRPr="00B134FC" w:rsidRDefault="00B640DC" w:rsidP="00B640DC">
      <w:pPr>
        <w:pStyle w:val="Leipteksti"/>
        <w:ind w:left="0"/>
      </w:pPr>
    </w:p>
    <w:p w14:paraId="1D79714B" w14:textId="33680782" w:rsidR="00A676E7" w:rsidRPr="006B21D8" w:rsidRDefault="00A676E7">
      <w:pPr>
        <w:tabs>
          <w:tab w:val="clear" w:pos="1304"/>
          <w:tab w:val="clear" w:pos="2608"/>
        </w:tabs>
        <w:rPr>
          <w:rFonts w:eastAsia="MS Mincho"/>
          <w:szCs w:val="28"/>
          <w:lang w:eastAsia="fi-FI"/>
        </w:rPr>
      </w:pPr>
    </w:p>
    <w:p w14:paraId="38C5B3B3" w14:textId="3F68318E" w:rsidR="00E30ABE" w:rsidRPr="00694505" w:rsidRDefault="0121A6B0" w:rsidP="00AC2980">
      <w:pPr>
        <w:pStyle w:val="Otsikko1"/>
        <w:numPr>
          <w:ilvl w:val="0"/>
          <w:numId w:val="0"/>
        </w:numPr>
        <w:spacing w:line="276" w:lineRule="auto"/>
        <w:ind w:left="567" w:hanging="567"/>
        <w:jc w:val="right"/>
        <w:rPr>
          <w:rFonts w:asciiTheme="minorHAnsi" w:eastAsia="Arial" w:hAnsiTheme="minorHAnsi" w:cstheme="minorHAnsi"/>
        </w:rPr>
      </w:pPr>
      <w:bookmarkStart w:id="139" w:name="_Toc211431761"/>
      <w:r w:rsidRPr="00694505">
        <w:rPr>
          <w:rFonts w:asciiTheme="minorHAnsi" w:eastAsia="Arial" w:hAnsiTheme="minorHAnsi" w:cstheme="minorHAnsi"/>
        </w:rPr>
        <w:lastRenderedPageBreak/>
        <w:t>LIITE</w:t>
      </w:r>
      <w:r w:rsidR="00AC2980">
        <w:rPr>
          <w:rFonts w:asciiTheme="minorHAnsi" w:eastAsia="Arial" w:hAnsiTheme="minorHAnsi" w:cstheme="minorHAnsi"/>
        </w:rPr>
        <w:t xml:space="preserve"> 1</w:t>
      </w:r>
      <w:bookmarkEnd w:id="139"/>
    </w:p>
    <w:p w14:paraId="61CDCEAD" w14:textId="77777777" w:rsidR="00E30ABE" w:rsidRPr="00694505" w:rsidRDefault="00E30ABE" w:rsidP="005D0429">
      <w:pPr>
        <w:spacing w:after="120" w:line="280" w:lineRule="atLeast"/>
        <w:ind w:left="2608"/>
        <w:jc w:val="both"/>
        <w:rPr>
          <w:rFonts w:eastAsia="Arial"/>
        </w:rPr>
      </w:pPr>
    </w:p>
    <w:p w14:paraId="4C7BF090" w14:textId="77777777" w:rsidR="00E30ABE" w:rsidRPr="00694505" w:rsidRDefault="0121A6B0" w:rsidP="005D0429">
      <w:pPr>
        <w:pStyle w:val="Leipteksti"/>
        <w:spacing w:after="0" w:line="276" w:lineRule="auto"/>
        <w:ind w:left="0"/>
        <w:jc w:val="both"/>
        <w:rPr>
          <w:rFonts w:eastAsia="Arial"/>
        </w:rPr>
      </w:pPr>
      <w:r w:rsidRPr="00694505">
        <w:rPr>
          <w:rFonts w:eastAsia="Arial"/>
          <w:b/>
          <w:bCs/>
        </w:rPr>
        <w:t>Henkilötietojen käsittelyn ehdot (I)</w:t>
      </w:r>
    </w:p>
    <w:p w14:paraId="6BB9E253" w14:textId="77777777" w:rsidR="00E30ABE" w:rsidRPr="00694505" w:rsidRDefault="00E30ABE" w:rsidP="005D0429">
      <w:pPr>
        <w:spacing w:line="276" w:lineRule="auto"/>
        <w:jc w:val="both"/>
        <w:rPr>
          <w:rFonts w:eastAsia="Arial"/>
        </w:rPr>
      </w:pPr>
    </w:p>
    <w:p w14:paraId="6DC2B80A" w14:textId="77777777" w:rsidR="00E30ABE" w:rsidRPr="00694505" w:rsidRDefault="0121A6B0" w:rsidP="005D0429">
      <w:pPr>
        <w:pStyle w:val="Leipteksti"/>
        <w:spacing w:after="0" w:line="276" w:lineRule="auto"/>
        <w:ind w:left="0"/>
        <w:jc w:val="both"/>
        <w:rPr>
          <w:rFonts w:eastAsia="Arial"/>
        </w:rPr>
      </w:pPr>
      <w:r w:rsidRPr="00694505">
        <w:rPr>
          <w:rFonts w:eastAsia="Arial"/>
          <w:b/>
          <w:bCs/>
        </w:rPr>
        <w:t>I Osa: Sopimusehdot:</w:t>
      </w:r>
    </w:p>
    <w:p w14:paraId="23DE523C" w14:textId="77777777" w:rsidR="00E30ABE" w:rsidRPr="00694505" w:rsidRDefault="00E30ABE" w:rsidP="005D0429">
      <w:pPr>
        <w:spacing w:line="276" w:lineRule="auto"/>
        <w:jc w:val="both"/>
        <w:rPr>
          <w:rFonts w:eastAsia="Arial"/>
        </w:rPr>
      </w:pPr>
    </w:p>
    <w:p w14:paraId="45D7223A" w14:textId="77777777" w:rsidR="00E30ABE" w:rsidRPr="00694505" w:rsidRDefault="0121A6B0" w:rsidP="005D0429">
      <w:pPr>
        <w:pStyle w:val="Leipteksti"/>
        <w:spacing w:after="0" w:line="276" w:lineRule="auto"/>
        <w:ind w:left="0"/>
        <w:jc w:val="both"/>
        <w:rPr>
          <w:rFonts w:eastAsia="Arial"/>
        </w:rPr>
      </w:pPr>
      <w:r w:rsidRPr="00694505">
        <w:rPr>
          <w:rFonts w:eastAsia="Arial"/>
        </w:rPr>
        <w:t>Palveluntuottaja noudattaa voimassa olevan tietosuojalainsäädännön edellyttämiä menettelytapoja ja henkilötietojen käsittelyä ja suojaamista koskevia säännöksiä. Palveluntuottaja vastaa siitä, että palvelu on kulloinkin voimassa olevan tietosuojalainsäädännön ja sopimuksen vaatimusten mukainen, ottaen erityisesti huomioon, mitä sisäänrakennetusta ja oletusarvoisesta tietosuojasta on säädetty.</w:t>
      </w:r>
    </w:p>
    <w:p w14:paraId="1FB19B6F" w14:textId="77777777" w:rsidR="00E30ABE" w:rsidRPr="00694505" w:rsidRDefault="0121A6B0" w:rsidP="005D0429">
      <w:pPr>
        <w:pStyle w:val="Leipteksti"/>
        <w:spacing w:after="0" w:line="276" w:lineRule="auto"/>
        <w:ind w:left="0"/>
        <w:jc w:val="both"/>
        <w:rPr>
          <w:rFonts w:eastAsia="Arial"/>
        </w:rPr>
      </w:pPr>
      <w:r w:rsidRPr="00694505">
        <w:rPr>
          <w:rFonts w:eastAsia="Arial"/>
        </w:rPr>
        <w:t>Tilaaja on rekisterinpitäjä. Palveluntuottaja noudattaa henkilötietojen käsittelijänä tämän sopimuksen liitteenä olevia ehtoja henkilötietojen käsittelystä.</w:t>
      </w:r>
    </w:p>
    <w:p w14:paraId="52E56223" w14:textId="77777777" w:rsidR="00E30ABE" w:rsidRPr="00694505" w:rsidRDefault="00E30ABE" w:rsidP="005D0429">
      <w:pPr>
        <w:spacing w:line="276" w:lineRule="auto"/>
        <w:jc w:val="both"/>
        <w:rPr>
          <w:rFonts w:eastAsia="Arial"/>
        </w:rPr>
      </w:pPr>
    </w:p>
    <w:p w14:paraId="5CD9F7C8" w14:textId="77777777" w:rsidR="00E30ABE" w:rsidRPr="00694505" w:rsidRDefault="0121A6B0" w:rsidP="005D0429">
      <w:pPr>
        <w:pStyle w:val="Leipteksti"/>
        <w:spacing w:after="0" w:line="276" w:lineRule="auto"/>
        <w:ind w:left="0"/>
        <w:jc w:val="both"/>
        <w:rPr>
          <w:rFonts w:eastAsia="Arial"/>
        </w:rPr>
      </w:pPr>
      <w:r w:rsidRPr="00694505">
        <w:rPr>
          <w:rFonts w:eastAsia="Arial"/>
        </w:rPr>
        <w:t>[Vastuunrajoitusehto] Jos sopijapuoli on maksanut rekisteröidylle korvauksen tietosuojalainsäädännön rikkomisen johdosta aiheutuneesta vahingosta, on tällä sopijapuolella oikeus sovittujen vastuunrajoitusten rajoittamatta periä samaan tietojenkäsittelyyn osallistuneelta toiselta sopijapuolelta tämän vahingonkorvausvastuuta vastaava osuus rekisteröidylle maksetusta korvauksesta. Sopijapuolen vastuu rekisteröidylle aiheutuneesta vahingosta määräytyy EU:n yleisen tietosuoja-asetuksen 82 artiklan 4 kohdan tai muussa tietosuojalainsäädännössä olevan vastaavan määräyksen mukaan.</w:t>
      </w:r>
    </w:p>
    <w:p w14:paraId="07547A01" w14:textId="77777777" w:rsidR="00E30ABE" w:rsidRPr="00694505" w:rsidRDefault="00E30ABE" w:rsidP="005D0429">
      <w:pPr>
        <w:spacing w:line="276" w:lineRule="auto"/>
        <w:jc w:val="both"/>
        <w:rPr>
          <w:rFonts w:eastAsia="Arial"/>
        </w:rPr>
      </w:pPr>
    </w:p>
    <w:p w14:paraId="0775CDA1" w14:textId="77777777" w:rsidR="00E30ABE" w:rsidRPr="00694505" w:rsidRDefault="0121A6B0" w:rsidP="005D0429">
      <w:pPr>
        <w:pStyle w:val="Leipteksti"/>
        <w:spacing w:after="0" w:line="276" w:lineRule="auto"/>
        <w:ind w:left="0"/>
        <w:jc w:val="both"/>
        <w:rPr>
          <w:rFonts w:eastAsia="Arial"/>
        </w:rPr>
      </w:pPr>
      <w:r w:rsidRPr="00694505">
        <w:rPr>
          <w:rFonts w:eastAsia="Arial"/>
          <w:b/>
          <w:bCs/>
        </w:rPr>
        <w:t>Henkilötietojen käsittelyn ehdot (II)</w:t>
      </w:r>
    </w:p>
    <w:p w14:paraId="5043CB0F" w14:textId="77777777" w:rsidR="00E30ABE" w:rsidRPr="00694505" w:rsidRDefault="00E30ABE" w:rsidP="005D0429">
      <w:pPr>
        <w:spacing w:line="276" w:lineRule="auto"/>
        <w:jc w:val="both"/>
        <w:rPr>
          <w:rFonts w:eastAsia="Arial"/>
        </w:rPr>
      </w:pPr>
    </w:p>
    <w:p w14:paraId="63C27D71" w14:textId="77777777" w:rsidR="00E30ABE" w:rsidRPr="00694505" w:rsidRDefault="0121A6B0" w:rsidP="005D0429">
      <w:pPr>
        <w:pStyle w:val="Leipteksti"/>
        <w:spacing w:after="0" w:line="276" w:lineRule="auto"/>
        <w:ind w:left="0"/>
        <w:jc w:val="both"/>
        <w:rPr>
          <w:rFonts w:eastAsia="Arial"/>
        </w:rPr>
      </w:pPr>
      <w:r w:rsidRPr="00694505">
        <w:rPr>
          <w:rFonts w:eastAsia="Arial"/>
          <w:b/>
          <w:bCs/>
        </w:rPr>
        <w:t xml:space="preserve">1 Yleistä </w:t>
      </w:r>
    </w:p>
    <w:p w14:paraId="07459315" w14:textId="77777777" w:rsidR="00E30ABE" w:rsidRPr="00694505" w:rsidRDefault="00E30ABE" w:rsidP="005D0429">
      <w:pPr>
        <w:spacing w:line="276" w:lineRule="auto"/>
        <w:jc w:val="both"/>
        <w:rPr>
          <w:rFonts w:eastAsia="Arial"/>
        </w:rPr>
      </w:pPr>
    </w:p>
    <w:p w14:paraId="304031E3" w14:textId="77777777" w:rsidR="00E30ABE" w:rsidRPr="00694505" w:rsidRDefault="0121A6B0" w:rsidP="005D0429">
      <w:pPr>
        <w:pStyle w:val="Leipteksti"/>
        <w:spacing w:after="0" w:line="276" w:lineRule="auto"/>
        <w:ind w:left="357"/>
        <w:jc w:val="both"/>
        <w:rPr>
          <w:rFonts w:eastAsia="Arial"/>
        </w:rPr>
      </w:pPr>
      <w:r w:rsidRPr="00694505">
        <w:rPr>
          <w:rFonts w:eastAsia="Arial"/>
        </w:rPr>
        <w:t>1.1. Tämä sopimusliite ”Henkilötietojen käsittelyn ehdot” on osa _________ sopimusta (Dnro __________), jäljempänä ”Sopimus”, jonka Tilaaja on tehnyt Palveluntuottajan kanssa.</w:t>
      </w:r>
    </w:p>
    <w:p w14:paraId="6537F28F" w14:textId="77777777" w:rsidR="00E30ABE" w:rsidRPr="00694505" w:rsidRDefault="00E30ABE" w:rsidP="005D0429">
      <w:pPr>
        <w:spacing w:line="276" w:lineRule="auto"/>
        <w:ind w:left="357"/>
        <w:jc w:val="both"/>
        <w:rPr>
          <w:rFonts w:eastAsia="Arial"/>
        </w:rPr>
      </w:pPr>
    </w:p>
    <w:p w14:paraId="0D86A3B1" w14:textId="77777777" w:rsidR="00E30ABE" w:rsidRPr="00694505" w:rsidRDefault="0121A6B0" w:rsidP="005D0429">
      <w:pPr>
        <w:pStyle w:val="Leipteksti"/>
        <w:spacing w:after="0" w:line="276" w:lineRule="auto"/>
        <w:ind w:left="357"/>
        <w:jc w:val="both"/>
        <w:rPr>
          <w:rFonts w:eastAsia="Arial"/>
        </w:rPr>
      </w:pPr>
      <w:r w:rsidRPr="00694505">
        <w:rPr>
          <w:rFonts w:eastAsia="Arial"/>
        </w:rPr>
        <w:t>1.2 Tässä sopimusliitteessä määritellään Tilaajaa ja Palveluntuottajaa sitovasti ne henkilötietojen käsittelyä ja tietosuojaa koskevat sopimusehdot, joiden mukaisesti Palveluntuottaja Tilaajan toimeksiannosta käsittelee henkilötietoja Tilaajan puolesta. Näissä ehdoissa kuvatuista Palveluntuottajan toimenpiteistä ja velvollisuuksista ei suoriteta erillistä korvausta, ellei toisin ole näissä ehdoissa sovittu.</w:t>
      </w:r>
    </w:p>
    <w:p w14:paraId="29D6B04F" w14:textId="77777777" w:rsidR="00E30ABE" w:rsidRPr="00694505" w:rsidRDefault="0121A6B0" w:rsidP="005D0429">
      <w:pPr>
        <w:pStyle w:val="Leipteksti"/>
        <w:spacing w:line="276" w:lineRule="auto"/>
        <w:ind w:left="0"/>
        <w:jc w:val="both"/>
        <w:rPr>
          <w:rFonts w:eastAsia="Arial"/>
        </w:rPr>
      </w:pPr>
      <w:r w:rsidRPr="00694505">
        <w:rPr>
          <w:rFonts w:eastAsia="Arial"/>
        </w:rPr>
        <w:t xml:space="preserve"> </w:t>
      </w:r>
    </w:p>
    <w:p w14:paraId="150237A6" w14:textId="77777777" w:rsidR="00E30ABE" w:rsidRPr="00694505" w:rsidRDefault="0121A6B0" w:rsidP="005D0429">
      <w:pPr>
        <w:pStyle w:val="Leipteksti"/>
        <w:spacing w:line="276" w:lineRule="auto"/>
        <w:ind w:left="0"/>
        <w:jc w:val="both"/>
        <w:rPr>
          <w:rFonts w:eastAsia="Arial"/>
        </w:rPr>
      </w:pPr>
      <w:r w:rsidRPr="00694505">
        <w:rPr>
          <w:rFonts w:eastAsia="Arial"/>
          <w:b/>
          <w:bCs/>
        </w:rPr>
        <w:t>2 Määritelmät</w:t>
      </w:r>
    </w:p>
    <w:p w14:paraId="4DB1AF0E" w14:textId="77777777" w:rsidR="00E30ABE" w:rsidRPr="00694505" w:rsidRDefault="0121A6B0" w:rsidP="005D0429">
      <w:pPr>
        <w:pStyle w:val="Leipteksti"/>
        <w:spacing w:line="276" w:lineRule="auto"/>
        <w:ind w:left="720"/>
        <w:contextualSpacing/>
        <w:jc w:val="both"/>
        <w:rPr>
          <w:rFonts w:eastAsia="Arial"/>
        </w:rPr>
      </w:pPr>
      <w:r w:rsidRPr="00694505">
        <w:rPr>
          <w:rFonts w:eastAsia="Arial"/>
        </w:rPr>
        <w:t>Tässä Liitteessä tarkoitetaan EU:n tietosuoja-asetuksen mukaisesti</w:t>
      </w:r>
    </w:p>
    <w:p w14:paraId="6DFB9E20" w14:textId="77777777" w:rsidR="00E30ABE" w:rsidRPr="00694505" w:rsidRDefault="00E30ABE" w:rsidP="005D0429">
      <w:pPr>
        <w:spacing w:after="120" w:line="276" w:lineRule="auto"/>
        <w:ind w:left="720"/>
        <w:contextualSpacing/>
        <w:jc w:val="both"/>
        <w:rPr>
          <w:rFonts w:eastAsia="Arial"/>
        </w:rPr>
      </w:pPr>
    </w:p>
    <w:p w14:paraId="29F1BDD8" w14:textId="77777777" w:rsidR="00E30ABE" w:rsidRPr="00694505" w:rsidRDefault="0121A6B0" w:rsidP="005D0429">
      <w:pPr>
        <w:pStyle w:val="Leipteksti"/>
        <w:spacing w:line="276" w:lineRule="auto"/>
        <w:ind w:left="720"/>
        <w:contextualSpacing/>
        <w:jc w:val="both"/>
        <w:rPr>
          <w:rFonts w:eastAsia="Arial"/>
        </w:rPr>
      </w:pPr>
      <w:r w:rsidRPr="00694505">
        <w:rPr>
          <w:rFonts w:eastAsia="Arial"/>
          <w:b/>
          <w:bCs/>
        </w:rPr>
        <w:t>“Rekisterinpitäjällä”</w:t>
      </w:r>
      <w:r w:rsidRPr="00694505">
        <w:rPr>
          <w:rFonts w:eastAsia="Arial"/>
        </w:rPr>
        <w:t xml:space="preserve"> sitä, joka määrittelee Henkilötietojen Käsittelyn tarkoitukset ja keinot ja joka voi olla tässä Liitteessä määritelty Tilaaja.</w:t>
      </w:r>
    </w:p>
    <w:p w14:paraId="70DF9E56" w14:textId="77777777" w:rsidR="00E30ABE" w:rsidRPr="00694505" w:rsidRDefault="00E30ABE" w:rsidP="005D0429">
      <w:pPr>
        <w:spacing w:after="120" w:line="276" w:lineRule="auto"/>
        <w:ind w:left="720"/>
        <w:contextualSpacing/>
        <w:jc w:val="both"/>
        <w:rPr>
          <w:rFonts w:eastAsia="Arial"/>
        </w:rPr>
      </w:pPr>
    </w:p>
    <w:p w14:paraId="1FB5E4DD" w14:textId="77777777" w:rsidR="00E30ABE" w:rsidRPr="00694505" w:rsidRDefault="0121A6B0" w:rsidP="005D0429">
      <w:pPr>
        <w:pStyle w:val="Leipteksti"/>
        <w:spacing w:line="276" w:lineRule="auto"/>
        <w:ind w:left="720"/>
        <w:contextualSpacing/>
        <w:jc w:val="both"/>
        <w:rPr>
          <w:rFonts w:eastAsia="Arial"/>
        </w:rPr>
      </w:pPr>
      <w:r w:rsidRPr="00694505">
        <w:rPr>
          <w:rFonts w:eastAsia="Arial"/>
          <w:b/>
          <w:bCs/>
        </w:rPr>
        <w:lastRenderedPageBreak/>
        <w:t xml:space="preserve">“Käsittelijällä” </w:t>
      </w:r>
      <w:r w:rsidRPr="00694505">
        <w:rPr>
          <w:rFonts w:eastAsia="Arial"/>
        </w:rPr>
        <w:t xml:space="preserve">Palveluntuottaja, joka Käsittelee Henkilötietoja Rekisterinpitäjän lukuun Sopimuksen perusteella. </w:t>
      </w:r>
    </w:p>
    <w:p w14:paraId="78BD0D93" w14:textId="77777777" w:rsidR="00E30ABE" w:rsidRPr="00694505" w:rsidRDefault="0121A6B0" w:rsidP="005D0429">
      <w:pPr>
        <w:pStyle w:val="Leipteksti"/>
        <w:spacing w:line="276" w:lineRule="auto"/>
        <w:ind w:left="720"/>
        <w:contextualSpacing/>
        <w:jc w:val="both"/>
        <w:rPr>
          <w:rFonts w:eastAsia="Arial"/>
        </w:rPr>
      </w:pPr>
      <w:r w:rsidRPr="00694505">
        <w:rPr>
          <w:rFonts w:eastAsia="Arial"/>
          <w:b/>
          <w:bCs/>
        </w:rPr>
        <w:t>“Käsittelyllä”</w:t>
      </w:r>
      <w:r w:rsidRPr="00694505">
        <w:rPr>
          <w:rFonts w:eastAsia="Arial"/>
        </w:rPr>
        <w:t xml:space="preserve"> ja </w:t>
      </w:r>
      <w:r w:rsidRPr="00694505">
        <w:rPr>
          <w:rFonts w:eastAsia="Arial"/>
          <w:b/>
          <w:bCs/>
        </w:rPr>
        <w:t xml:space="preserve">”Käsittelytoimilla” </w:t>
      </w:r>
      <w:r w:rsidRPr="00694505">
        <w:rPr>
          <w:rFonts w:eastAsia="Arial"/>
        </w:rPr>
        <w:t>toimintoa tai toimintoja, joita kohdistetaan Henkilötietoihin tai Henkilötietoja sisältäviin tietojoukkoihin joko automaattista tietojenkäsittelyä käyttäen tai manuaalisesti, kuten tietojen keräämistä, tallentamista, järjestämistä, jäsentämistä, säilyttämistä, muokkaamista tai muuttamista, hakua, kyselyä, käyttöä, tietojen luovuttamista siirtämällä, levittämällä tai asettamalla ne muutoin saataville, tietojen yhteensovittamista tai yhdistämistä, rajoittamista, poistamista tai tuhoamista.</w:t>
      </w:r>
    </w:p>
    <w:p w14:paraId="44E871BC" w14:textId="77777777" w:rsidR="00E30ABE" w:rsidRPr="00694505" w:rsidRDefault="00E30ABE" w:rsidP="005D0429">
      <w:pPr>
        <w:spacing w:after="120" w:line="276" w:lineRule="auto"/>
        <w:ind w:left="720"/>
        <w:contextualSpacing/>
        <w:jc w:val="both"/>
        <w:rPr>
          <w:rFonts w:eastAsia="Arial"/>
        </w:rPr>
      </w:pPr>
    </w:p>
    <w:p w14:paraId="4280148A" w14:textId="77777777" w:rsidR="00E30ABE" w:rsidRPr="00694505" w:rsidRDefault="0121A6B0" w:rsidP="005D0429">
      <w:pPr>
        <w:pStyle w:val="Leipteksti"/>
        <w:spacing w:line="276" w:lineRule="auto"/>
        <w:ind w:left="720"/>
        <w:contextualSpacing/>
        <w:jc w:val="both"/>
        <w:rPr>
          <w:rFonts w:eastAsia="Arial"/>
        </w:rPr>
      </w:pPr>
      <w:r w:rsidRPr="00694505">
        <w:rPr>
          <w:rFonts w:eastAsia="Arial"/>
          <w:b/>
          <w:bCs/>
        </w:rPr>
        <w:t>“Henkilötiedoilla”</w:t>
      </w:r>
      <w:r w:rsidRPr="00694505">
        <w:rPr>
          <w:rFonts w:eastAsia="Arial"/>
        </w:rPr>
        <w:t xml:space="preserve"> kaikkia tunnistettuun tai tunnistettavissa olevaan luonnolliseen henkilöön, jäljempänä </w:t>
      </w:r>
      <w:r w:rsidRPr="00694505">
        <w:rPr>
          <w:rFonts w:eastAsia="Arial"/>
          <w:b/>
          <w:bCs/>
        </w:rPr>
        <w:t>”Rekisteröityyn”</w:t>
      </w:r>
      <w:r w:rsidRPr="00694505">
        <w:rPr>
          <w:rFonts w:eastAsia="Arial"/>
        </w:rPr>
        <w:t>, liittyviä tietoja; tunnistettavissa olevana pidetään luonnollista henkilöä, joka voidaan suoraan tai epäsuorasti tunnistaa erityisesti tunnistetietojen, kuten nimen, henkilötunnuksen, sijaintitiedon, verkkotunnistetietojen taikka yhden tai useamman hänelle tunnusomaisen fyysisen, fysiologisen, geneettisen, psyykkisen, taloudellisen, kulttuurillisen tai sosiaalisen tekijän perusteella.</w:t>
      </w:r>
    </w:p>
    <w:p w14:paraId="144A5D23" w14:textId="77777777" w:rsidR="00E30ABE" w:rsidRPr="00694505" w:rsidRDefault="00E30ABE" w:rsidP="005D0429">
      <w:pPr>
        <w:spacing w:after="120" w:line="276" w:lineRule="auto"/>
        <w:ind w:left="720"/>
        <w:contextualSpacing/>
        <w:jc w:val="both"/>
        <w:rPr>
          <w:rFonts w:eastAsia="Arial"/>
        </w:rPr>
      </w:pPr>
    </w:p>
    <w:p w14:paraId="006D37F2" w14:textId="77777777" w:rsidR="00E30ABE" w:rsidRPr="00694505" w:rsidRDefault="0121A6B0" w:rsidP="005D0429">
      <w:pPr>
        <w:pStyle w:val="Leipteksti"/>
        <w:spacing w:line="276" w:lineRule="auto"/>
        <w:ind w:left="720"/>
        <w:contextualSpacing/>
        <w:jc w:val="both"/>
        <w:rPr>
          <w:rFonts w:eastAsia="Arial"/>
        </w:rPr>
      </w:pPr>
      <w:r w:rsidRPr="00694505">
        <w:rPr>
          <w:rFonts w:eastAsia="Arial"/>
          <w:b/>
          <w:bCs/>
        </w:rPr>
        <w:t>“Henkilötietojen tietoturvaloukkauksella”</w:t>
      </w:r>
      <w:r w:rsidRPr="00694505">
        <w:rPr>
          <w:rFonts w:eastAsia="Arial"/>
        </w:rPr>
        <w:t xml:space="preserve"> tietoturvaloukkausta, jonka seurauksena on siirrettyjen, tallennettujen tai muuten Käsiteltyjen Henkilötietojen vahingossa tapahtuva tai lainvastainen tuhoaminen, häviäminen, muuttaminen, luvaton luovuttaminen taikka pääsy tietoihin.</w:t>
      </w:r>
    </w:p>
    <w:p w14:paraId="738610EB" w14:textId="77777777" w:rsidR="00E30ABE" w:rsidRPr="00694505" w:rsidRDefault="00E30ABE" w:rsidP="005D0429">
      <w:pPr>
        <w:spacing w:after="120" w:line="276" w:lineRule="auto"/>
        <w:ind w:left="720"/>
        <w:contextualSpacing/>
        <w:jc w:val="both"/>
        <w:rPr>
          <w:rFonts w:eastAsia="Arial"/>
        </w:rPr>
      </w:pPr>
    </w:p>
    <w:p w14:paraId="3C33F0AC" w14:textId="77777777" w:rsidR="00E30ABE" w:rsidRPr="00694505" w:rsidRDefault="0121A6B0" w:rsidP="005D0429">
      <w:pPr>
        <w:pStyle w:val="Leipteksti"/>
        <w:spacing w:before="240" w:after="160" w:line="276" w:lineRule="auto"/>
        <w:ind w:left="0"/>
        <w:jc w:val="both"/>
        <w:rPr>
          <w:rFonts w:eastAsia="Arial"/>
        </w:rPr>
      </w:pPr>
      <w:r w:rsidRPr="00694505">
        <w:rPr>
          <w:rFonts w:eastAsia="Arial"/>
          <w:b/>
          <w:bCs/>
        </w:rPr>
        <w:t xml:space="preserve">3 Osapuolten roolit henkilötietojen käsittelyssä </w:t>
      </w:r>
    </w:p>
    <w:p w14:paraId="286505A3" w14:textId="77777777" w:rsidR="00E30ABE" w:rsidRPr="00694505" w:rsidRDefault="0121A6B0" w:rsidP="005D0429">
      <w:pPr>
        <w:pStyle w:val="Leipteksti"/>
        <w:spacing w:before="120" w:after="160" w:line="276" w:lineRule="auto"/>
        <w:ind w:left="357"/>
        <w:jc w:val="both"/>
        <w:rPr>
          <w:rFonts w:eastAsia="Arial"/>
        </w:rPr>
      </w:pPr>
      <w:r w:rsidRPr="00694505">
        <w:rPr>
          <w:rFonts w:eastAsia="Arial"/>
        </w:rPr>
        <w:t xml:space="preserve">3.1. Käsiteltäessä henkilötietoja Tilaaja on rekisterinpitäjä ja Palveluntuottaja on henkilötietojen käsittelijä (jäljempänä myös ”käsittelijä”), ellei henkilötietojen käsittelyn tarkoituksesta muuta johdu. ”Tilaajan henkilötiedoilla” tarkoitetaan näissä ehdoissa henkilötietoja, joista Tilaaja vastaa rekisterinpitäjänä. </w:t>
      </w:r>
    </w:p>
    <w:p w14:paraId="0A9C220A" w14:textId="77777777" w:rsidR="00E30ABE" w:rsidRPr="00694505" w:rsidRDefault="0121A6B0" w:rsidP="005D0429">
      <w:pPr>
        <w:pStyle w:val="Leipteksti"/>
        <w:spacing w:before="120" w:after="160" w:line="276" w:lineRule="auto"/>
        <w:ind w:left="357"/>
        <w:jc w:val="both"/>
        <w:rPr>
          <w:rFonts w:eastAsia="Arial"/>
        </w:rPr>
      </w:pPr>
      <w:r w:rsidRPr="00694505">
        <w:rPr>
          <w:rFonts w:eastAsia="Arial"/>
        </w:rPr>
        <w:t xml:space="preserve">3.2. Henkilötietojen käsittelyn kohde, luonne ja tarkoitus sekä henkilötietojen tyypit ja rekisteröityjen ryhmät sekä rekisterinpitäjän ja käsittelijän velvollisuudet ja oikeudet kuvataan näiden ehtojen liitteessä 1 olevassa Käsittelytoimien kuvauksessa tai muussa Tilaajan ohjeistuksessa. Palveluntuottaja sitoutuu noudattamaan Sopimuksessa, käsittelytoimien kuvauksessa ja ohjeistuksessa olevia ehtoja ja kuvauksia. Tilaaja vastaa ohjeistuksen ylläpidosta ja saatavuudesta. </w:t>
      </w:r>
    </w:p>
    <w:p w14:paraId="068C95E3" w14:textId="77777777" w:rsidR="00E30ABE" w:rsidRPr="00694505" w:rsidRDefault="0121A6B0" w:rsidP="005D0429">
      <w:pPr>
        <w:pStyle w:val="Leipteksti"/>
        <w:spacing w:before="120" w:after="160" w:line="276" w:lineRule="auto"/>
        <w:ind w:left="357"/>
        <w:jc w:val="both"/>
        <w:rPr>
          <w:rFonts w:eastAsia="Arial"/>
        </w:rPr>
      </w:pPr>
      <w:r w:rsidRPr="00694505">
        <w:rPr>
          <w:rFonts w:eastAsia="Arial"/>
        </w:rPr>
        <w:t xml:space="preserve">3.3. Jos kohdan 3.2 mukaista käsittelytoimien kuvausta ei ole tehty tai se on puutteellinen, Tilaaja laatii tai täydentää käsittelytoimien kuvausta tarvittaessa yhteistyössä Palveluntuottajan kanssa.  </w:t>
      </w:r>
    </w:p>
    <w:p w14:paraId="6EC7537E" w14:textId="77777777" w:rsidR="00E30ABE" w:rsidRPr="00694505" w:rsidRDefault="0121A6B0" w:rsidP="005D0429">
      <w:pPr>
        <w:pStyle w:val="Leipteksti"/>
        <w:spacing w:before="120" w:after="160" w:line="276" w:lineRule="auto"/>
        <w:ind w:left="357"/>
        <w:jc w:val="both"/>
        <w:rPr>
          <w:rFonts w:eastAsia="Arial"/>
        </w:rPr>
      </w:pPr>
      <w:r w:rsidRPr="00694505">
        <w:rPr>
          <w:rFonts w:eastAsia="Arial"/>
        </w:rPr>
        <w:t xml:space="preserve">3.4. Palveluntuottaja nimeää tietosuojavastaavan tai tietosuojasta vastaavan yhteyshenkilön Tilaajan henkilötietoihin liittyviä yhteydenottoja varten. Palveluntuottaja ilmoittaa kirjallisesti tietosuojavastaavan tai yhteyshenkilön yhteystiedot Tilaajalle. </w:t>
      </w:r>
    </w:p>
    <w:p w14:paraId="48EAFC5D" w14:textId="77777777" w:rsidR="00E30ABE" w:rsidRPr="00694505" w:rsidRDefault="0121A6B0" w:rsidP="005D0429">
      <w:pPr>
        <w:pStyle w:val="Leipteksti"/>
        <w:spacing w:before="120" w:after="160" w:line="276" w:lineRule="auto"/>
        <w:ind w:left="357"/>
        <w:jc w:val="both"/>
        <w:rPr>
          <w:rFonts w:eastAsia="Arial"/>
        </w:rPr>
      </w:pPr>
      <w:r w:rsidRPr="00694505">
        <w:rPr>
          <w:rFonts w:eastAsia="Arial"/>
        </w:rPr>
        <w:lastRenderedPageBreak/>
        <w:t xml:space="preserve">3.5. Palveluntuottaja saattaa Tilaajan saataville tämän pyynnöstä kaikki tiedot, jotka Tilaaja tarvitsee rekisterinpitäjälle ja Palveluntuottajalle säädettyjen velvollisuuksien noudattamisen osoittamista varten, ja osallistuu pyydettäessä sovitulla tavalla Tilaajan vastuulla olevien kuvausten ja muiden dokumenttien, kuten vaikutustenarvioinnin, laatimiseen ja ylläpitämiseen sekä tietosuoja-asetuksen mukaisen ennakkokuulemisen suorittamiseen. Palveluntuottaja tekee nämä tehtävät sopimuksen mukaisilla hinnoilla, ellei toisin sovita.   </w:t>
      </w:r>
    </w:p>
    <w:p w14:paraId="11E660BD" w14:textId="77777777" w:rsidR="00E30ABE" w:rsidRPr="00694505" w:rsidRDefault="0121A6B0" w:rsidP="005D0429">
      <w:pPr>
        <w:pStyle w:val="Leipteksti"/>
        <w:spacing w:before="120" w:after="160" w:line="276" w:lineRule="auto"/>
        <w:ind w:left="357"/>
        <w:jc w:val="both"/>
        <w:rPr>
          <w:rFonts w:eastAsia="Arial"/>
        </w:rPr>
      </w:pPr>
      <w:r w:rsidRPr="00694505">
        <w:rPr>
          <w:rFonts w:eastAsia="Arial"/>
        </w:rPr>
        <w:t xml:space="preserve">3.6. Palveluntuottaja ilmoittaa Tilaajalle viipymättä kaikista rekisteröityjen pyynnöistä, jotka koskevat rekisteröidyn oikeuksien käyttämistä. Palveluntuottaja ei itse vastaa näihin pyyntöihin. Palveluntuottaja avustaa Tilaajaa, jotta Tilaaja pystyy täyttämään velvollisuutensa vastata näihin pyyntöihin. Pyynnöt voivat edellyttää Palveluntuottajalta esimerkiksi avustamista rekisteröidylle tiedottamisessa ja viestinnässä, rekisteröidyn pääsyoikeuden toteuttamisessa, henkilötietojen oikaisemisessa tai poistamisessa, käsittelyn rajoittamisen toteuttamisessa tai rekisteröidyn omien henkilötietojen siirtämisessä järjestelmästä toiseen. Ellei toisin ole sovittu, Palveluntuottajalla on oikeus laskuttaa Tilaajaa sopimuksessa sovituilla hinnoilla, jos avustaminen aiheuttaa lisäkuluja Palveluntuottajalle. Palveluntuottaja on velvollinen ennakolta ilmoittamaan Tilaajalle mahdollisesti aiheutuvista lisäkuluista. </w:t>
      </w:r>
    </w:p>
    <w:p w14:paraId="49A58BF3" w14:textId="77777777" w:rsidR="00E30ABE" w:rsidRPr="00694505" w:rsidRDefault="0121A6B0" w:rsidP="005D0429">
      <w:pPr>
        <w:pStyle w:val="Leipteksti"/>
        <w:spacing w:before="120" w:after="160" w:line="276" w:lineRule="auto"/>
        <w:ind w:left="357"/>
        <w:jc w:val="both"/>
        <w:rPr>
          <w:rFonts w:eastAsia="Arial"/>
        </w:rPr>
      </w:pPr>
      <w:r w:rsidRPr="00694505">
        <w:rPr>
          <w:rFonts w:eastAsia="Arial"/>
        </w:rPr>
        <w:t>3.7. Palveluntuottaja sallii Tilaajan tai sen valtuuttaman auditoijan suorittamat tarkastukset sekä osallistuu niihin. Tarkastusmenettelyä koskevat tarkemmat ehdot ovat sopimuksessa.</w:t>
      </w:r>
    </w:p>
    <w:p w14:paraId="637805D2" w14:textId="77777777" w:rsidR="00E30ABE" w:rsidRPr="00694505" w:rsidRDefault="00E30ABE" w:rsidP="005D0429">
      <w:pPr>
        <w:spacing w:before="120" w:after="160" w:line="276" w:lineRule="auto"/>
        <w:ind w:left="357"/>
        <w:jc w:val="both"/>
        <w:rPr>
          <w:rFonts w:eastAsia="Arial"/>
        </w:rPr>
      </w:pPr>
    </w:p>
    <w:p w14:paraId="3A7A9053" w14:textId="77777777" w:rsidR="00E30ABE" w:rsidRPr="00694505" w:rsidRDefault="0121A6B0" w:rsidP="005D0429">
      <w:pPr>
        <w:pStyle w:val="Leipteksti"/>
        <w:spacing w:before="120" w:after="160" w:line="276" w:lineRule="auto"/>
        <w:ind w:left="0"/>
        <w:jc w:val="both"/>
        <w:rPr>
          <w:rFonts w:eastAsia="Arial"/>
        </w:rPr>
      </w:pPr>
      <w:r w:rsidRPr="00694505">
        <w:rPr>
          <w:rFonts w:eastAsia="Arial"/>
          <w:b/>
          <w:bCs/>
        </w:rPr>
        <w:t xml:space="preserve">4 Palveluntuottajan yleiset velvollisuudet </w:t>
      </w:r>
    </w:p>
    <w:p w14:paraId="32702ED9" w14:textId="77777777" w:rsidR="00E30ABE" w:rsidRPr="00694505" w:rsidRDefault="0121A6B0" w:rsidP="005D0429">
      <w:pPr>
        <w:pStyle w:val="Leipteksti"/>
        <w:spacing w:before="120" w:after="160" w:line="276" w:lineRule="auto"/>
        <w:ind w:left="357"/>
        <w:jc w:val="both"/>
        <w:rPr>
          <w:rFonts w:eastAsia="Arial"/>
        </w:rPr>
      </w:pPr>
      <w:r w:rsidRPr="00694505">
        <w:rPr>
          <w:rFonts w:eastAsia="Arial"/>
        </w:rPr>
        <w:t xml:space="preserve">4.1. Palveluntuottaja käsittelee henkilötietoja Sopimuksen ja Tilaajan antamien ohjeiden mukaisesti. Ryhmittymän ollessa Käsittelijänä tämän sopimusliitteen velvoitteet koskevat kaikkia ryhmittymän jäseniä, ja ryhmittymän käyttämiä alihankkijoita, jotka osallistuvat henkilötietojen käsittelyyn. </w:t>
      </w:r>
    </w:p>
    <w:p w14:paraId="222336E5" w14:textId="77777777" w:rsidR="00E30ABE" w:rsidRPr="00694505" w:rsidRDefault="0121A6B0" w:rsidP="005D0429">
      <w:pPr>
        <w:pStyle w:val="Leipteksti"/>
        <w:spacing w:before="120" w:after="160" w:line="276" w:lineRule="auto"/>
        <w:ind w:left="357"/>
        <w:jc w:val="both"/>
        <w:rPr>
          <w:rFonts w:eastAsia="Arial"/>
        </w:rPr>
      </w:pPr>
      <w:r w:rsidRPr="00694505">
        <w:rPr>
          <w:rFonts w:eastAsia="Arial"/>
        </w:rPr>
        <w:t xml:space="preserve">4.2. Palveluntuottaja toteuttaa asianmukaiset tekniset ja organisatoriset toimenpiteet, joilla se varmistaa, että Tilaajan henkilötietojen käsittely tapahtuu sopimuksen vaatimusten ja sovittujen käytäntöjen mukaisesti. Toimenpiteiden tarkoituksena on varmistaa henkilötietojen lainmukainen käsittely sekä käsittelyjärjestelmien ja palveluiden luottamuksellisuus, eheys, saatavuus ja vikasietoisuus.  </w:t>
      </w:r>
    </w:p>
    <w:p w14:paraId="6AE41866" w14:textId="77777777" w:rsidR="00E30ABE" w:rsidRPr="00694505" w:rsidRDefault="0121A6B0" w:rsidP="005D0429">
      <w:pPr>
        <w:pStyle w:val="Leipteksti"/>
        <w:spacing w:before="120" w:after="160" w:line="276" w:lineRule="auto"/>
        <w:ind w:left="357"/>
        <w:jc w:val="both"/>
        <w:rPr>
          <w:rFonts w:eastAsia="Arial"/>
        </w:rPr>
      </w:pPr>
      <w:r w:rsidRPr="00694505">
        <w:rPr>
          <w:rFonts w:eastAsia="Arial"/>
        </w:rPr>
        <w:t>4.3. Palveluntuottaja ei käsittele eikä muulla tavoin hyödynnä sopimuksen perusteella käsittelemiään henkilötietoja muutoin kuin sopimuksen täyttämisen mukaisessa tarkoituksessa ja laajuudessa.</w:t>
      </w:r>
    </w:p>
    <w:p w14:paraId="70CF6577" w14:textId="77777777" w:rsidR="00E30ABE" w:rsidRPr="00694505" w:rsidRDefault="0121A6B0" w:rsidP="005D0429">
      <w:pPr>
        <w:pStyle w:val="Leipteksti"/>
        <w:spacing w:before="120" w:after="160" w:line="276" w:lineRule="auto"/>
        <w:ind w:left="357"/>
        <w:jc w:val="both"/>
        <w:rPr>
          <w:rFonts w:eastAsia="Arial"/>
        </w:rPr>
      </w:pPr>
      <w:r w:rsidRPr="00694505">
        <w:rPr>
          <w:rFonts w:eastAsia="Arial"/>
        </w:rPr>
        <w:t xml:space="preserve">4.4. Palveluntuottaja nimeää tietosuojavastaavan tai tietosuojasta vastaavan yhteyshenkilön Tilaajan henkilötietoihin liittyviä yhteydenottoja varten. Palveluntuottaja ilmoittaa kirjallisesti tietosuojavastaavan tai yhteyshenkilön yhteystiedot Tilaajalle. </w:t>
      </w:r>
    </w:p>
    <w:p w14:paraId="7E7BE541" w14:textId="77777777" w:rsidR="00E30ABE" w:rsidRPr="00694505" w:rsidRDefault="0121A6B0" w:rsidP="005D0429">
      <w:pPr>
        <w:pStyle w:val="Leipteksti"/>
        <w:spacing w:before="120" w:after="160" w:line="276" w:lineRule="auto"/>
        <w:ind w:left="357"/>
        <w:jc w:val="both"/>
        <w:rPr>
          <w:rFonts w:eastAsia="Arial"/>
        </w:rPr>
      </w:pPr>
      <w:r w:rsidRPr="00694505">
        <w:rPr>
          <w:rFonts w:eastAsia="Arial"/>
        </w:rPr>
        <w:t xml:space="preserve">4.5. Palveluntuottaja saattaa Tilaajan saataville tämän pyynnöstä kaikki tiedot, jotka Tilaaja tarvitsee rekisterinpitäjälle ja Palveluntuottajalle säädettyjen velvollisuuksien noudattamisen osoittamista varten, ja osallistuu pyydettäessä sovitulla tavalla Tilaajan vastuulla olevien kuvausten ja muiden dokumenttien, kuten vaikutustenarvioinnin, laatimiseen ja ylläpitämiseen sekä tietosuoja-asetuksen </w:t>
      </w:r>
      <w:r w:rsidRPr="00694505">
        <w:rPr>
          <w:rFonts w:eastAsia="Arial"/>
        </w:rPr>
        <w:lastRenderedPageBreak/>
        <w:t xml:space="preserve">mukaisen ennakkokuulemisen suorittamiseen. Palveluntuottaja tekee nämä tehtävät sopimuksen mukaisilla hinnoilla, ellei toisin sovita.   </w:t>
      </w:r>
    </w:p>
    <w:p w14:paraId="2C54AAF5" w14:textId="77777777" w:rsidR="00E30ABE" w:rsidRPr="00694505" w:rsidRDefault="0121A6B0" w:rsidP="005D0429">
      <w:pPr>
        <w:pStyle w:val="Leipteksti"/>
        <w:spacing w:before="120" w:after="160" w:line="276" w:lineRule="auto"/>
        <w:ind w:left="357"/>
        <w:jc w:val="both"/>
        <w:rPr>
          <w:rFonts w:eastAsia="Arial"/>
        </w:rPr>
      </w:pPr>
      <w:r w:rsidRPr="00694505">
        <w:rPr>
          <w:rFonts w:eastAsia="Arial"/>
        </w:rPr>
        <w:t xml:space="preserve">4.6. Palveluntuottaja ilmoittaa Tilaajalle viipymättä kaikista rekisteröityjen pyynnöistä, jotka koskevat rekisteröidyn oikeuksien käyttämistä. Palveluntuottaja ei itse vastaa näihin pyyntöihin. Palveluntuottaja avustaa Tilaajaa, jotta Tilaaja pystyy täyttämään velvollisuutensa vastata näihin pyyntöihin. Pyynnöt voivat edellyttää Palveluntuottajalta esimerkiksi avustamista rekisteröidylle tiedottamisessa ja viestinnässä, rekisteröidyn pääsyoikeuden toteuttamisessa, henkilötietojen oikaisemisessa tai poistamisessa, käsittelyn rajoittamisen toteuttamisessa tai rekisteröidyn omien henkilötietojen siirtämisessä järjestelmästä toiseen. Ellei toisin ole sovittu, Palveluntuottajalla on oikeus laskuttaa Tilaajaa sopimuksessa sovituilla hinnoilla, jos avustaminen aiheuttaa lisäkuluja Palveluntuottajalle. Palveluntuottaja on velvollinen ennakolta ilmoittamaan Tilaajalle mahdollisesti aiheutuvista lisäkuluista.  </w:t>
      </w:r>
    </w:p>
    <w:p w14:paraId="5C3E7B82" w14:textId="77777777" w:rsidR="00E30ABE" w:rsidRPr="00694505" w:rsidRDefault="0121A6B0" w:rsidP="005D0429">
      <w:pPr>
        <w:pStyle w:val="Leipteksti"/>
        <w:spacing w:before="120" w:after="160" w:line="276" w:lineRule="auto"/>
        <w:ind w:left="357"/>
        <w:jc w:val="both"/>
        <w:rPr>
          <w:rFonts w:eastAsia="Arial"/>
        </w:rPr>
      </w:pPr>
      <w:r w:rsidRPr="00694505">
        <w:rPr>
          <w:rFonts w:eastAsia="Arial"/>
        </w:rPr>
        <w:t>4.7. Palveluntuottaja sallii Tilaajan tai sen valtuuttaman auditoijan suorittamat tarkastukset sekä osallistuu niihin. Tarkastusmenettelyä koskevat tarkemmat ehdot ovat sopimuksessa.</w:t>
      </w:r>
    </w:p>
    <w:p w14:paraId="463F29E8" w14:textId="77777777" w:rsidR="00E30ABE" w:rsidRPr="00694505" w:rsidRDefault="00E30ABE" w:rsidP="005D0429">
      <w:pPr>
        <w:spacing w:before="120" w:after="160" w:line="276" w:lineRule="auto"/>
        <w:ind w:left="357"/>
        <w:jc w:val="both"/>
        <w:rPr>
          <w:rFonts w:eastAsia="Arial"/>
        </w:rPr>
      </w:pPr>
    </w:p>
    <w:p w14:paraId="2F35FD8C" w14:textId="77777777" w:rsidR="00E30ABE" w:rsidRPr="00694505" w:rsidRDefault="0121A6B0" w:rsidP="005D0429">
      <w:pPr>
        <w:pStyle w:val="Leipteksti"/>
        <w:spacing w:after="160" w:line="276" w:lineRule="auto"/>
        <w:ind w:left="0"/>
        <w:jc w:val="both"/>
        <w:rPr>
          <w:rFonts w:eastAsia="Arial"/>
        </w:rPr>
      </w:pPr>
      <w:r w:rsidRPr="00694505">
        <w:rPr>
          <w:rFonts w:eastAsia="Arial"/>
          <w:b/>
          <w:bCs/>
        </w:rPr>
        <w:t xml:space="preserve">5 Tilaajan ohjeet </w:t>
      </w:r>
    </w:p>
    <w:p w14:paraId="6DAC5640" w14:textId="77777777" w:rsidR="00E30ABE" w:rsidRPr="00694505" w:rsidRDefault="0121A6B0" w:rsidP="005D0429">
      <w:pPr>
        <w:pStyle w:val="Leipteksti"/>
        <w:spacing w:before="120" w:after="160" w:line="276" w:lineRule="auto"/>
        <w:ind w:left="357"/>
        <w:jc w:val="both"/>
        <w:rPr>
          <w:rFonts w:eastAsia="Arial"/>
        </w:rPr>
      </w:pPr>
      <w:r w:rsidRPr="00694505">
        <w:rPr>
          <w:rFonts w:eastAsia="Arial"/>
        </w:rPr>
        <w:t xml:space="preserve">5.1. Palveluntuottaja noudattaa Tilaajan henkilötietojen käsittelyssä sopimuksessa ja näissä erityisehdoissa sovittuja ehtoja sekä Tilaajan kirjallisia ohjeita. Tilaaja vastaa ohjeiden ylläpidosta ja saatavuudesta. Palveluntuottaja ilmoittaa ilman aiheetonta viivytystä Tilaajalle, jos Tilaajan antamat ohjeet ovat puutteellisia tai jos Palveluntuottaja epäilee niitä lainvastaisiksi. </w:t>
      </w:r>
    </w:p>
    <w:p w14:paraId="376A4ADA" w14:textId="77777777" w:rsidR="00E30ABE" w:rsidRPr="00694505" w:rsidRDefault="0121A6B0" w:rsidP="005D0429">
      <w:pPr>
        <w:pStyle w:val="Leipteksti"/>
        <w:spacing w:before="120" w:after="160" w:line="276" w:lineRule="auto"/>
        <w:ind w:left="357"/>
        <w:jc w:val="both"/>
        <w:rPr>
          <w:rFonts w:eastAsia="Arial"/>
        </w:rPr>
      </w:pPr>
      <w:r w:rsidRPr="00694505">
        <w:rPr>
          <w:rFonts w:eastAsia="Arial"/>
        </w:rPr>
        <w:t>5.2. Tilaajalla on oikeus muuttaa, täydentää ja päivittää Palveluntuottajalle antamiaan henkilötietojen käsittelyä ja tietosuojaa koskevia ohjeita. Jos ohjeiden muutoksista aiheutuu sopimuksen mukaisiin palveluihin liittyviä muita kuin vähäisiä muutoksia, niiden vaikutuksesta sovitaan sopimuksen mukaisessa muutoshallintamenettelyssä.</w:t>
      </w:r>
    </w:p>
    <w:p w14:paraId="3B7B4B86" w14:textId="77777777" w:rsidR="00E30ABE" w:rsidRPr="00694505" w:rsidRDefault="00E30ABE" w:rsidP="005D0429">
      <w:pPr>
        <w:spacing w:before="120" w:after="160" w:line="276" w:lineRule="auto"/>
        <w:ind w:left="357"/>
        <w:jc w:val="both"/>
        <w:rPr>
          <w:rFonts w:eastAsia="Arial"/>
        </w:rPr>
      </w:pPr>
    </w:p>
    <w:p w14:paraId="766F48AF" w14:textId="77777777" w:rsidR="00E30ABE" w:rsidRPr="00694505" w:rsidRDefault="0121A6B0" w:rsidP="005D0429">
      <w:pPr>
        <w:pStyle w:val="Leipteksti"/>
        <w:spacing w:after="160" w:line="276" w:lineRule="auto"/>
        <w:ind w:left="0"/>
        <w:jc w:val="both"/>
        <w:rPr>
          <w:rFonts w:eastAsia="Arial"/>
        </w:rPr>
      </w:pPr>
      <w:r w:rsidRPr="00694505">
        <w:rPr>
          <w:rFonts w:eastAsia="Arial"/>
          <w:b/>
          <w:bCs/>
        </w:rPr>
        <w:t xml:space="preserve">6 Palveluhenkilöstö </w:t>
      </w:r>
    </w:p>
    <w:p w14:paraId="31CF69C0" w14:textId="77777777" w:rsidR="00E30ABE" w:rsidRPr="00694505" w:rsidRDefault="0121A6B0" w:rsidP="005D0429">
      <w:pPr>
        <w:pStyle w:val="Leipteksti"/>
        <w:spacing w:after="160" w:line="276" w:lineRule="auto"/>
        <w:ind w:left="357"/>
        <w:jc w:val="both"/>
        <w:rPr>
          <w:rFonts w:eastAsia="Arial"/>
        </w:rPr>
      </w:pPr>
      <w:r w:rsidRPr="00694505">
        <w:rPr>
          <w:rFonts w:eastAsia="Arial"/>
        </w:rPr>
        <w:t xml:space="preserve">6.1. Palveluntuottaja varmistaa, että kaikki sen alaisuudessa toimivat henkilöt, joilla on oikeus käsitellä Tilaajan henkilötietoja, ovat sitoutuneet noudattamaan sopimuksessa sovittuja salassapitoehtoja tai heitä koskee lakisääteinen salassapitovelvollisuus. </w:t>
      </w:r>
    </w:p>
    <w:p w14:paraId="61BEBACE" w14:textId="77777777" w:rsidR="00E30ABE" w:rsidRPr="00694505" w:rsidRDefault="0121A6B0" w:rsidP="005D0429">
      <w:pPr>
        <w:pStyle w:val="Leipteksti"/>
        <w:spacing w:after="160" w:line="276" w:lineRule="auto"/>
        <w:ind w:left="357"/>
        <w:jc w:val="both"/>
        <w:rPr>
          <w:rFonts w:eastAsia="Arial"/>
        </w:rPr>
      </w:pPr>
      <w:r w:rsidRPr="00694505">
        <w:rPr>
          <w:rFonts w:eastAsia="Arial"/>
        </w:rPr>
        <w:t>6.2. Palveluntuottaja varmistaa, että jokainen sen alaisuudessa toimiva henkilö, jolla on pääsy Tilaajan henkilötietoihin, on tietoinen henkilötietojen käsittelyyn liittyvistä velvoitteistaan ja käsittelee niitä ainoastaan sopimuksen, näiden erityisehtojen ja Tilaajan ohjeiden mukaisesti</w:t>
      </w:r>
    </w:p>
    <w:p w14:paraId="3A0FF5F2" w14:textId="77777777" w:rsidR="00E30ABE" w:rsidRPr="00694505" w:rsidRDefault="00E30ABE" w:rsidP="005D0429">
      <w:pPr>
        <w:spacing w:after="120" w:line="276" w:lineRule="auto"/>
        <w:ind w:left="357"/>
        <w:jc w:val="both"/>
        <w:rPr>
          <w:rFonts w:eastAsia="Arial"/>
        </w:rPr>
      </w:pPr>
    </w:p>
    <w:p w14:paraId="565245EC" w14:textId="77777777" w:rsidR="00E30ABE" w:rsidRPr="00694505" w:rsidRDefault="0121A6B0" w:rsidP="005D0429">
      <w:pPr>
        <w:pStyle w:val="Leipteksti"/>
        <w:spacing w:line="276" w:lineRule="auto"/>
        <w:ind w:left="0"/>
        <w:jc w:val="both"/>
        <w:rPr>
          <w:rFonts w:eastAsia="Arial"/>
        </w:rPr>
      </w:pPr>
      <w:r w:rsidRPr="00694505">
        <w:rPr>
          <w:rFonts w:eastAsia="Arial"/>
          <w:b/>
          <w:bCs/>
        </w:rPr>
        <w:t xml:space="preserve"> 7 Alihankkijat, jotka käsittelevät henkilötietoja </w:t>
      </w:r>
    </w:p>
    <w:p w14:paraId="74F5B65C" w14:textId="77777777" w:rsidR="00E30ABE" w:rsidRPr="00694505" w:rsidRDefault="0121A6B0" w:rsidP="005D0429">
      <w:pPr>
        <w:pStyle w:val="Leipteksti"/>
        <w:spacing w:before="120" w:after="160" w:line="276" w:lineRule="auto"/>
        <w:ind w:left="357"/>
        <w:jc w:val="both"/>
        <w:rPr>
          <w:rFonts w:eastAsia="Arial"/>
        </w:rPr>
      </w:pPr>
      <w:r w:rsidRPr="00694505">
        <w:rPr>
          <w:rFonts w:eastAsia="Arial"/>
        </w:rPr>
        <w:lastRenderedPageBreak/>
        <w:t xml:space="preserve">7.1. Siltä osin kuin Palveluntuottaja käyttää toiminnassaan alihankkijoita, jotka käsittelevät henkilötietoja, alihankintaan sovelletaan Sopimuksen lisäksi tässä sopimusliitteessä kuvattuja ehtoja. </w:t>
      </w:r>
    </w:p>
    <w:p w14:paraId="6B1483DE" w14:textId="77777777" w:rsidR="00E30ABE" w:rsidRPr="00694505" w:rsidRDefault="0121A6B0" w:rsidP="005D0429">
      <w:pPr>
        <w:pStyle w:val="Leipteksti"/>
        <w:spacing w:before="120" w:after="160" w:line="276" w:lineRule="auto"/>
        <w:ind w:left="357"/>
        <w:jc w:val="both"/>
        <w:rPr>
          <w:rFonts w:eastAsia="Arial"/>
        </w:rPr>
      </w:pPr>
      <w:r w:rsidRPr="00694505">
        <w:rPr>
          <w:rFonts w:eastAsia="Arial"/>
        </w:rPr>
        <w:t xml:space="preserve">7.2. Jos Palveluntuottajan alihankkija käsittelee Tilaajan henkilötietoja, alihankkijan käyttäminen edellyttää Tilaajan ennakkoon kirjallisesti antamaa lupaa.  </w:t>
      </w:r>
    </w:p>
    <w:p w14:paraId="100BF352" w14:textId="77777777" w:rsidR="00E30ABE" w:rsidRPr="00694505" w:rsidRDefault="0121A6B0" w:rsidP="005D0429">
      <w:pPr>
        <w:pStyle w:val="Leipteksti"/>
        <w:spacing w:before="120" w:after="160" w:line="276" w:lineRule="auto"/>
        <w:ind w:left="357"/>
        <w:jc w:val="both"/>
        <w:rPr>
          <w:rFonts w:eastAsia="Arial"/>
        </w:rPr>
      </w:pPr>
      <w:r w:rsidRPr="00694505">
        <w:rPr>
          <w:rFonts w:eastAsia="Arial"/>
        </w:rPr>
        <w:t xml:space="preserve">7.3. Palveluntuottaja tekee alihankkijan kanssa kirjallisen sopimuksen, jossa se sitouttaa käyttämänsä alihankkijat noudattamaan omalta osaltaan sopimuksessa Palveluntuottajalle asetettuja velvoitteita sekä Tilaajan antamia kulloinkin voimassa olevia henkilötietojen käsittelyyn liittyviä ohjeita. Palveluntuottaja varmistaa, että sopimuksen mukainen Tilaajan tarkastusoikeus voidaan ulottaa alihankkijaan. </w:t>
      </w:r>
    </w:p>
    <w:p w14:paraId="53BE3508" w14:textId="77777777" w:rsidR="00E30ABE" w:rsidRPr="00694505" w:rsidRDefault="0121A6B0" w:rsidP="005D0429">
      <w:pPr>
        <w:pStyle w:val="Leipteksti"/>
        <w:spacing w:before="120" w:after="160" w:line="276" w:lineRule="auto"/>
        <w:ind w:left="357"/>
        <w:jc w:val="both"/>
        <w:rPr>
          <w:rFonts w:eastAsia="Arial"/>
        </w:rPr>
      </w:pPr>
      <w:r w:rsidRPr="00694505">
        <w:rPr>
          <w:rFonts w:eastAsia="Arial"/>
        </w:rPr>
        <w:t xml:space="preserve">7.4. Palveluntuottaja vastaa käyttämänsä alihankkijan osuudesta kuin omastaan. Palveluntuottaja vastaa siitä, että alihankkija noudattaa omalta osaltaan henkilötietojen käsittelijälle asetettuja velvoitteita. Jos Tilaaja perustellusti katsoo, että Palveluntuottajan alihankkija ei täytä tietosuojavelvoitteitaan, Tilaajalla on oikeus vaatia Palveluntuottajaa vaihtamaan alihankkijaa. </w:t>
      </w:r>
    </w:p>
    <w:p w14:paraId="536F8B11" w14:textId="77777777" w:rsidR="00E30ABE" w:rsidRPr="00694505" w:rsidRDefault="0121A6B0" w:rsidP="005D0429">
      <w:pPr>
        <w:pStyle w:val="Leipteksti"/>
        <w:spacing w:before="120" w:after="160" w:line="276" w:lineRule="auto"/>
        <w:ind w:left="357"/>
        <w:jc w:val="both"/>
        <w:rPr>
          <w:rFonts w:eastAsia="Arial"/>
        </w:rPr>
      </w:pPr>
      <w:r w:rsidRPr="00694505">
        <w:rPr>
          <w:rFonts w:eastAsia="Arial"/>
        </w:rPr>
        <w:t xml:space="preserve">7.5. Henkilötietojen käsittelyyn osallistuvan alihankkijan vaihtamisesta on ilmoitettava Tilaajalle etukäteen. Ilmoituksessa tulee kuvata, miten alihankkija käsittelee Tilaajan henkilötietoja tietosuojalainsäädännön mukaisesti. Tilaajalla on oikeus perustellusta syystä vastustaa ehdotettua alihankkijaa. </w:t>
      </w:r>
    </w:p>
    <w:p w14:paraId="5630AD66" w14:textId="77777777" w:rsidR="00E30ABE" w:rsidRPr="00694505" w:rsidRDefault="00E30ABE" w:rsidP="005D0429">
      <w:pPr>
        <w:spacing w:before="120" w:after="160" w:line="276" w:lineRule="auto"/>
        <w:ind w:left="357"/>
        <w:jc w:val="both"/>
        <w:rPr>
          <w:rFonts w:eastAsia="Arial"/>
        </w:rPr>
      </w:pPr>
    </w:p>
    <w:p w14:paraId="5E632DF8" w14:textId="77777777" w:rsidR="00E30ABE" w:rsidRPr="00694505" w:rsidRDefault="0121A6B0" w:rsidP="005D0429">
      <w:pPr>
        <w:pStyle w:val="Leipteksti"/>
        <w:spacing w:before="120" w:after="160" w:line="276" w:lineRule="auto"/>
        <w:ind w:left="0"/>
        <w:jc w:val="both"/>
        <w:rPr>
          <w:rFonts w:eastAsia="Arial"/>
        </w:rPr>
      </w:pPr>
      <w:r w:rsidRPr="00694505">
        <w:rPr>
          <w:rFonts w:eastAsia="Arial"/>
          <w:b/>
          <w:bCs/>
        </w:rPr>
        <w:t xml:space="preserve">8 Palvelun paikka </w:t>
      </w:r>
    </w:p>
    <w:p w14:paraId="6D82A198" w14:textId="77777777" w:rsidR="00E30ABE" w:rsidRPr="00694505" w:rsidRDefault="0121A6B0" w:rsidP="005D0429">
      <w:pPr>
        <w:pStyle w:val="Leipteksti"/>
        <w:spacing w:before="120" w:after="160" w:line="276" w:lineRule="auto"/>
        <w:ind w:left="357"/>
        <w:jc w:val="both"/>
        <w:rPr>
          <w:rFonts w:eastAsia="Arial"/>
        </w:rPr>
      </w:pPr>
      <w:r w:rsidRPr="00694505">
        <w:rPr>
          <w:rFonts w:eastAsia="Arial"/>
        </w:rPr>
        <w:t xml:space="preserve">8.1. Ellei palvelun tuottamispaikasta ole toisin sovittu, Palveluntuottajalla on oikeus käsitellä Tilaajan henkilötietoja ainoastaan Euroopan talousalueella. Mitä sopimuksessa ja näissä erityisehdoissa sovitaan henkilötietojen käsittelystä, koskee myös pääsyn mahdollistamista Tilaajan henkilötietoihin esimerkiksi hallinta- ja valvontayhteyden välityksellä. </w:t>
      </w:r>
    </w:p>
    <w:p w14:paraId="436C9626" w14:textId="77777777" w:rsidR="00E30ABE" w:rsidRPr="00694505" w:rsidRDefault="0121A6B0" w:rsidP="005D0429">
      <w:pPr>
        <w:pStyle w:val="Leipteksti"/>
        <w:spacing w:before="120" w:after="160" w:line="276" w:lineRule="auto"/>
        <w:ind w:left="357"/>
        <w:jc w:val="both"/>
        <w:rPr>
          <w:rFonts w:eastAsia="Arial"/>
        </w:rPr>
      </w:pPr>
      <w:r w:rsidRPr="00694505">
        <w:rPr>
          <w:rFonts w:eastAsia="Arial"/>
        </w:rPr>
        <w:t xml:space="preserve">8.2. Jos sopijapuolet sopivat, että Palveluntuottajaa saa siirtää Tilaajan henkilötietoja Euroopan talousalueen ulkopuolelle, sopijapuolet huolehtivat siitä, että henkilötietojen siirto toteutetaan lainsäädännön mukaisesti ja tästä sovitaan erikseen kirjallisesti.  </w:t>
      </w:r>
    </w:p>
    <w:p w14:paraId="61829076" w14:textId="77777777" w:rsidR="00E30ABE" w:rsidRPr="00694505" w:rsidRDefault="00E30ABE" w:rsidP="005D0429">
      <w:pPr>
        <w:spacing w:before="120" w:after="160" w:line="276" w:lineRule="auto"/>
        <w:ind w:left="357"/>
        <w:jc w:val="both"/>
        <w:rPr>
          <w:rFonts w:eastAsia="Arial"/>
        </w:rPr>
      </w:pPr>
    </w:p>
    <w:p w14:paraId="231ED8B8" w14:textId="77777777" w:rsidR="00E30ABE" w:rsidRPr="00694505" w:rsidRDefault="0121A6B0" w:rsidP="005D0429">
      <w:pPr>
        <w:pStyle w:val="Leipteksti"/>
        <w:spacing w:before="120" w:after="160" w:line="276" w:lineRule="auto"/>
        <w:ind w:left="0"/>
        <w:jc w:val="both"/>
        <w:rPr>
          <w:rFonts w:eastAsia="Arial"/>
        </w:rPr>
      </w:pPr>
      <w:r w:rsidRPr="00694505">
        <w:rPr>
          <w:rFonts w:eastAsia="Arial"/>
          <w:b/>
          <w:bCs/>
        </w:rPr>
        <w:t xml:space="preserve">9 Tietoturvaloukkaukset </w:t>
      </w:r>
    </w:p>
    <w:p w14:paraId="632A9692" w14:textId="77777777" w:rsidR="00E30ABE" w:rsidRPr="00694505" w:rsidRDefault="0121A6B0" w:rsidP="005D0429">
      <w:pPr>
        <w:pStyle w:val="Leipteksti"/>
        <w:spacing w:before="120" w:after="160" w:line="276" w:lineRule="auto"/>
        <w:ind w:left="357"/>
        <w:jc w:val="both"/>
        <w:rPr>
          <w:rFonts w:eastAsia="Arial"/>
        </w:rPr>
      </w:pPr>
      <w:r w:rsidRPr="00694505">
        <w:rPr>
          <w:rFonts w:eastAsia="Arial"/>
        </w:rPr>
        <w:t xml:space="preserve">9.1. Palveluntuottajan on ilmoitettava Tilaajalle kirjallisesti tietoonsa tulleesta henkilötietojen tietoturvaloukkauksesta ilman aiheetonta viivytystä. Lisäksi Palveluntuottaja sitoutuu ilmoittamaan Tilaajalle ilman aiheetonta viivytystä muista palvelun häiriö- tai ongelmatilanteista, joilla voi olla vaikutuksia rekisteröityjen asemaan ja oikeuksiin.  </w:t>
      </w:r>
    </w:p>
    <w:p w14:paraId="124ACCC2" w14:textId="77777777" w:rsidR="00E30ABE" w:rsidRPr="00694505" w:rsidRDefault="0121A6B0" w:rsidP="005D0429">
      <w:pPr>
        <w:pStyle w:val="Leipteksti"/>
        <w:spacing w:before="120" w:after="160" w:line="276" w:lineRule="auto"/>
        <w:ind w:left="357"/>
        <w:jc w:val="both"/>
        <w:rPr>
          <w:rFonts w:eastAsia="Arial"/>
        </w:rPr>
      </w:pPr>
      <w:r w:rsidRPr="00694505">
        <w:rPr>
          <w:rFonts w:eastAsia="Arial"/>
        </w:rPr>
        <w:t>9.2. Palveluntuottajan on annettava Tilaajalle vähintään seuraavat tiedot tietoturvaloukkauksesta:</w:t>
      </w:r>
    </w:p>
    <w:p w14:paraId="6FFF1C9B" w14:textId="77777777" w:rsidR="00E30ABE" w:rsidRPr="00694505" w:rsidRDefault="0121A6B0" w:rsidP="005D0429">
      <w:pPr>
        <w:pStyle w:val="Leipteksti"/>
        <w:spacing w:before="120" w:after="160" w:line="276" w:lineRule="auto"/>
        <w:ind w:left="794"/>
        <w:jc w:val="both"/>
        <w:rPr>
          <w:rFonts w:eastAsia="Arial"/>
        </w:rPr>
      </w:pPr>
      <w:r w:rsidRPr="00694505">
        <w:rPr>
          <w:rFonts w:eastAsia="Arial"/>
        </w:rPr>
        <w:lastRenderedPageBreak/>
        <w:t>i. tapahtuneen tietoturvaloukkauksen kuvaus, mukaan lukien asianomaisten rekisteröityjen ryhmät ja arvioidut lukumäärät sekä henkilötietotyyppien ryhmät ja arvioidut lukumäärät sillä tarkkuudella kuin nämä ovat tiedossa;</w:t>
      </w:r>
    </w:p>
    <w:p w14:paraId="4E0AB35F" w14:textId="77777777" w:rsidR="00E30ABE" w:rsidRPr="00694505" w:rsidRDefault="0121A6B0" w:rsidP="005D0429">
      <w:pPr>
        <w:pStyle w:val="Leipteksti"/>
        <w:spacing w:before="120" w:after="160" w:line="276" w:lineRule="auto"/>
        <w:ind w:left="794"/>
        <w:jc w:val="both"/>
        <w:rPr>
          <w:rFonts w:eastAsia="Arial"/>
        </w:rPr>
      </w:pPr>
      <w:r w:rsidRPr="00694505">
        <w:rPr>
          <w:rFonts w:eastAsia="Arial"/>
        </w:rPr>
        <w:t>ii. tietosuojavastaavan tai muun vastuuhenkilön nimi ja yhteystiedot, jolta voi saada asiassa lisätietoja;</w:t>
      </w:r>
    </w:p>
    <w:p w14:paraId="12A14798" w14:textId="77777777" w:rsidR="00E30ABE" w:rsidRPr="00694505" w:rsidRDefault="0121A6B0" w:rsidP="005D0429">
      <w:pPr>
        <w:pStyle w:val="Leipteksti"/>
        <w:spacing w:before="120" w:after="160" w:line="276" w:lineRule="auto"/>
        <w:ind w:left="794"/>
        <w:jc w:val="both"/>
        <w:rPr>
          <w:rFonts w:eastAsia="Arial"/>
        </w:rPr>
      </w:pPr>
      <w:r w:rsidRPr="00694505">
        <w:rPr>
          <w:rFonts w:eastAsia="Arial"/>
        </w:rPr>
        <w:t>iii. kuvaus tietoturvaloukkauksen todennäköisistä seurauksista; ja</w:t>
      </w:r>
    </w:p>
    <w:p w14:paraId="15ADB2C0" w14:textId="77777777" w:rsidR="00E30ABE" w:rsidRPr="00694505" w:rsidRDefault="0121A6B0" w:rsidP="005D0429">
      <w:pPr>
        <w:pStyle w:val="Leipteksti"/>
        <w:spacing w:before="120" w:after="160" w:line="276" w:lineRule="auto"/>
        <w:ind w:left="794"/>
        <w:jc w:val="both"/>
        <w:rPr>
          <w:rFonts w:eastAsia="Arial"/>
        </w:rPr>
      </w:pPr>
      <w:r w:rsidRPr="00694505">
        <w:rPr>
          <w:rFonts w:eastAsia="Arial"/>
        </w:rPr>
        <w:t xml:space="preserve">iv. kuvaus toimenpiteistä, joita Palveluntuottaja ehdottaa tai joita se on jo toteuttanut tietoturvaloukkauksen johdosta, ja tarvittaessa toimenpiteet mahdollisten haittavaikutusten lieventämiseksi. </w:t>
      </w:r>
    </w:p>
    <w:p w14:paraId="0A3E3151" w14:textId="77777777" w:rsidR="00E30ABE" w:rsidRPr="00694505" w:rsidRDefault="0121A6B0" w:rsidP="005D0429">
      <w:pPr>
        <w:pStyle w:val="Leipteksti"/>
        <w:spacing w:before="120" w:after="160" w:line="276" w:lineRule="auto"/>
        <w:ind w:left="357"/>
        <w:jc w:val="both"/>
        <w:rPr>
          <w:rFonts w:eastAsia="Arial"/>
        </w:rPr>
      </w:pPr>
      <w:r w:rsidRPr="00694505">
        <w:rPr>
          <w:rFonts w:eastAsia="Arial"/>
        </w:rPr>
        <w:t xml:space="preserve">9.3. Henkilötietojen tietoturvaloukkauksen havaittuaan Palveluntuottaja ryhtyy viipymättä sopimuksessa sovittuihin toimenpiteisiin tietoturvaloukkauksen poistamiseksi ja sen vaikutusten rajoittamiseksi ja korjaamiseksi. </w:t>
      </w:r>
    </w:p>
    <w:p w14:paraId="5F488603" w14:textId="77777777" w:rsidR="00E30ABE" w:rsidRPr="00694505" w:rsidRDefault="0121A6B0" w:rsidP="005D0429">
      <w:pPr>
        <w:pStyle w:val="Leipteksti"/>
        <w:spacing w:before="120" w:after="160" w:line="276" w:lineRule="auto"/>
        <w:ind w:left="357"/>
        <w:jc w:val="both"/>
        <w:rPr>
          <w:rFonts w:eastAsia="Arial"/>
        </w:rPr>
      </w:pPr>
      <w:r w:rsidRPr="00694505">
        <w:rPr>
          <w:rFonts w:eastAsia="Arial"/>
        </w:rPr>
        <w:t xml:space="preserve">9.4. Palveluntuottajaa dokumentoi ja raportoi selvityksen tulokset ja suoritetut toimenpiteet Tilaajalle. </w:t>
      </w:r>
    </w:p>
    <w:p w14:paraId="104B45C3" w14:textId="77777777" w:rsidR="00E30ABE" w:rsidRPr="00694505" w:rsidRDefault="0121A6B0" w:rsidP="005D0429">
      <w:pPr>
        <w:pStyle w:val="Leipteksti"/>
        <w:spacing w:before="120" w:after="160" w:line="276" w:lineRule="auto"/>
        <w:ind w:left="357"/>
        <w:jc w:val="both"/>
        <w:rPr>
          <w:rFonts w:eastAsia="Arial"/>
        </w:rPr>
      </w:pPr>
      <w:r w:rsidRPr="00694505">
        <w:rPr>
          <w:rFonts w:eastAsia="Arial"/>
        </w:rPr>
        <w:t>9.5. Rekisterinpitäjä vastaa tarvittavista ilmoituksista tietosuojaviranomaisille.</w:t>
      </w:r>
    </w:p>
    <w:p w14:paraId="2BA226A1" w14:textId="77777777" w:rsidR="00E30ABE" w:rsidRPr="00694505" w:rsidRDefault="00E30ABE" w:rsidP="005D0429">
      <w:pPr>
        <w:spacing w:before="120" w:after="160" w:line="276" w:lineRule="auto"/>
        <w:ind w:left="357"/>
        <w:jc w:val="both"/>
        <w:rPr>
          <w:rFonts w:eastAsia="Arial"/>
        </w:rPr>
      </w:pPr>
    </w:p>
    <w:p w14:paraId="3AB6FAF4" w14:textId="77777777" w:rsidR="00E30ABE" w:rsidRPr="00694505" w:rsidRDefault="0121A6B0" w:rsidP="005D0429">
      <w:pPr>
        <w:pStyle w:val="Leipteksti"/>
        <w:spacing w:before="120" w:after="160" w:line="276" w:lineRule="auto"/>
        <w:ind w:left="0"/>
        <w:jc w:val="both"/>
        <w:rPr>
          <w:rFonts w:eastAsia="Arial"/>
        </w:rPr>
      </w:pPr>
      <w:r w:rsidRPr="00694505">
        <w:rPr>
          <w:rFonts w:eastAsia="Arial"/>
          <w:b/>
          <w:bCs/>
        </w:rPr>
        <w:t xml:space="preserve">10 Henkilötietojen käsittelyn päättyminen </w:t>
      </w:r>
    </w:p>
    <w:p w14:paraId="73213CDC" w14:textId="77777777" w:rsidR="00E30ABE" w:rsidRPr="00694505" w:rsidRDefault="0121A6B0" w:rsidP="005D0429">
      <w:pPr>
        <w:pStyle w:val="Leipteksti"/>
        <w:spacing w:before="120" w:after="160" w:line="276" w:lineRule="auto"/>
        <w:ind w:left="357"/>
        <w:jc w:val="both"/>
        <w:rPr>
          <w:rFonts w:eastAsia="Arial"/>
        </w:rPr>
      </w:pPr>
      <w:r w:rsidRPr="00694505">
        <w:rPr>
          <w:rFonts w:eastAsia="Arial"/>
        </w:rPr>
        <w:t xml:space="preserve">10.1. Sopimuksen voimassaoloaikana Palveluntuottaja ei saa poistaa Tilaajan lukuun käsittelemiään henkilötietoja ilman Tilaajan nimenomaista pyyntöä.  </w:t>
      </w:r>
    </w:p>
    <w:p w14:paraId="74B4AD17" w14:textId="77777777" w:rsidR="00E30ABE" w:rsidRPr="00694505" w:rsidRDefault="0121A6B0" w:rsidP="005D0429">
      <w:pPr>
        <w:pStyle w:val="Leipteksti"/>
        <w:spacing w:before="120" w:after="160" w:line="276" w:lineRule="auto"/>
        <w:ind w:left="357"/>
        <w:jc w:val="both"/>
        <w:rPr>
          <w:rFonts w:eastAsia="Arial"/>
        </w:rPr>
      </w:pPr>
      <w:r w:rsidRPr="00694505">
        <w:rPr>
          <w:rFonts w:eastAsia="Arial"/>
        </w:rPr>
        <w:t>10.2. Sopimuksen päätyttyä Toimittaja palauttaa kaikki Rekisterinpitäjän henkilötiedot Asiakkaalle tai poistaa ne olemassa olevine jäljennöksineen, Asiakkaan antaman ohjeistuksen mukaisesti, ellei sovellettava lainsäädäntö edellytä Henkilötietojen säilyttämistä.</w:t>
      </w:r>
    </w:p>
    <w:p w14:paraId="17AD93B2" w14:textId="77777777" w:rsidR="00E30ABE" w:rsidRPr="00694505" w:rsidRDefault="00E30ABE" w:rsidP="005D0429">
      <w:pPr>
        <w:spacing w:before="120" w:after="160" w:line="276" w:lineRule="auto"/>
        <w:ind w:left="357"/>
        <w:jc w:val="both"/>
        <w:rPr>
          <w:rFonts w:eastAsia="Arial"/>
        </w:rPr>
      </w:pPr>
    </w:p>
    <w:p w14:paraId="72B95D2E" w14:textId="77777777" w:rsidR="00E30ABE" w:rsidRPr="00694505" w:rsidRDefault="0121A6B0" w:rsidP="005D0429">
      <w:pPr>
        <w:pStyle w:val="Leipteksti"/>
        <w:spacing w:before="120" w:after="160" w:line="276" w:lineRule="auto"/>
        <w:ind w:left="0"/>
        <w:jc w:val="both"/>
        <w:rPr>
          <w:rFonts w:eastAsia="Arial"/>
        </w:rPr>
      </w:pPr>
      <w:r w:rsidRPr="00694505">
        <w:rPr>
          <w:rFonts w:eastAsia="Arial"/>
          <w:b/>
          <w:bCs/>
        </w:rPr>
        <w:t>11 Muut ehdot</w:t>
      </w:r>
    </w:p>
    <w:p w14:paraId="368B90E0" w14:textId="77777777" w:rsidR="00E30ABE" w:rsidRPr="00694505" w:rsidRDefault="0121A6B0" w:rsidP="005D0429">
      <w:pPr>
        <w:pStyle w:val="Leipteksti"/>
        <w:spacing w:before="120" w:after="160" w:line="276" w:lineRule="auto"/>
        <w:ind w:left="357"/>
        <w:jc w:val="both"/>
        <w:rPr>
          <w:rFonts w:eastAsia="Arial"/>
        </w:rPr>
      </w:pPr>
      <w:r w:rsidRPr="00694505">
        <w:rPr>
          <w:rFonts w:eastAsia="Arial"/>
        </w:rPr>
        <w:t xml:space="preserve">Jos henkilölle aiheutuu EU:n tietosuoja-asetuksen tai liitteen loukkauksista aineellista tai aineetonta vahinkoa, Palveluntuottaja on vastuussa vahingosta vain siltä osin, kuin se ei ole noudattanut nimenomaisesti sille osoitettuja EU:n tietosuoja-asetuksen tai tämän liitteen velvoitteita. </w:t>
      </w:r>
    </w:p>
    <w:p w14:paraId="7217635B" w14:textId="77777777" w:rsidR="00E30ABE" w:rsidRPr="00694505" w:rsidRDefault="0121A6B0" w:rsidP="005D0429">
      <w:pPr>
        <w:pStyle w:val="Leipteksti"/>
        <w:spacing w:before="120" w:after="160" w:line="276" w:lineRule="auto"/>
        <w:ind w:left="357"/>
        <w:jc w:val="both"/>
        <w:rPr>
          <w:rFonts w:eastAsia="Arial"/>
        </w:rPr>
      </w:pPr>
      <w:r w:rsidRPr="00694505">
        <w:rPr>
          <w:rFonts w:eastAsia="Arial"/>
        </w:rPr>
        <w:t xml:space="preserve">Kumpikin osapuoli on velvollinen maksamaan määrätyistä vahingonkorvauksista ja hallinnollista sakoista vain sen osan, joka vastaa sille tietosuojavalvontaviranomaisen tai tuomioistuimen lainvoimaisessa päätöksessä vahvistettua vastuuta vahingosta. Osapuolten vastuu on joka tapauksessa rajoitettu kuten sopimuksessa määritelty. </w:t>
      </w:r>
    </w:p>
    <w:p w14:paraId="19761457" w14:textId="77777777" w:rsidR="00E30ABE" w:rsidRPr="00694505" w:rsidRDefault="0121A6B0" w:rsidP="005D0429">
      <w:pPr>
        <w:pStyle w:val="Leipteksti"/>
        <w:spacing w:before="120" w:after="160" w:line="276" w:lineRule="auto"/>
        <w:ind w:left="357"/>
        <w:jc w:val="both"/>
        <w:rPr>
          <w:rFonts w:eastAsia="Arial"/>
        </w:rPr>
      </w:pPr>
      <w:r w:rsidRPr="00694505">
        <w:rPr>
          <w:rFonts w:eastAsia="Arial"/>
        </w:rPr>
        <w:t xml:space="preserve">Palveluntuottaja tiedottaa Tilaajaa kirjallisesti kaikista muutoksista, jotka saattavat vaikuttaa sen kykyyn tai mahdollisuuksiin noudattaa tätä liitettä ja Tilaajan antamia kirjallisia ohjeita. Osapuolet sopivat kaikki lisäykset ja muutokset tähän liitteeseen kirjallisesti.  </w:t>
      </w:r>
    </w:p>
    <w:p w14:paraId="103A4A48" w14:textId="77777777" w:rsidR="00E30ABE" w:rsidRPr="00694505" w:rsidRDefault="0121A6B0" w:rsidP="005D0429">
      <w:pPr>
        <w:pStyle w:val="Leipteksti"/>
        <w:spacing w:before="120" w:after="160" w:line="276" w:lineRule="auto"/>
        <w:ind w:left="357"/>
        <w:jc w:val="both"/>
        <w:rPr>
          <w:rFonts w:eastAsia="Arial"/>
        </w:rPr>
      </w:pPr>
      <w:r w:rsidRPr="00694505">
        <w:rPr>
          <w:rFonts w:eastAsia="Arial"/>
        </w:rPr>
        <w:lastRenderedPageBreak/>
        <w:t xml:space="preserve">Tämä tulee voimaan, kun molemmat osapuolet ovat allekirjoittaneet varsinaisen Sopimuksen. Liite on voimassa (i) niin pitkään kuin Sopimus on voimassa tai (ii) osapuolilla on henkilötietojen käsittelytoimiin perustuvia velvoitteita toisiaan kohtaan. </w:t>
      </w:r>
    </w:p>
    <w:p w14:paraId="06D61312" w14:textId="77777777" w:rsidR="00E30ABE" w:rsidRPr="00694505" w:rsidRDefault="0121A6B0" w:rsidP="005D0429">
      <w:pPr>
        <w:pStyle w:val="Leipteksti"/>
        <w:spacing w:before="120" w:after="160" w:line="276" w:lineRule="auto"/>
        <w:ind w:left="357"/>
        <w:jc w:val="both"/>
        <w:rPr>
          <w:rFonts w:eastAsia="Arial"/>
        </w:rPr>
      </w:pPr>
      <w:r w:rsidRPr="00694505">
        <w:rPr>
          <w:rFonts w:eastAsia="Arial"/>
        </w:rPr>
        <w:t>Velvoitteet, joiden on niiden luonteen vuoksi tarkoitus säilyä voimassa tämän liitteen voimassaolon päättymisestä riippumatta, jäävät voimaan liitteen päättymisen jälkeen.</w:t>
      </w:r>
    </w:p>
    <w:p w14:paraId="00390254" w14:textId="77777777" w:rsidR="00E30ABE" w:rsidRPr="00694505" w:rsidRDefault="0121A6B0" w:rsidP="005D0429">
      <w:pPr>
        <w:pStyle w:val="Leipteksti"/>
        <w:spacing w:before="120" w:after="160" w:line="276" w:lineRule="auto"/>
        <w:ind w:left="357"/>
        <w:jc w:val="both"/>
        <w:rPr>
          <w:rFonts w:eastAsia="Arial"/>
        </w:rPr>
      </w:pPr>
      <w:r w:rsidRPr="00694505">
        <w:rPr>
          <w:rFonts w:eastAsia="Arial"/>
        </w:rPr>
        <w:t>Sopijapuolen vastuu rekisteröidylle aiheutuneesta vahingosta määräytyy EU:n yleisen tietosuoja-asetuksen 82 artiklan 4 kohdan tai muussa tietosuojalainsäädännössä olevan vastaavan määräyksen mukaan.</w:t>
      </w:r>
    </w:p>
    <w:p w14:paraId="52C7C375" w14:textId="77777777" w:rsidR="002D3776" w:rsidRDefault="002D3776" w:rsidP="005D0429">
      <w:pPr>
        <w:tabs>
          <w:tab w:val="clear" w:pos="1304"/>
          <w:tab w:val="clear" w:pos="2608"/>
        </w:tabs>
        <w:jc w:val="both"/>
        <w:rPr>
          <w:rStyle w:val="normaltextrun"/>
          <w:rFonts w:ascii="Arial" w:eastAsia="Times New Roman" w:hAnsi="Arial" w:cs="Arial"/>
          <w:b/>
          <w:bCs/>
          <w:color w:val="000000"/>
          <w:lang w:eastAsia="fi-FI"/>
        </w:rPr>
      </w:pPr>
      <w:r>
        <w:rPr>
          <w:rStyle w:val="normaltextrun"/>
          <w:rFonts w:ascii="Arial" w:hAnsi="Arial" w:cs="Arial"/>
          <w:b/>
          <w:bCs/>
          <w:color w:val="000000"/>
        </w:rPr>
        <w:br w:type="page"/>
      </w:r>
    </w:p>
    <w:p w14:paraId="22BDFED5" w14:textId="1394E953" w:rsidR="002D420D" w:rsidRDefault="002D420D" w:rsidP="005D0429">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color w:val="000000"/>
          <w:sz w:val="22"/>
          <w:szCs w:val="22"/>
        </w:rPr>
        <w:lastRenderedPageBreak/>
        <w:t>KÄSITTELYTOIMIEN KUVAUS </w:t>
      </w:r>
      <w:r>
        <w:rPr>
          <w:rStyle w:val="eop"/>
          <w:rFonts w:ascii="Arial" w:hAnsi="Arial" w:cs="Arial"/>
          <w:color w:val="000000"/>
          <w:sz w:val="22"/>
          <w:szCs w:val="22"/>
        </w:rPr>
        <w:t> </w:t>
      </w:r>
    </w:p>
    <w:p w14:paraId="6DE5F8EF" w14:textId="77777777" w:rsidR="002D420D" w:rsidRDefault="002D420D" w:rsidP="005D0429">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sz w:val="22"/>
          <w:szCs w:val="22"/>
        </w:rPr>
        <w:t> </w:t>
      </w:r>
      <w:r>
        <w:rPr>
          <w:rStyle w:val="eop"/>
          <w:rFonts w:ascii="Arial" w:hAnsi="Arial" w:cs="Arial"/>
          <w:color w:val="000000"/>
          <w:sz w:val="22"/>
          <w:szCs w:val="22"/>
        </w:rPr>
        <w:t> </w:t>
      </w:r>
    </w:p>
    <w:p w14:paraId="2A8BD493" w14:textId="77777777" w:rsidR="002D420D" w:rsidRDefault="002D420D" w:rsidP="005D0429">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color w:val="000000"/>
          <w:sz w:val="22"/>
          <w:szCs w:val="22"/>
        </w:rPr>
        <w:t>1 Osapuolet</w:t>
      </w:r>
      <w:r>
        <w:rPr>
          <w:rStyle w:val="eop"/>
          <w:rFonts w:ascii="Arial" w:hAnsi="Arial" w:cs="Arial"/>
          <w:color w:val="000000"/>
          <w:sz w:val="22"/>
          <w:szCs w:val="22"/>
        </w:rPr>
        <w:t> </w:t>
      </w:r>
    </w:p>
    <w:p w14:paraId="5166C6AB" w14:textId="77777777" w:rsidR="002D420D" w:rsidRDefault="002D420D" w:rsidP="005D0429">
      <w:pPr>
        <w:pStyle w:val="paragraph"/>
        <w:spacing w:before="0" w:beforeAutospacing="0" w:after="0" w:afterAutospacing="0"/>
        <w:ind w:left="780"/>
        <w:jc w:val="both"/>
        <w:textAlignment w:val="baseline"/>
        <w:rPr>
          <w:rFonts w:ascii="Segoe UI" w:hAnsi="Segoe UI" w:cs="Segoe UI"/>
          <w:sz w:val="18"/>
          <w:szCs w:val="18"/>
        </w:rPr>
      </w:pPr>
      <w:r>
        <w:rPr>
          <w:rStyle w:val="normaltextrun"/>
          <w:rFonts w:ascii="Arial" w:hAnsi="Arial" w:cs="Arial"/>
          <w:color w:val="000000"/>
          <w:sz w:val="22"/>
          <w:szCs w:val="22"/>
        </w:rPr>
        <w:t>Tilaaja: Satakunnan hyvinvointialue</w:t>
      </w:r>
      <w:r>
        <w:rPr>
          <w:rStyle w:val="eop"/>
          <w:rFonts w:ascii="Arial" w:hAnsi="Arial" w:cs="Arial"/>
          <w:color w:val="000000"/>
          <w:sz w:val="22"/>
          <w:szCs w:val="22"/>
        </w:rPr>
        <w:t> </w:t>
      </w:r>
    </w:p>
    <w:p w14:paraId="6EE081F5" w14:textId="77777777" w:rsidR="002D420D" w:rsidRDefault="002D420D" w:rsidP="005D0429">
      <w:pPr>
        <w:pStyle w:val="paragraph"/>
        <w:spacing w:before="0" w:beforeAutospacing="0" w:after="0" w:afterAutospacing="0"/>
        <w:ind w:left="780"/>
        <w:jc w:val="both"/>
        <w:textAlignment w:val="baseline"/>
        <w:rPr>
          <w:rFonts w:ascii="Segoe UI" w:hAnsi="Segoe UI" w:cs="Segoe UI"/>
          <w:sz w:val="18"/>
          <w:szCs w:val="18"/>
        </w:rPr>
      </w:pPr>
      <w:r>
        <w:rPr>
          <w:rStyle w:val="normaltextrun"/>
          <w:rFonts w:ascii="Arial" w:hAnsi="Arial" w:cs="Arial"/>
          <w:color w:val="000000"/>
          <w:sz w:val="22"/>
          <w:szCs w:val="22"/>
        </w:rPr>
        <w:t>Palveluntuottaja: Satakunnan hyvinvointialueen hyväksymä palvelusetelituottaja</w:t>
      </w:r>
      <w:r>
        <w:rPr>
          <w:rStyle w:val="eop"/>
          <w:rFonts w:ascii="Arial" w:hAnsi="Arial" w:cs="Arial"/>
          <w:color w:val="000000"/>
          <w:sz w:val="22"/>
          <w:szCs w:val="22"/>
        </w:rPr>
        <w:t> </w:t>
      </w:r>
    </w:p>
    <w:p w14:paraId="35E68D2A" w14:textId="77777777" w:rsidR="002D420D" w:rsidRDefault="002D420D" w:rsidP="005D0429">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sz w:val="22"/>
          <w:szCs w:val="22"/>
        </w:rPr>
        <w:t> </w:t>
      </w:r>
      <w:r>
        <w:rPr>
          <w:rStyle w:val="eop"/>
          <w:rFonts w:ascii="Arial" w:hAnsi="Arial" w:cs="Arial"/>
          <w:color w:val="000000"/>
          <w:sz w:val="22"/>
          <w:szCs w:val="22"/>
        </w:rPr>
        <w:t> </w:t>
      </w:r>
    </w:p>
    <w:p w14:paraId="68C25328" w14:textId="77777777" w:rsidR="002D420D" w:rsidRDefault="002D420D" w:rsidP="005D0429">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color w:val="000000"/>
          <w:sz w:val="22"/>
          <w:szCs w:val="22"/>
        </w:rPr>
        <w:t>2 Dokumentin tarkoitus</w:t>
      </w:r>
      <w:r>
        <w:rPr>
          <w:rStyle w:val="eop"/>
          <w:rFonts w:ascii="Arial" w:hAnsi="Arial" w:cs="Arial"/>
          <w:color w:val="000000"/>
          <w:sz w:val="22"/>
          <w:szCs w:val="22"/>
        </w:rPr>
        <w:t> </w:t>
      </w:r>
    </w:p>
    <w:p w14:paraId="01FD09A4" w14:textId="17161B91" w:rsidR="002D420D" w:rsidRDefault="002D420D" w:rsidP="005D0429">
      <w:pPr>
        <w:pStyle w:val="paragraph"/>
        <w:spacing w:before="0" w:beforeAutospacing="0" w:after="0" w:afterAutospacing="0"/>
        <w:ind w:left="780"/>
        <w:jc w:val="both"/>
        <w:textAlignment w:val="baseline"/>
        <w:rPr>
          <w:rFonts w:ascii="Segoe UI" w:hAnsi="Segoe UI" w:cs="Segoe UI"/>
          <w:sz w:val="18"/>
          <w:szCs w:val="18"/>
        </w:rPr>
      </w:pPr>
      <w:r>
        <w:rPr>
          <w:rStyle w:val="normaltextrun"/>
          <w:rFonts w:ascii="Arial" w:hAnsi="Arial" w:cs="Arial"/>
          <w:color w:val="000000"/>
          <w:sz w:val="22"/>
          <w:szCs w:val="22"/>
        </w:rPr>
        <w:t xml:space="preserve">Palvelusetelituottaja tuottaa tilaajalle palvelusetelin sääntökirjan mukaista palvelua, jossa Palveluntuottaja toimii Tilaajan ylläpitämään henkilörekisteriin kuuluvien henkilötietojen käsittelijänä. Tässä dokumentissa kuvataan käsittelytoimet, joita palveluntuottaja henkilötietojen käsittelijänä tekee Tilaajan puolesta, henkilötietojen tyypit sekä käsiteltävät henkilötiedot. </w:t>
      </w:r>
      <w:r w:rsidR="005B33D8" w:rsidRPr="005B33D8">
        <w:rPr>
          <w:rFonts w:ascii="Arial" w:hAnsi="Arial" w:cs="Arial"/>
          <w:color w:val="000000"/>
          <w:sz w:val="22"/>
          <w:szCs w:val="22"/>
        </w:rPr>
        <w:t>Tämä dokumentti on liite 01.01.2026 hyväksyttyyn sääntökirjaan.</w:t>
      </w:r>
      <w:r>
        <w:rPr>
          <w:rStyle w:val="normaltextrun"/>
          <w:rFonts w:ascii="Arial" w:hAnsi="Arial" w:cs="Arial"/>
          <w:color w:val="000000"/>
          <w:sz w:val="22"/>
          <w:szCs w:val="22"/>
        </w:rPr>
        <w:t> </w:t>
      </w:r>
      <w:r>
        <w:rPr>
          <w:rStyle w:val="eop"/>
          <w:rFonts w:ascii="Arial" w:hAnsi="Arial" w:cs="Arial"/>
          <w:color w:val="000000"/>
          <w:sz w:val="22"/>
          <w:szCs w:val="22"/>
        </w:rPr>
        <w:t> </w:t>
      </w:r>
    </w:p>
    <w:p w14:paraId="63677F77" w14:textId="77777777" w:rsidR="002D420D" w:rsidRDefault="002D420D" w:rsidP="005D0429">
      <w:pPr>
        <w:pStyle w:val="paragraph"/>
        <w:spacing w:before="0" w:beforeAutospacing="0" w:after="0" w:afterAutospacing="0"/>
        <w:ind w:left="780"/>
        <w:jc w:val="both"/>
        <w:textAlignment w:val="baseline"/>
        <w:rPr>
          <w:rFonts w:ascii="Segoe UI" w:hAnsi="Segoe UI" w:cs="Segoe UI"/>
          <w:sz w:val="18"/>
          <w:szCs w:val="18"/>
        </w:rPr>
      </w:pPr>
      <w:r>
        <w:rPr>
          <w:rStyle w:val="normaltextrun"/>
          <w:rFonts w:ascii="Arial" w:hAnsi="Arial" w:cs="Arial"/>
          <w:color w:val="000000"/>
          <w:sz w:val="22"/>
          <w:szCs w:val="22"/>
        </w:rPr>
        <w:t>Henkilötietojen käsittelyssä on noudatettava Palveluntuottajan ja Tilaajan välistä sääntökirjaa sekä Tilaajan ohjeita. </w:t>
      </w:r>
      <w:r>
        <w:rPr>
          <w:rStyle w:val="eop"/>
          <w:rFonts w:ascii="Arial" w:hAnsi="Arial" w:cs="Arial"/>
          <w:color w:val="000000"/>
          <w:sz w:val="22"/>
          <w:szCs w:val="22"/>
        </w:rPr>
        <w:t> </w:t>
      </w:r>
    </w:p>
    <w:p w14:paraId="1491DC7D" w14:textId="77777777" w:rsidR="002D420D" w:rsidRDefault="002D420D" w:rsidP="005D0429">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sz w:val="22"/>
          <w:szCs w:val="22"/>
        </w:rPr>
        <w:t> </w:t>
      </w:r>
      <w:r>
        <w:rPr>
          <w:rStyle w:val="eop"/>
          <w:rFonts w:ascii="Arial" w:hAnsi="Arial" w:cs="Arial"/>
          <w:color w:val="000000"/>
          <w:sz w:val="22"/>
          <w:szCs w:val="22"/>
        </w:rPr>
        <w:t> </w:t>
      </w:r>
    </w:p>
    <w:p w14:paraId="3AC4733D" w14:textId="77777777" w:rsidR="002D420D" w:rsidRPr="002D3776" w:rsidRDefault="002D420D" w:rsidP="005D0429">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color w:val="000000"/>
          <w:sz w:val="22"/>
          <w:szCs w:val="22"/>
        </w:rPr>
        <w:t>3 Henkilötietojen tyypit ja rekisteröityjen ryhmät</w:t>
      </w:r>
      <w:r>
        <w:rPr>
          <w:rStyle w:val="eop"/>
          <w:rFonts w:ascii="Arial" w:hAnsi="Arial" w:cs="Arial"/>
          <w:color w:val="000000"/>
          <w:sz w:val="22"/>
          <w:szCs w:val="22"/>
        </w:rPr>
        <w:t> </w:t>
      </w:r>
    </w:p>
    <w:p w14:paraId="1D85BE1C" w14:textId="47F4A4FC" w:rsidR="002D420D" w:rsidRPr="002D3776" w:rsidRDefault="002D420D" w:rsidP="005D0429">
      <w:pPr>
        <w:pStyle w:val="paragraph"/>
        <w:spacing w:before="0" w:beforeAutospacing="0" w:after="0" w:afterAutospacing="0"/>
        <w:ind w:left="780"/>
        <w:jc w:val="both"/>
        <w:textAlignment w:val="baseline"/>
        <w:rPr>
          <w:rFonts w:ascii="Segoe UI" w:hAnsi="Segoe UI" w:cs="Segoe UI"/>
          <w:sz w:val="18"/>
          <w:szCs w:val="18"/>
        </w:rPr>
      </w:pPr>
      <w:r w:rsidRPr="002D3776">
        <w:rPr>
          <w:rStyle w:val="normaltextrun"/>
          <w:rFonts w:ascii="Arial" w:hAnsi="Arial" w:cs="Arial"/>
          <w:sz w:val="22"/>
          <w:szCs w:val="22"/>
        </w:rPr>
        <w:t>Osapuolet ovat sopineet, että Palveluntuottaja käsittelee Tilaajan puolesta Sääntökirjassa</w:t>
      </w:r>
      <w:r w:rsidR="002D3776" w:rsidRPr="002D3776">
        <w:rPr>
          <w:rStyle w:val="normaltextrun"/>
          <w:rFonts w:ascii="Arial" w:hAnsi="Arial" w:cs="Arial"/>
          <w:sz w:val="22"/>
          <w:szCs w:val="22"/>
        </w:rPr>
        <w:t xml:space="preserve"> </w:t>
      </w:r>
      <w:r w:rsidRPr="002D3776">
        <w:rPr>
          <w:rStyle w:val="normaltextrun"/>
          <w:rFonts w:ascii="Arial" w:hAnsi="Arial" w:cs="Arial"/>
          <w:sz w:val="22"/>
          <w:szCs w:val="22"/>
        </w:rPr>
        <w:t>sovitun palvelun tuottamiseksi seuraavia Asiakkaan henkilörekisteriin kuuluvia henkilötietoja. </w:t>
      </w:r>
      <w:r w:rsidRPr="002D3776">
        <w:rPr>
          <w:rStyle w:val="eop"/>
          <w:rFonts w:ascii="Arial" w:hAnsi="Arial" w:cs="Arial"/>
          <w:sz w:val="22"/>
          <w:szCs w:val="22"/>
        </w:rPr>
        <w:t> </w:t>
      </w:r>
    </w:p>
    <w:p w14:paraId="46AAD2B4" w14:textId="77777777" w:rsidR="002D3776" w:rsidRPr="002D3776" w:rsidRDefault="002D420D" w:rsidP="005D514A">
      <w:pPr>
        <w:pStyle w:val="paragraph"/>
        <w:numPr>
          <w:ilvl w:val="0"/>
          <w:numId w:val="8"/>
        </w:numPr>
        <w:spacing w:before="0" w:beforeAutospacing="0" w:after="0" w:afterAutospacing="0"/>
        <w:ind w:left="1800" w:firstLine="0"/>
        <w:jc w:val="both"/>
        <w:textAlignment w:val="baseline"/>
        <w:rPr>
          <w:rStyle w:val="normaltextrun"/>
          <w:rFonts w:ascii="Arial" w:hAnsi="Arial" w:cs="Arial"/>
          <w:sz w:val="22"/>
          <w:szCs w:val="22"/>
        </w:rPr>
      </w:pPr>
      <w:r w:rsidRPr="002D3776">
        <w:rPr>
          <w:rStyle w:val="normaltextrun"/>
          <w:rFonts w:ascii="Arial" w:hAnsi="Arial" w:cs="Arial"/>
          <w:sz w:val="22"/>
          <w:szCs w:val="22"/>
        </w:rPr>
        <w:t>nimi</w:t>
      </w:r>
    </w:p>
    <w:p w14:paraId="5A5AAD80" w14:textId="77777777" w:rsidR="002D3776" w:rsidRPr="002D3776" w:rsidRDefault="002D420D" w:rsidP="005D514A">
      <w:pPr>
        <w:pStyle w:val="paragraph"/>
        <w:numPr>
          <w:ilvl w:val="0"/>
          <w:numId w:val="8"/>
        </w:numPr>
        <w:spacing w:before="0" w:beforeAutospacing="0" w:after="0" w:afterAutospacing="0"/>
        <w:ind w:left="1800" w:firstLine="0"/>
        <w:jc w:val="both"/>
        <w:textAlignment w:val="baseline"/>
        <w:rPr>
          <w:rStyle w:val="normaltextrun"/>
          <w:rFonts w:ascii="Arial" w:hAnsi="Arial" w:cs="Arial"/>
          <w:sz w:val="22"/>
          <w:szCs w:val="22"/>
        </w:rPr>
      </w:pPr>
      <w:r w:rsidRPr="002D3776">
        <w:rPr>
          <w:rStyle w:val="normaltextrun"/>
          <w:rFonts w:ascii="Arial" w:hAnsi="Arial" w:cs="Arial"/>
          <w:sz w:val="22"/>
          <w:szCs w:val="22"/>
        </w:rPr>
        <w:t>henkilötunnus</w:t>
      </w:r>
    </w:p>
    <w:p w14:paraId="4AFFBDC0" w14:textId="63BEFC63" w:rsidR="002D420D" w:rsidRPr="002D3776" w:rsidRDefault="002D420D" w:rsidP="005D514A">
      <w:pPr>
        <w:pStyle w:val="paragraph"/>
        <w:numPr>
          <w:ilvl w:val="0"/>
          <w:numId w:val="8"/>
        </w:numPr>
        <w:spacing w:before="0" w:beforeAutospacing="0" w:after="0" w:afterAutospacing="0"/>
        <w:ind w:left="1800" w:firstLine="0"/>
        <w:jc w:val="both"/>
        <w:textAlignment w:val="baseline"/>
        <w:rPr>
          <w:rFonts w:ascii="Arial" w:hAnsi="Arial" w:cs="Arial"/>
          <w:sz w:val="22"/>
          <w:szCs w:val="22"/>
        </w:rPr>
      </w:pPr>
      <w:r w:rsidRPr="002D3776">
        <w:rPr>
          <w:rStyle w:val="normaltextrun"/>
          <w:rFonts w:ascii="Arial" w:hAnsi="Arial" w:cs="Arial"/>
          <w:sz w:val="22"/>
          <w:szCs w:val="22"/>
        </w:rPr>
        <w:t>yhteystiedot</w:t>
      </w:r>
      <w:r w:rsidRPr="002D3776">
        <w:rPr>
          <w:rStyle w:val="eop"/>
          <w:rFonts w:ascii="Arial" w:hAnsi="Arial" w:cs="Arial"/>
          <w:sz w:val="22"/>
          <w:szCs w:val="22"/>
        </w:rPr>
        <w:t> </w:t>
      </w:r>
      <w:r w:rsidRPr="002D3776">
        <w:rPr>
          <w:rStyle w:val="normaltextrun"/>
          <w:rFonts w:ascii="Arial" w:hAnsi="Arial" w:cs="Arial"/>
          <w:sz w:val="22"/>
          <w:szCs w:val="22"/>
        </w:rPr>
        <w:t> </w:t>
      </w:r>
      <w:r w:rsidRPr="002D3776">
        <w:rPr>
          <w:rStyle w:val="eop"/>
          <w:rFonts w:ascii="Arial" w:hAnsi="Arial" w:cs="Arial"/>
          <w:sz w:val="22"/>
          <w:szCs w:val="22"/>
        </w:rPr>
        <w:t> </w:t>
      </w:r>
    </w:p>
    <w:p w14:paraId="1412317C" w14:textId="77777777" w:rsidR="002D420D" w:rsidRPr="002D3776" w:rsidRDefault="002D420D" w:rsidP="005D0429">
      <w:pPr>
        <w:pStyle w:val="paragraph"/>
        <w:spacing w:before="0" w:beforeAutospacing="0" w:after="0" w:afterAutospacing="0"/>
        <w:jc w:val="both"/>
        <w:textAlignment w:val="baseline"/>
        <w:rPr>
          <w:rFonts w:ascii="Segoe UI" w:hAnsi="Segoe UI" w:cs="Segoe UI"/>
          <w:sz w:val="18"/>
          <w:szCs w:val="18"/>
        </w:rPr>
      </w:pPr>
      <w:r w:rsidRPr="002D3776">
        <w:rPr>
          <w:rStyle w:val="normaltextrun"/>
          <w:rFonts w:ascii="Arial" w:hAnsi="Arial" w:cs="Arial"/>
          <w:sz w:val="22"/>
          <w:szCs w:val="22"/>
        </w:rPr>
        <w:t> </w:t>
      </w:r>
      <w:r w:rsidRPr="002D3776">
        <w:rPr>
          <w:rStyle w:val="eop"/>
          <w:rFonts w:ascii="Arial" w:hAnsi="Arial" w:cs="Arial"/>
          <w:sz w:val="22"/>
          <w:szCs w:val="22"/>
        </w:rPr>
        <w:t> </w:t>
      </w:r>
    </w:p>
    <w:p w14:paraId="19011407" w14:textId="77777777" w:rsidR="002D420D" w:rsidRPr="002D3776" w:rsidRDefault="002D420D" w:rsidP="005D0429">
      <w:pPr>
        <w:pStyle w:val="paragraph"/>
        <w:spacing w:before="0" w:beforeAutospacing="0" w:after="0" w:afterAutospacing="0"/>
        <w:jc w:val="both"/>
        <w:textAlignment w:val="baseline"/>
        <w:rPr>
          <w:rFonts w:ascii="Segoe UI" w:hAnsi="Segoe UI" w:cs="Segoe UI"/>
          <w:sz w:val="18"/>
          <w:szCs w:val="18"/>
        </w:rPr>
      </w:pPr>
      <w:r w:rsidRPr="002D3776">
        <w:rPr>
          <w:rStyle w:val="normaltextrun"/>
          <w:rFonts w:ascii="Arial" w:hAnsi="Arial" w:cs="Arial"/>
          <w:b/>
          <w:bCs/>
          <w:sz w:val="22"/>
          <w:szCs w:val="22"/>
        </w:rPr>
        <w:t>4 Käsittelyn luonne ja tarkoitus</w:t>
      </w:r>
      <w:r w:rsidRPr="002D3776">
        <w:rPr>
          <w:rStyle w:val="eop"/>
          <w:rFonts w:ascii="Arial" w:hAnsi="Arial" w:cs="Arial"/>
          <w:sz w:val="22"/>
          <w:szCs w:val="22"/>
        </w:rPr>
        <w:t> </w:t>
      </w:r>
    </w:p>
    <w:p w14:paraId="596A09F0" w14:textId="5E45B37F" w:rsidR="002D420D" w:rsidRPr="002D3776" w:rsidRDefault="002D420D" w:rsidP="005D0429">
      <w:pPr>
        <w:pStyle w:val="paragraph"/>
        <w:spacing w:before="0" w:beforeAutospacing="0" w:after="0" w:afterAutospacing="0"/>
        <w:ind w:left="780"/>
        <w:jc w:val="both"/>
        <w:textAlignment w:val="baseline"/>
        <w:rPr>
          <w:rFonts w:ascii="Segoe UI" w:hAnsi="Segoe UI" w:cs="Segoe UI"/>
          <w:sz w:val="18"/>
          <w:szCs w:val="18"/>
        </w:rPr>
      </w:pPr>
      <w:r w:rsidRPr="002D3776">
        <w:rPr>
          <w:rStyle w:val="normaltextrun"/>
          <w:rFonts w:ascii="Arial" w:hAnsi="Arial" w:cs="Arial"/>
          <w:sz w:val="22"/>
          <w:szCs w:val="22"/>
        </w:rPr>
        <w:t>Osapuolet ovat sopineet, että Palveluntuottaja tuottaa sääntökirjan mukaisia palveluita hyvinvointialueelle. Henkilötietojen käsittelyn tarkoituksena on</w:t>
      </w:r>
      <w:r w:rsidR="002D3776" w:rsidRPr="002D3776">
        <w:rPr>
          <w:rStyle w:val="normaltextrun"/>
          <w:rFonts w:ascii="Arial" w:hAnsi="Arial" w:cs="Arial"/>
          <w:sz w:val="22"/>
          <w:szCs w:val="22"/>
        </w:rPr>
        <w:t xml:space="preserve"> </w:t>
      </w:r>
      <w:r w:rsidRPr="002D3776">
        <w:rPr>
          <w:rStyle w:val="normaltextrun"/>
          <w:rFonts w:ascii="Arial" w:hAnsi="Arial" w:cs="Arial"/>
          <w:sz w:val="22"/>
          <w:szCs w:val="22"/>
        </w:rPr>
        <w:t>sääntökirjan mukaisten palveluiden tuottaminen. </w:t>
      </w:r>
      <w:r w:rsidRPr="002D3776">
        <w:rPr>
          <w:rStyle w:val="eop"/>
          <w:rFonts w:ascii="Arial" w:hAnsi="Arial" w:cs="Arial"/>
          <w:sz w:val="22"/>
          <w:szCs w:val="22"/>
        </w:rPr>
        <w:t> </w:t>
      </w:r>
    </w:p>
    <w:p w14:paraId="540C1B45" w14:textId="77777777" w:rsidR="002D420D" w:rsidRPr="002D3776" w:rsidRDefault="002D420D" w:rsidP="005D0429">
      <w:pPr>
        <w:pStyle w:val="paragraph"/>
        <w:spacing w:before="0" w:beforeAutospacing="0" w:after="0" w:afterAutospacing="0"/>
        <w:ind w:left="780"/>
        <w:jc w:val="both"/>
        <w:textAlignment w:val="baseline"/>
        <w:rPr>
          <w:rFonts w:ascii="Segoe UI" w:hAnsi="Segoe UI" w:cs="Segoe UI"/>
          <w:sz w:val="18"/>
          <w:szCs w:val="18"/>
        </w:rPr>
      </w:pPr>
      <w:r w:rsidRPr="002D3776">
        <w:rPr>
          <w:rStyle w:val="normaltextrun"/>
          <w:rFonts w:ascii="Arial" w:hAnsi="Arial" w:cs="Arial"/>
          <w:sz w:val="22"/>
          <w:szCs w:val="22"/>
        </w:rPr>
        <w:t>Palveluntuottaja tekee kirjaukset omaan potilastietojärjestelmäänsä, muista potilastiedoista erilliseen rekisteriin tai ostopalvelun valtuutuksen avulla hyvinvointialueen rekisteriin Kannassa.  </w:t>
      </w:r>
      <w:r w:rsidRPr="002D3776">
        <w:rPr>
          <w:rStyle w:val="eop"/>
          <w:rFonts w:ascii="Arial" w:hAnsi="Arial" w:cs="Arial"/>
          <w:sz w:val="22"/>
          <w:szCs w:val="22"/>
        </w:rPr>
        <w:t> </w:t>
      </w:r>
    </w:p>
    <w:p w14:paraId="6F7F1329" w14:textId="77777777" w:rsidR="002D420D" w:rsidRDefault="002D420D" w:rsidP="005D0429">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sz w:val="22"/>
          <w:szCs w:val="22"/>
        </w:rPr>
        <w:t> </w:t>
      </w:r>
      <w:r>
        <w:rPr>
          <w:rStyle w:val="eop"/>
          <w:rFonts w:ascii="Arial" w:hAnsi="Arial" w:cs="Arial"/>
          <w:color w:val="000000"/>
          <w:sz w:val="22"/>
          <w:szCs w:val="22"/>
        </w:rPr>
        <w:t> </w:t>
      </w:r>
    </w:p>
    <w:p w14:paraId="790EF7B7" w14:textId="77777777" w:rsidR="002D420D" w:rsidRDefault="002D420D" w:rsidP="005D0429">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color w:val="000000"/>
          <w:sz w:val="22"/>
          <w:szCs w:val="22"/>
        </w:rPr>
        <w:t>5 Henkilötietojen käsittelyn kesto </w:t>
      </w:r>
      <w:r>
        <w:rPr>
          <w:rStyle w:val="eop"/>
          <w:rFonts w:ascii="Arial" w:hAnsi="Arial" w:cs="Arial"/>
          <w:color w:val="000000"/>
          <w:sz w:val="22"/>
          <w:szCs w:val="22"/>
        </w:rPr>
        <w:t> </w:t>
      </w:r>
    </w:p>
    <w:p w14:paraId="4E421001" w14:textId="77777777" w:rsidR="002D420D" w:rsidRDefault="002D420D" w:rsidP="005D0429">
      <w:pPr>
        <w:pStyle w:val="paragraph"/>
        <w:spacing w:before="0" w:beforeAutospacing="0" w:after="0" w:afterAutospacing="0"/>
        <w:ind w:left="780"/>
        <w:jc w:val="both"/>
        <w:textAlignment w:val="baseline"/>
        <w:rPr>
          <w:rFonts w:ascii="Segoe UI" w:hAnsi="Segoe UI" w:cs="Segoe UI"/>
          <w:sz w:val="18"/>
          <w:szCs w:val="18"/>
        </w:rPr>
      </w:pPr>
      <w:r>
        <w:rPr>
          <w:rStyle w:val="normaltextrun"/>
          <w:rFonts w:ascii="Arial" w:hAnsi="Arial" w:cs="Arial"/>
          <w:color w:val="000000"/>
          <w:sz w:val="22"/>
          <w:szCs w:val="22"/>
        </w:rPr>
        <w:t>Palveluntuottaja käsittelee tässä liitteessä yksilöityjä henkilötietoja palvelusetelin voimassaoloajan ajan. Sopimuksen voimassaoloaikana palveluntuottaja ei saa poistaa sopimuksen johdosta käsittelemiään henkilötietoja ilman Tilaajan nimenomaista pyyntöä.</w:t>
      </w:r>
      <w:r>
        <w:rPr>
          <w:rStyle w:val="eop"/>
          <w:rFonts w:ascii="Arial" w:hAnsi="Arial" w:cs="Arial"/>
          <w:color w:val="000000"/>
          <w:sz w:val="22"/>
          <w:szCs w:val="22"/>
        </w:rPr>
        <w:t> </w:t>
      </w:r>
    </w:p>
    <w:p w14:paraId="576CDF30" w14:textId="77777777" w:rsidR="002D420D" w:rsidRDefault="002D420D" w:rsidP="005D0429">
      <w:pPr>
        <w:pStyle w:val="paragraph"/>
        <w:spacing w:before="0" w:beforeAutospacing="0" w:after="0" w:afterAutospacing="0"/>
        <w:ind w:left="780"/>
        <w:jc w:val="both"/>
        <w:textAlignment w:val="baseline"/>
        <w:rPr>
          <w:rFonts w:ascii="Segoe UI" w:hAnsi="Segoe UI" w:cs="Segoe UI"/>
          <w:sz w:val="18"/>
          <w:szCs w:val="18"/>
        </w:rPr>
      </w:pPr>
      <w:r>
        <w:rPr>
          <w:rStyle w:val="normaltextrun"/>
          <w:rFonts w:ascii="Arial" w:hAnsi="Arial" w:cs="Arial"/>
          <w:color w:val="000000"/>
          <w:sz w:val="22"/>
          <w:szCs w:val="22"/>
        </w:rPr>
        <w:t>Sopimuksen päättyessä tai purkautuessa Palveluntuottaja palauttaa Tilaajalle (rekisterinpitäjä) kaikki sopimuksen toteuttamiseksi käsitellyt henkilötiedot sekä hävittää omilta taltioiltaan mahdolliset kopiot henkilötiedoista, ellei muuta ole sovittu. Tietoja ei saa poistaa, jos lainsäädännössä tai viranomaisen määräyksellä on edellytetty, että Palveluntuottaja säilyttää henkilötiedot. Sopimuksen päätyttyä Palveluntuottajalla ei ole oikeutta käsitellä tietoja muihin kuin viranomaisen määräyksestä tulevia tai lainsäädännöllisiä tarkoituksia varten, kuten laadunvalvonta (lokit), laskutuksen toteuttaminen. Kopiot poistetaan näiden käyttötarkoitusten päättyessä. Sopimuksen keston ajan ja sopimuksen päättymisen jälkeen, niin kauan kuin on tarpeellista, henkilötietojen käsittelyyn liittyvän toiminnan loppuun saattamiseksi tai kauemmin, mikäli soveltuva laki niin määrää.</w:t>
      </w:r>
      <w:r>
        <w:rPr>
          <w:rStyle w:val="eop"/>
          <w:rFonts w:ascii="Arial" w:hAnsi="Arial" w:cs="Arial"/>
          <w:color w:val="000000"/>
          <w:sz w:val="22"/>
          <w:szCs w:val="22"/>
        </w:rPr>
        <w:t> </w:t>
      </w:r>
    </w:p>
    <w:p w14:paraId="06BB12B3" w14:textId="77777777" w:rsidR="002D420D" w:rsidRDefault="002D420D" w:rsidP="005D0429">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sz w:val="22"/>
          <w:szCs w:val="22"/>
        </w:rPr>
        <w:t> </w:t>
      </w:r>
      <w:r>
        <w:rPr>
          <w:rStyle w:val="eop"/>
          <w:rFonts w:ascii="Arial" w:hAnsi="Arial" w:cs="Arial"/>
          <w:color w:val="000000"/>
          <w:sz w:val="22"/>
          <w:szCs w:val="22"/>
        </w:rPr>
        <w:t> </w:t>
      </w:r>
    </w:p>
    <w:p w14:paraId="51C923D5" w14:textId="77777777" w:rsidR="002D420D" w:rsidRDefault="002D420D" w:rsidP="005D0429">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color w:val="000000"/>
          <w:sz w:val="22"/>
          <w:szCs w:val="22"/>
        </w:rPr>
        <w:t>6 Alihankkijan käyttö</w:t>
      </w:r>
      <w:r>
        <w:rPr>
          <w:rStyle w:val="eop"/>
          <w:rFonts w:ascii="Arial" w:hAnsi="Arial" w:cs="Arial"/>
          <w:color w:val="000000"/>
          <w:sz w:val="22"/>
          <w:szCs w:val="22"/>
        </w:rPr>
        <w:t> </w:t>
      </w:r>
    </w:p>
    <w:p w14:paraId="2C70952C" w14:textId="77777777" w:rsidR="002D420D" w:rsidRDefault="002D420D" w:rsidP="005D0429">
      <w:pPr>
        <w:pStyle w:val="paragraph"/>
        <w:spacing w:before="0" w:beforeAutospacing="0" w:after="0" w:afterAutospacing="0"/>
        <w:ind w:left="780"/>
        <w:jc w:val="both"/>
        <w:textAlignment w:val="baseline"/>
        <w:rPr>
          <w:rFonts w:ascii="Segoe UI" w:hAnsi="Segoe UI" w:cs="Segoe UI"/>
          <w:sz w:val="18"/>
          <w:szCs w:val="18"/>
        </w:rPr>
      </w:pPr>
      <w:r>
        <w:rPr>
          <w:rStyle w:val="normaltextrun"/>
          <w:rFonts w:ascii="Arial" w:hAnsi="Arial" w:cs="Arial"/>
          <w:color w:val="000000"/>
          <w:sz w:val="22"/>
          <w:szCs w:val="22"/>
        </w:rPr>
        <w:t>Nimeä mahdolliset alihankkijat ja kuvaa miksi ja miten alihankkija käsittelee henkilötietoja.</w:t>
      </w:r>
      <w:r>
        <w:rPr>
          <w:rStyle w:val="eop"/>
          <w:rFonts w:ascii="Arial" w:hAnsi="Arial" w:cs="Arial"/>
          <w:color w:val="000000"/>
          <w:sz w:val="22"/>
          <w:szCs w:val="22"/>
        </w:rPr>
        <w:t> </w:t>
      </w:r>
    </w:p>
    <w:p w14:paraId="761776F2" w14:textId="77777777" w:rsidR="002D420D" w:rsidRDefault="002D420D" w:rsidP="005D0429">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sz w:val="22"/>
          <w:szCs w:val="22"/>
        </w:rPr>
        <w:t> </w:t>
      </w:r>
      <w:r>
        <w:rPr>
          <w:rStyle w:val="eop"/>
          <w:rFonts w:ascii="Arial" w:hAnsi="Arial" w:cs="Arial"/>
          <w:color w:val="000000"/>
          <w:sz w:val="22"/>
          <w:szCs w:val="22"/>
        </w:rPr>
        <w:t> </w:t>
      </w:r>
    </w:p>
    <w:p w14:paraId="7D3B2A6E" w14:textId="77777777" w:rsidR="002D420D" w:rsidRDefault="002D420D" w:rsidP="005D0429">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color w:val="000000"/>
          <w:sz w:val="22"/>
          <w:szCs w:val="22"/>
        </w:rPr>
        <w:t>7 Tietosuojavastaavan tai yhteyshenkilön nimeäminen</w:t>
      </w:r>
      <w:r>
        <w:rPr>
          <w:rStyle w:val="eop"/>
          <w:rFonts w:ascii="Arial" w:hAnsi="Arial" w:cs="Arial"/>
          <w:color w:val="000000"/>
          <w:sz w:val="22"/>
          <w:szCs w:val="22"/>
        </w:rPr>
        <w:t> </w:t>
      </w:r>
    </w:p>
    <w:p w14:paraId="61D7BC5D" w14:textId="77777777" w:rsidR="002D420D" w:rsidRDefault="002D420D" w:rsidP="005D0429">
      <w:pPr>
        <w:pStyle w:val="paragraph"/>
        <w:spacing w:before="0" w:beforeAutospacing="0" w:after="0" w:afterAutospacing="0"/>
        <w:ind w:left="780"/>
        <w:jc w:val="both"/>
        <w:textAlignment w:val="baseline"/>
        <w:rPr>
          <w:rFonts w:ascii="Segoe UI" w:hAnsi="Segoe UI" w:cs="Segoe UI"/>
          <w:sz w:val="18"/>
          <w:szCs w:val="18"/>
        </w:rPr>
      </w:pPr>
      <w:r>
        <w:rPr>
          <w:rStyle w:val="normaltextrun"/>
          <w:rFonts w:ascii="Arial" w:hAnsi="Arial" w:cs="Arial"/>
          <w:color w:val="000000"/>
          <w:sz w:val="22"/>
          <w:szCs w:val="22"/>
        </w:rPr>
        <w:lastRenderedPageBreak/>
        <w:t>Nimeä tietosuojasta vastaavan yhteyshenkilön henkilötietoihin liittyviä yhteydenottoja varten.</w:t>
      </w:r>
      <w:r>
        <w:rPr>
          <w:rStyle w:val="eop"/>
          <w:rFonts w:ascii="Arial" w:hAnsi="Arial" w:cs="Arial"/>
          <w:color w:val="000000"/>
          <w:sz w:val="22"/>
          <w:szCs w:val="22"/>
        </w:rPr>
        <w:t> </w:t>
      </w:r>
    </w:p>
    <w:p w14:paraId="2C62261C" w14:textId="77777777" w:rsidR="002D420D" w:rsidRDefault="002D420D" w:rsidP="005D0429">
      <w:pPr>
        <w:pStyle w:val="paragraph"/>
        <w:spacing w:before="0" w:beforeAutospacing="0" w:after="0" w:afterAutospacing="0"/>
        <w:ind w:left="780"/>
        <w:jc w:val="both"/>
        <w:textAlignment w:val="baseline"/>
        <w:rPr>
          <w:rFonts w:ascii="Segoe UI" w:hAnsi="Segoe UI" w:cs="Segoe UI"/>
          <w:sz w:val="18"/>
          <w:szCs w:val="18"/>
        </w:rPr>
      </w:pPr>
      <w:r>
        <w:rPr>
          <w:rStyle w:val="eop"/>
          <w:rFonts w:ascii="Arial" w:hAnsi="Arial" w:cs="Arial"/>
          <w:color w:val="000000"/>
          <w:sz w:val="22"/>
          <w:szCs w:val="22"/>
        </w:rPr>
        <w:t> </w:t>
      </w:r>
    </w:p>
    <w:p w14:paraId="4C5CD058" w14:textId="77777777" w:rsidR="002D420D" w:rsidRPr="002D3776" w:rsidRDefault="002D420D" w:rsidP="005D0429">
      <w:pPr>
        <w:pStyle w:val="paragraph"/>
        <w:spacing w:before="0" w:beforeAutospacing="0" w:after="0" w:afterAutospacing="0"/>
        <w:jc w:val="both"/>
        <w:textAlignment w:val="baseline"/>
        <w:rPr>
          <w:rFonts w:ascii="Segoe UI" w:hAnsi="Segoe UI" w:cs="Segoe UI"/>
          <w:sz w:val="18"/>
          <w:szCs w:val="18"/>
        </w:rPr>
      </w:pPr>
      <w:r w:rsidRPr="002D3776">
        <w:rPr>
          <w:rStyle w:val="normaltextrun"/>
          <w:rFonts w:ascii="Arial" w:hAnsi="Arial" w:cs="Arial"/>
          <w:b/>
          <w:bCs/>
          <w:sz w:val="22"/>
          <w:szCs w:val="22"/>
        </w:rPr>
        <w:t>8 Tietoturvaloukkaukset </w:t>
      </w:r>
      <w:r w:rsidRPr="002D3776">
        <w:rPr>
          <w:rStyle w:val="eop"/>
          <w:rFonts w:ascii="Arial" w:hAnsi="Arial" w:cs="Arial"/>
          <w:sz w:val="22"/>
          <w:szCs w:val="22"/>
        </w:rPr>
        <w:t> </w:t>
      </w:r>
    </w:p>
    <w:p w14:paraId="1FB1A772" w14:textId="77777777" w:rsidR="002D420D" w:rsidRPr="002D3776" w:rsidRDefault="002D420D" w:rsidP="005D0429">
      <w:pPr>
        <w:pStyle w:val="paragraph"/>
        <w:spacing w:before="0" w:beforeAutospacing="0" w:after="0" w:afterAutospacing="0"/>
        <w:ind w:left="780"/>
        <w:jc w:val="both"/>
        <w:textAlignment w:val="baseline"/>
        <w:rPr>
          <w:rFonts w:ascii="Segoe UI" w:hAnsi="Segoe UI" w:cs="Segoe UI"/>
          <w:sz w:val="18"/>
          <w:szCs w:val="18"/>
        </w:rPr>
      </w:pPr>
      <w:r w:rsidRPr="002D3776">
        <w:rPr>
          <w:rStyle w:val="normaltextrun"/>
          <w:rFonts w:ascii="Arial" w:hAnsi="Arial" w:cs="Arial"/>
          <w:sz w:val="22"/>
          <w:szCs w:val="22"/>
        </w:rPr>
        <w:t>Palveluntuottajan on ilmoitettava Tilaajalle kirjallisesti tietoonsa tulleesta henkilötietojen tietoturvaloukkauksesta ilman aiheetonta viivytystä.</w:t>
      </w:r>
      <w:r w:rsidRPr="002D3776">
        <w:rPr>
          <w:rStyle w:val="eop"/>
          <w:rFonts w:ascii="Arial" w:hAnsi="Arial" w:cs="Arial"/>
          <w:sz w:val="22"/>
          <w:szCs w:val="22"/>
        </w:rPr>
        <w:t> </w:t>
      </w:r>
    </w:p>
    <w:p w14:paraId="7D719455" w14:textId="77777777" w:rsidR="002D420D" w:rsidRPr="002D3776" w:rsidRDefault="002D420D" w:rsidP="005D0429">
      <w:pPr>
        <w:pStyle w:val="paragraph"/>
        <w:spacing w:before="0" w:beforeAutospacing="0" w:after="0" w:afterAutospacing="0"/>
        <w:ind w:left="780"/>
        <w:jc w:val="both"/>
        <w:textAlignment w:val="baseline"/>
        <w:rPr>
          <w:rFonts w:ascii="Segoe UI" w:hAnsi="Segoe UI" w:cs="Segoe UI"/>
          <w:sz w:val="18"/>
          <w:szCs w:val="18"/>
        </w:rPr>
      </w:pPr>
      <w:r w:rsidRPr="002D3776">
        <w:rPr>
          <w:rStyle w:val="normaltextrun"/>
          <w:rFonts w:ascii="Arial" w:hAnsi="Arial" w:cs="Arial"/>
          <w:sz w:val="22"/>
          <w:szCs w:val="22"/>
        </w:rPr>
        <w:t>Tilaaja tekee tarvittaessa ilmoituksen tietosuojaviranomaiselle.</w:t>
      </w:r>
      <w:r w:rsidRPr="002D3776">
        <w:rPr>
          <w:rStyle w:val="eop"/>
          <w:rFonts w:ascii="Arial" w:hAnsi="Arial" w:cs="Arial"/>
          <w:sz w:val="22"/>
          <w:szCs w:val="22"/>
        </w:rPr>
        <w:t> </w:t>
      </w:r>
    </w:p>
    <w:p w14:paraId="09546B81" w14:textId="77777777" w:rsidR="002D420D" w:rsidRPr="002D3776" w:rsidRDefault="002D420D" w:rsidP="005D0429">
      <w:pPr>
        <w:pStyle w:val="paragraph"/>
        <w:spacing w:before="0" w:beforeAutospacing="0" w:after="0" w:afterAutospacing="0"/>
        <w:jc w:val="both"/>
        <w:textAlignment w:val="baseline"/>
        <w:rPr>
          <w:rFonts w:ascii="Segoe UI" w:hAnsi="Segoe UI" w:cs="Segoe UI"/>
          <w:sz w:val="18"/>
          <w:szCs w:val="18"/>
        </w:rPr>
      </w:pPr>
      <w:r w:rsidRPr="002D3776">
        <w:rPr>
          <w:rStyle w:val="eop"/>
          <w:rFonts w:ascii="Arial" w:hAnsi="Arial" w:cs="Arial"/>
          <w:sz w:val="22"/>
          <w:szCs w:val="22"/>
        </w:rPr>
        <w:t> </w:t>
      </w:r>
    </w:p>
    <w:p w14:paraId="06ACF9A0" w14:textId="77777777" w:rsidR="002D420D" w:rsidRPr="002D3776" w:rsidRDefault="002D420D" w:rsidP="005D0429">
      <w:pPr>
        <w:pStyle w:val="paragraph"/>
        <w:spacing w:before="0" w:beforeAutospacing="0" w:after="0" w:afterAutospacing="0"/>
        <w:jc w:val="both"/>
        <w:textAlignment w:val="baseline"/>
        <w:rPr>
          <w:rFonts w:ascii="Segoe UI" w:hAnsi="Segoe UI" w:cs="Segoe UI"/>
          <w:sz w:val="18"/>
          <w:szCs w:val="18"/>
        </w:rPr>
      </w:pPr>
      <w:r w:rsidRPr="002D3776">
        <w:rPr>
          <w:rStyle w:val="normaltextrun"/>
          <w:rFonts w:ascii="Arial" w:hAnsi="Arial" w:cs="Arial"/>
          <w:b/>
          <w:bCs/>
          <w:sz w:val="22"/>
          <w:szCs w:val="22"/>
        </w:rPr>
        <w:t>9 Tietopyynnöt</w:t>
      </w:r>
      <w:r w:rsidRPr="002D3776">
        <w:rPr>
          <w:rStyle w:val="eop"/>
          <w:rFonts w:ascii="Arial" w:hAnsi="Arial" w:cs="Arial"/>
          <w:sz w:val="22"/>
          <w:szCs w:val="22"/>
        </w:rPr>
        <w:t> </w:t>
      </w:r>
    </w:p>
    <w:p w14:paraId="34F126B9" w14:textId="77777777" w:rsidR="002D420D" w:rsidRPr="002D3776" w:rsidRDefault="002D420D" w:rsidP="005D0429">
      <w:pPr>
        <w:pStyle w:val="paragraph"/>
        <w:spacing w:before="0" w:beforeAutospacing="0" w:after="0" w:afterAutospacing="0"/>
        <w:ind w:left="780"/>
        <w:jc w:val="both"/>
        <w:textAlignment w:val="baseline"/>
        <w:rPr>
          <w:rFonts w:ascii="Segoe UI" w:hAnsi="Segoe UI" w:cs="Segoe UI"/>
          <w:sz w:val="18"/>
          <w:szCs w:val="18"/>
        </w:rPr>
      </w:pPr>
      <w:r w:rsidRPr="002D3776">
        <w:rPr>
          <w:rStyle w:val="normaltextrun"/>
          <w:rFonts w:ascii="Arial" w:hAnsi="Arial" w:cs="Arial"/>
          <w:sz w:val="22"/>
          <w:szCs w:val="22"/>
        </w:rPr>
        <w:t>Palveluntuottaja ilmoittaa Tilaajalle viipymättä kaikista rekisteröityjen pyynnöistä, jotka koskevat rekisteröidyn oikeuksien käyttämistä. Tilaajan velvollisuus on vastata pyyntöihin. Palveluntuottajalla on velvollisuus antaa Tilaajalle kaikki Tilaajan pyytämät ja sen tarpeelliseksi arvioimat tiedot viipymättä.</w:t>
      </w:r>
      <w:r w:rsidRPr="002D3776">
        <w:rPr>
          <w:rStyle w:val="eop"/>
          <w:rFonts w:ascii="Arial" w:hAnsi="Arial" w:cs="Arial"/>
          <w:sz w:val="22"/>
          <w:szCs w:val="22"/>
        </w:rPr>
        <w:t> </w:t>
      </w:r>
    </w:p>
    <w:p w14:paraId="2DBF0D7D" w14:textId="25E9D0AC" w:rsidR="00E30ABE" w:rsidRPr="00694505" w:rsidRDefault="00E30ABE" w:rsidP="005D0429">
      <w:pPr>
        <w:spacing w:line="360" w:lineRule="auto"/>
        <w:jc w:val="both"/>
      </w:pPr>
    </w:p>
    <w:sectPr w:rsidR="00E30ABE" w:rsidRPr="00694505" w:rsidSect="00543E45">
      <w:headerReference w:type="even" r:id="rId15"/>
      <w:headerReference w:type="default" r:id="rId16"/>
      <w:footerReference w:type="even" r:id="rId17"/>
      <w:footerReference w:type="default" r:id="rId18"/>
      <w:headerReference w:type="first" r:id="rId19"/>
      <w:footerReference w:type="first" r:id="rId20"/>
      <w:pgSz w:w="11906" w:h="16838" w:code="9"/>
      <w:pgMar w:top="2495" w:right="567" w:bottom="2126" w:left="1247" w:header="936"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9167F" w14:textId="77777777" w:rsidR="003B0793" w:rsidRDefault="003B0793" w:rsidP="00AC7BC5">
      <w:r>
        <w:separator/>
      </w:r>
    </w:p>
    <w:p w14:paraId="44D0E885" w14:textId="77777777" w:rsidR="003B0793" w:rsidRDefault="003B0793"/>
  </w:endnote>
  <w:endnote w:type="continuationSeparator" w:id="0">
    <w:p w14:paraId="2C140192" w14:textId="77777777" w:rsidR="003B0793" w:rsidRDefault="003B0793" w:rsidP="00AC7BC5">
      <w:r>
        <w:continuationSeparator/>
      </w:r>
    </w:p>
    <w:p w14:paraId="168D0C7E" w14:textId="77777777" w:rsidR="003B0793" w:rsidRDefault="003B0793"/>
  </w:endnote>
  <w:endnote w:type="continuationNotice" w:id="1">
    <w:p w14:paraId="714D8A27" w14:textId="77777777" w:rsidR="003B0793" w:rsidRDefault="003B07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manist">
    <w:altName w:val="Calibri"/>
    <w:panose1 w:val="00000000000000000000"/>
    <w:charset w:val="00"/>
    <w:family w:val="modern"/>
    <w:notTrueType/>
    <w:pitch w:val="variable"/>
    <w:sig w:usb0="A000002F" w:usb1="1000004A" w:usb2="00000000" w:usb3="00000000" w:csb0="00000193" w:csb1="00000000"/>
  </w:font>
  <w:font w:name="SimHei">
    <w:altName w:val="黑体"/>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62CE3" w14:textId="77777777" w:rsidR="0077183E" w:rsidRDefault="0077183E">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1BE67" w14:textId="77777777" w:rsidR="00BD55C9" w:rsidRPr="00127328" w:rsidRDefault="00BD55C9" w:rsidP="004674C7">
    <w:pPr>
      <w:pStyle w:val="Alatunniste"/>
    </w:pPr>
  </w:p>
  <w:tbl>
    <w:tblPr>
      <w:tblStyle w:val="TaulukkoRuudukko"/>
      <w:tblW w:w="10093"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32"/>
      <w:gridCol w:w="5123"/>
      <w:gridCol w:w="2338"/>
    </w:tblGrid>
    <w:tr w:rsidR="00BD55C9" w:rsidRPr="00127328" w14:paraId="2B36C1DB" w14:textId="77777777" w:rsidTr="175643F1">
      <w:trPr>
        <w:cantSplit/>
        <w:trHeight w:hRule="exact" w:val="567"/>
      </w:trPr>
      <w:tc>
        <w:tcPr>
          <w:tcW w:w="2632" w:type="dxa"/>
          <w:tcMar>
            <w:left w:w="0" w:type="dxa"/>
            <w:right w:w="0" w:type="dxa"/>
          </w:tcMar>
          <w:vAlign w:val="bottom"/>
        </w:tcPr>
        <w:p w14:paraId="26F402A7" w14:textId="77777777" w:rsidR="00BD55C9" w:rsidRPr="00CF35E5" w:rsidRDefault="00BD55C9" w:rsidP="00CF35E5">
          <w:pPr>
            <w:pStyle w:val="Alatunniste"/>
            <w:rPr>
              <w:b/>
              <w:bCs/>
            </w:rPr>
          </w:pPr>
          <w:r w:rsidRPr="00CF35E5">
            <w:rPr>
              <w:b/>
              <w:bCs/>
            </w:rPr>
            <w:t>Satakunnan hyvinvointialue</w:t>
          </w:r>
        </w:p>
        <w:p w14:paraId="6F662949" w14:textId="77777777" w:rsidR="00BD55C9" w:rsidRPr="00127328" w:rsidRDefault="00BD55C9" w:rsidP="00CF35E5">
          <w:pPr>
            <w:pStyle w:val="Alatunniste"/>
          </w:pPr>
          <w:r w:rsidRPr="00127328">
            <w:t>Y-tunnus 3221304-3</w:t>
          </w:r>
        </w:p>
      </w:tc>
      <w:tc>
        <w:tcPr>
          <w:tcW w:w="5123" w:type="dxa"/>
          <w:tcMar>
            <w:left w:w="0" w:type="dxa"/>
            <w:right w:w="0" w:type="dxa"/>
          </w:tcMar>
          <w:vAlign w:val="bottom"/>
        </w:tcPr>
        <w:p w14:paraId="11B0A837" w14:textId="3E3C9771" w:rsidR="00BD55C9" w:rsidRPr="00127328" w:rsidRDefault="175643F1" w:rsidP="175643F1">
          <w:pPr>
            <w:spacing w:before="40"/>
            <w:rPr>
              <w:rFonts w:ascii="Arial" w:eastAsia="Arial" w:hAnsi="Arial" w:cs="Arial"/>
              <w:noProof/>
              <w:sz w:val="16"/>
              <w:szCs w:val="16"/>
              <w:lang w:val="fi-FI"/>
            </w:rPr>
          </w:pPr>
          <w:r w:rsidRPr="175643F1">
            <w:rPr>
              <w:rFonts w:ascii="Arial" w:eastAsia="Arial" w:hAnsi="Arial" w:cs="Arial"/>
              <w:noProof/>
              <w:sz w:val="16"/>
              <w:szCs w:val="16"/>
              <w:lang w:val="fi-FI"/>
            </w:rPr>
            <w:t>Sairaalantie 3</w:t>
          </w:r>
        </w:p>
        <w:p w14:paraId="36FEB5B0" w14:textId="4FBA0D20" w:rsidR="00BD55C9" w:rsidRPr="00127328" w:rsidRDefault="175643F1" w:rsidP="175643F1">
          <w:pPr>
            <w:pStyle w:val="Alatunniste"/>
            <w:rPr>
              <w:szCs w:val="16"/>
              <w:lang w:val="fi-FI"/>
            </w:rPr>
          </w:pPr>
          <w:r w:rsidRPr="175643F1">
            <w:rPr>
              <w:rFonts w:ascii="Arial" w:eastAsia="Arial" w:hAnsi="Arial" w:cs="Arial"/>
              <w:szCs w:val="16"/>
              <w:lang w:val="fi-FI"/>
            </w:rPr>
            <w:t>28500 PORI</w:t>
          </w:r>
        </w:p>
      </w:tc>
      <w:tc>
        <w:tcPr>
          <w:tcW w:w="2338" w:type="dxa"/>
          <w:tcMar>
            <w:left w:w="0" w:type="dxa"/>
            <w:right w:w="0" w:type="dxa"/>
          </w:tcMar>
          <w:vAlign w:val="bottom"/>
        </w:tcPr>
        <w:p w14:paraId="71730FA8" w14:textId="739E3300" w:rsidR="00BD55C9" w:rsidRPr="00B9634B" w:rsidRDefault="175643F1" w:rsidP="175643F1">
          <w:pPr>
            <w:spacing w:before="40"/>
            <w:rPr>
              <w:lang w:val="fi-FI"/>
            </w:rPr>
          </w:pPr>
          <w:r w:rsidRPr="175643F1">
            <w:rPr>
              <w:rFonts w:ascii="Arial" w:eastAsia="Arial" w:hAnsi="Arial" w:cs="Arial"/>
              <w:noProof/>
              <w:sz w:val="16"/>
              <w:szCs w:val="16"/>
              <w:lang w:val="fi-FI"/>
            </w:rPr>
            <w:t>www.sata.fi</w:t>
          </w:r>
        </w:p>
        <w:p w14:paraId="769B4203" w14:textId="651CF85B" w:rsidR="00BD55C9" w:rsidRPr="00127328" w:rsidRDefault="175643F1" w:rsidP="175643F1">
          <w:pPr>
            <w:pStyle w:val="Alatunniste"/>
            <w:rPr>
              <w:szCs w:val="16"/>
              <w:lang w:val="fi-FI"/>
            </w:rPr>
          </w:pPr>
          <w:r w:rsidRPr="175643F1">
            <w:rPr>
              <w:rFonts w:ascii="Arial" w:eastAsia="Arial" w:hAnsi="Arial" w:cs="Arial"/>
              <w:szCs w:val="16"/>
              <w:lang w:val="fi-FI"/>
            </w:rPr>
            <w:t>kirjaamo@sata.fi</w:t>
          </w:r>
        </w:p>
      </w:tc>
    </w:tr>
  </w:tbl>
  <w:p w14:paraId="30D7AA69" w14:textId="77777777" w:rsidR="00BD55C9" w:rsidRPr="00127328" w:rsidRDefault="00BD55C9" w:rsidP="004674C7">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DDF60" w14:textId="77777777" w:rsidR="0077183E" w:rsidRDefault="0077183E">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29ABB" w14:textId="77777777" w:rsidR="003B0793" w:rsidRDefault="003B0793" w:rsidP="00AC7BC5">
      <w:r>
        <w:separator/>
      </w:r>
    </w:p>
    <w:p w14:paraId="5536D9B7" w14:textId="77777777" w:rsidR="003B0793" w:rsidRDefault="003B0793"/>
  </w:footnote>
  <w:footnote w:type="continuationSeparator" w:id="0">
    <w:p w14:paraId="40A047BF" w14:textId="77777777" w:rsidR="003B0793" w:rsidRDefault="003B0793" w:rsidP="00AC7BC5">
      <w:r>
        <w:continuationSeparator/>
      </w:r>
    </w:p>
    <w:p w14:paraId="5FED39F5" w14:textId="77777777" w:rsidR="003B0793" w:rsidRDefault="003B0793"/>
  </w:footnote>
  <w:footnote w:type="continuationNotice" w:id="1">
    <w:p w14:paraId="58154564" w14:textId="77777777" w:rsidR="003B0793" w:rsidRDefault="003B079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E3CCF" w14:textId="77777777" w:rsidR="0077183E" w:rsidRDefault="0077183E">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1B359" w14:textId="5DD8EDB9" w:rsidR="00BD55C9" w:rsidRPr="00C8579A" w:rsidRDefault="00BD55C9" w:rsidP="00C8579A">
    <w:pPr>
      <w:pStyle w:val="Sivunro"/>
    </w:pPr>
    <w:r w:rsidRPr="00DB043B">
      <w:rPr>
        <w:color w:val="2B579A"/>
        <w:shd w:val="clear" w:color="auto" w:fill="E6E6E6"/>
      </w:rPr>
      <w:fldChar w:fldCharType="begin"/>
    </w:r>
    <w:r w:rsidRPr="00DB043B">
      <w:instrText>PAGE</w:instrText>
    </w:r>
    <w:r w:rsidRPr="00DB043B">
      <w:rPr>
        <w:color w:val="2B579A"/>
        <w:shd w:val="clear" w:color="auto" w:fill="E6E6E6"/>
      </w:rPr>
      <w:fldChar w:fldCharType="separate"/>
    </w:r>
    <w:r w:rsidR="00086CFB">
      <w:rPr>
        <w:noProof/>
      </w:rPr>
      <w:t>28</w:t>
    </w:r>
    <w:r w:rsidRPr="00DB043B">
      <w:rPr>
        <w:color w:val="2B579A"/>
        <w:shd w:val="clear" w:color="auto" w:fill="E6E6E6"/>
      </w:rPr>
      <w:fldChar w:fldCharType="end"/>
    </w:r>
    <w:r w:rsidRPr="00DB043B">
      <w:t xml:space="preserve"> (</w:t>
    </w:r>
    <w:r w:rsidRPr="00DB043B">
      <w:rPr>
        <w:color w:val="2B579A"/>
        <w:shd w:val="clear" w:color="auto" w:fill="E6E6E6"/>
      </w:rPr>
      <w:fldChar w:fldCharType="begin"/>
    </w:r>
    <w:r w:rsidRPr="00DB043B">
      <w:instrText>NUMPAGES</w:instrText>
    </w:r>
    <w:r w:rsidRPr="00DB043B">
      <w:rPr>
        <w:color w:val="2B579A"/>
        <w:shd w:val="clear" w:color="auto" w:fill="E6E6E6"/>
      </w:rPr>
      <w:fldChar w:fldCharType="separate"/>
    </w:r>
    <w:r w:rsidR="00086CFB">
      <w:rPr>
        <w:noProof/>
      </w:rPr>
      <w:t>37</w:t>
    </w:r>
    <w:r w:rsidRPr="00DB043B">
      <w:rPr>
        <w:color w:val="2B579A"/>
        <w:shd w:val="clear" w:color="auto" w:fill="E6E6E6"/>
      </w:rPr>
      <w:fldChar w:fldCharType="end"/>
    </w:r>
    <w:r w:rsidRPr="00DB043B">
      <w:t>)</w:t>
    </w:r>
  </w:p>
  <w:p w14:paraId="54E9961F" w14:textId="3CEC6A9C" w:rsidR="00BD55C9" w:rsidRDefault="005B33D8">
    <w:r>
      <w:rPr>
        <w:noProof/>
        <w:color w:val="2B579A"/>
        <w:shd w:val="clear" w:color="auto" w:fill="E6E6E6"/>
      </w:rPr>
      <w:pict w14:anchorId="2564909D">
        <v:shapetype id="_x0000_t202" coordsize="21600,21600" o:spt="202" path="m,l,21600r21600,l21600,xe">
          <v:stroke joinstyle="miter"/>
          <v:path gradientshapeok="t" o:connecttype="rect"/>
        </v:shapetype>
        <v:shape id="_x0000_s1026" type="#_x0000_t202" style="position:absolute;margin-left:0;margin-top:0;width:50pt;height:50pt;z-index:251658241;visibility:hidden">
          <v:path gradientshapeok="f" o:connecttype="segments"/>
          <o:lock v:ext="edit" selection="t"/>
        </v:shape>
      </w:pict>
    </w:r>
  </w:p>
  <w:p w14:paraId="417348B3" w14:textId="2F0B4981" w:rsidR="001E172A" w:rsidRDefault="005B33D8">
    <w:r>
      <w:rPr>
        <w:noProof/>
      </w:rPr>
      <w:pict w14:anchorId="26507BA5">
        <v:shape id="_x0000_s1028" type="#_x0000_t202" style="position:absolute;margin-left:0;margin-top:0;width:50pt;height:50pt;z-index:251658240;visibility:hidden">
          <v:path gradientshapeok="f" o:connecttype="segments"/>
          <o:lock v:ext="edit" selection="t"/>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83CFD" w14:textId="77777777" w:rsidR="0077183E" w:rsidRDefault="0077183E">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123FA"/>
    <w:multiLevelType w:val="multilevel"/>
    <w:tmpl w:val="E586E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D90810"/>
    <w:multiLevelType w:val="hybridMultilevel"/>
    <w:tmpl w:val="225469D2"/>
    <w:lvl w:ilvl="0" w:tplc="040B0001">
      <w:start w:val="1"/>
      <w:numFmt w:val="bullet"/>
      <w:lvlText w:val=""/>
      <w:lvlJc w:val="left"/>
      <w:pPr>
        <w:ind w:left="1344" w:hanging="360"/>
      </w:pPr>
      <w:rPr>
        <w:rFonts w:ascii="Symbol" w:hAnsi="Symbol" w:hint="default"/>
      </w:rPr>
    </w:lvl>
    <w:lvl w:ilvl="1" w:tplc="040B0003" w:tentative="1">
      <w:start w:val="1"/>
      <w:numFmt w:val="bullet"/>
      <w:lvlText w:val="o"/>
      <w:lvlJc w:val="left"/>
      <w:pPr>
        <w:ind w:left="2064" w:hanging="360"/>
      </w:pPr>
      <w:rPr>
        <w:rFonts w:ascii="Courier New" w:hAnsi="Courier New" w:cs="Courier New" w:hint="default"/>
      </w:rPr>
    </w:lvl>
    <w:lvl w:ilvl="2" w:tplc="040B0005" w:tentative="1">
      <w:start w:val="1"/>
      <w:numFmt w:val="bullet"/>
      <w:lvlText w:val=""/>
      <w:lvlJc w:val="left"/>
      <w:pPr>
        <w:ind w:left="2784" w:hanging="360"/>
      </w:pPr>
      <w:rPr>
        <w:rFonts w:ascii="Wingdings" w:hAnsi="Wingdings" w:hint="default"/>
      </w:rPr>
    </w:lvl>
    <w:lvl w:ilvl="3" w:tplc="040B0001" w:tentative="1">
      <w:start w:val="1"/>
      <w:numFmt w:val="bullet"/>
      <w:lvlText w:val=""/>
      <w:lvlJc w:val="left"/>
      <w:pPr>
        <w:ind w:left="3504" w:hanging="360"/>
      </w:pPr>
      <w:rPr>
        <w:rFonts w:ascii="Symbol" w:hAnsi="Symbol" w:hint="default"/>
      </w:rPr>
    </w:lvl>
    <w:lvl w:ilvl="4" w:tplc="040B0003" w:tentative="1">
      <w:start w:val="1"/>
      <w:numFmt w:val="bullet"/>
      <w:lvlText w:val="o"/>
      <w:lvlJc w:val="left"/>
      <w:pPr>
        <w:ind w:left="4224" w:hanging="360"/>
      </w:pPr>
      <w:rPr>
        <w:rFonts w:ascii="Courier New" w:hAnsi="Courier New" w:cs="Courier New" w:hint="default"/>
      </w:rPr>
    </w:lvl>
    <w:lvl w:ilvl="5" w:tplc="040B0005" w:tentative="1">
      <w:start w:val="1"/>
      <w:numFmt w:val="bullet"/>
      <w:lvlText w:val=""/>
      <w:lvlJc w:val="left"/>
      <w:pPr>
        <w:ind w:left="4944" w:hanging="360"/>
      </w:pPr>
      <w:rPr>
        <w:rFonts w:ascii="Wingdings" w:hAnsi="Wingdings" w:hint="default"/>
      </w:rPr>
    </w:lvl>
    <w:lvl w:ilvl="6" w:tplc="040B0001" w:tentative="1">
      <w:start w:val="1"/>
      <w:numFmt w:val="bullet"/>
      <w:lvlText w:val=""/>
      <w:lvlJc w:val="left"/>
      <w:pPr>
        <w:ind w:left="5664" w:hanging="360"/>
      </w:pPr>
      <w:rPr>
        <w:rFonts w:ascii="Symbol" w:hAnsi="Symbol" w:hint="default"/>
      </w:rPr>
    </w:lvl>
    <w:lvl w:ilvl="7" w:tplc="040B0003" w:tentative="1">
      <w:start w:val="1"/>
      <w:numFmt w:val="bullet"/>
      <w:lvlText w:val="o"/>
      <w:lvlJc w:val="left"/>
      <w:pPr>
        <w:ind w:left="6384" w:hanging="360"/>
      </w:pPr>
      <w:rPr>
        <w:rFonts w:ascii="Courier New" w:hAnsi="Courier New" w:cs="Courier New" w:hint="default"/>
      </w:rPr>
    </w:lvl>
    <w:lvl w:ilvl="8" w:tplc="040B0005" w:tentative="1">
      <w:start w:val="1"/>
      <w:numFmt w:val="bullet"/>
      <w:lvlText w:val=""/>
      <w:lvlJc w:val="left"/>
      <w:pPr>
        <w:ind w:left="7104" w:hanging="360"/>
      </w:pPr>
      <w:rPr>
        <w:rFonts w:ascii="Wingdings" w:hAnsi="Wingdings" w:hint="default"/>
      </w:rPr>
    </w:lvl>
  </w:abstractNum>
  <w:abstractNum w:abstractNumId="2" w15:restartNumberingAfterBreak="0">
    <w:nsid w:val="096814E3"/>
    <w:multiLevelType w:val="hybridMultilevel"/>
    <w:tmpl w:val="7F7EA3CC"/>
    <w:lvl w:ilvl="0" w:tplc="F716A042">
      <w:start w:val="1"/>
      <w:numFmt w:val="bullet"/>
      <w:lvlText w:val="•"/>
      <w:lvlJc w:val="left"/>
      <w:pPr>
        <w:ind w:left="360" w:hanging="360"/>
      </w:pPr>
      <w:rPr>
        <w:rFonts w:ascii="Arial" w:hAnsi="Arial" w:hint="default"/>
        <w:color w:val="303030"/>
      </w:rPr>
    </w:lvl>
    <w:lvl w:ilvl="1" w:tplc="040B0003" w:tentative="1">
      <w:start w:val="1"/>
      <w:numFmt w:val="bullet"/>
      <w:pStyle w:val="toinentasootsikko"/>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3" w15:restartNumberingAfterBreak="0">
    <w:nsid w:val="10F8370B"/>
    <w:multiLevelType w:val="multilevel"/>
    <w:tmpl w:val="B7F84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2B6B87"/>
    <w:multiLevelType w:val="hybridMultilevel"/>
    <w:tmpl w:val="C08679A6"/>
    <w:lvl w:ilvl="0" w:tplc="6100D27E">
      <w:start w:val="1"/>
      <w:numFmt w:val="bullet"/>
      <w:lvlText w:val=""/>
      <w:lvlJc w:val="left"/>
      <w:pPr>
        <w:ind w:left="1344" w:hanging="360"/>
      </w:pPr>
      <w:rPr>
        <w:rFonts w:ascii="Symbol" w:hAnsi="Symbol" w:hint="default"/>
      </w:rPr>
    </w:lvl>
    <w:lvl w:ilvl="1" w:tplc="040B0003" w:tentative="1">
      <w:start w:val="1"/>
      <w:numFmt w:val="bullet"/>
      <w:lvlText w:val="o"/>
      <w:lvlJc w:val="left"/>
      <w:pPr>
        <w:ind w:left="2064" w:hanging="360"/>
      </w:pPr>
      <w:rPr>
        <w:rFonts w:ascii="Courier New" w:hAnsi="Courier New" w:cs="Courier New" w:hint="default"/>
      </w:rPr>
    </w:lvl>
    <w:lvl w:ilvl="2" w:tplc="040B0005" w:tentative="1">
      <w:start w:val="1"/>
      <w:numFmt w:val="bullet"/>
      <w:lvlText w:val=""/>
      <w:lvlJc w:val="left"/>
      <w:pPr>
        <w:ind w:left="2784" w:hanging="360"/>
      </w:pPr>
      <w:rPr>
        <w:rFonts w:ascii="Wingdings" w:hAnsi="Wingdings" w:hint="default"/>
      </w:rPr>
    </w:lvl>
    <w:lvl w:ilvl="3" w:tplc="040B0001" w:tentative="1">
      <w:start w:val="1"/>
      <w:numFmt w:val="bullet"/>
      <w:lvlText w:val=""/>
      <w:lvlJc w:val="left"/>
      <w:pPr>
        <w:ind w:left="3504" w:hanging="360"/>
      </w:pPr>
      <w:rPr>
        <w:rFonts w:ascii="Symbol" w:hAnsi="Symbol" w:hint="default"/>
      </w:rPr>
    </w:lvl>
    <w:lvl w:ilvl="4" w:tplc="040B0003" w:tentative="1">
      <w:start w:val="1"/>
      <w:numFmt w:val="bullet"/>
      <w:lvlText w:val="o"/>
      <w:lvlJc w:val="left"/>
      <w:pPr>
        <w:ind w:left="4224" w:hanging="360"/>
      </w:pPr>
      <w:rPr>
        <w:rFonts w:ascii="Courier New" w:hAnsi="Courier New" w:cs="Courier New" w:hint="default"/>
      </w:rPr>
    </w:lvl>
    <w:lvl w:ilvl="5" w:tplc="040B0005" w:tentative="1">
      <w:start w:val="1"/>
      <w:numFmt w:val="bullet"/>
      <w:lvlText w:val=""/>
      <w:lvlJc w:val="left"/>
      <w:pPr>
        <w:ind w:left="4944" w:hanging="360"/>
      </w:pPr>
      <w:rPr>
        <w:rFonts w:ascii="Wingdings" w:hAnsi="Wingdings" w:hint="default"/>
      </w:rPr>
    </w:lvl>
    <w:lvl w:ilvl="6" w:tplc="040B0001" w:tentative="1">
      <w:start w:val="1"/>
      <w:numFmt w:val="bullet"/>
      <w:lvlText w:val=""/>
      <w:lvlJc w:val="left"/>
      <w:pPr>
        <w:ind w:left="5664" w:hanging="360"/>
      </w:pPr>
      <w:rPr>
        <w:rFonts w:ascii="Symbol" w:hAnsi="Symbol" w:hint="default"/>
      </w:rPr>
    </w:lvl>
    <w:lvl w:ilvl="7" w:tplc="040B0003" w:tentative="1">
      <w:start w:val="1"/>
      <w:numFmt w:val="bullet"/>
      <w:lvlText w:val="o"/>
      <w:lvlJc w:val="left"/>
      <w:pPr>
        <w:ind w:left="6384" w:hanging="360"/>
      </w:pPr>
      <w:rPr>
        <w:rFonts w:ascii="Courier New" w:hAnsi="Courier New" w:cs="Courier New" w:hint="default"/>
      </w:rPr>
    </w:lvl>
    <w:lvl w:ilvl="8" w:tplc="040B0005" w:tentative="1">
      <w:start w:val="1"/>
      <w:numFmt w:val="bullet"/>
      <w:lvlText w:val=""/>
      <w:lvlJc w:val="left"/>
      <w:pPr>
        <w:ind w:left="7104" w:hanging="360"/>
      </w:pPr>
      <w:rPr>
        <w:rFonts w:ascii="Wingdings" w:hAnsi="Wingdings" w:hint="default"/>
      </w:rPr>
    </w:lvl>
  </w:abstractNum>
  <w:abstractNum w:abstractNumId="5" w15:restartNumberingAfterBreak="0">
    <w:nsid w:val="24480BAC"/>
    <w:multiLevelType w:val="hybridMultilevel"/>
    <w:tmpl w:val="D556D0CC"/>
    <w:lvl w:ilvl="0" w:tplc="6100D27E">
      <w:start w:val="1"/>
      <w:numFmt w:val="bullet"/>
      <w:lvlText w:val=""/>
      <w:lvlJc w:val="left"/>
      <w:pPr>
        <w:ind w:left="1287" w:hanging="360"/>
      </w:pPr>
      <w:rPr>
        <w:rFonts w:ascii="Symbol" w:hAnsi="Symbol" w:hint="default"/>
      </w:rPr>
    </w:lvl>
    <w:lvl w:ilvl="1" w:tplc="040B0003" w:tentative="1">
      <w:start w:val="1"/>
      <w:numFmt w:val="bullet"/>
      <w:lvlText w:val="o"/>
      <w:lvlJc w:val="left"/>
      <w:pPr>
        <w:ind w:left="2007" w:hanging="360"/>
      </w:pPr>
      <w:rPr>
        <w:rFonts w:ascii="Courier New" w:hAnsi="Courier New" w:cs="Courier New" w:hint="default"/>
      </w:rPr>
    </w:lvl>
    <w:lvl w:ilvl="2" w:tplc="040B0005" w:tentative="1">
      <w:start w:val="1"/>
      <w:numFmt w:val="bullet"/>
      <w:lvlText w:val=""/>
      <w:lvlJc w:val="left"/>
      <w:pPr>
        <w:ind w:left="2727" w:hanging="360"/>
      </w:pPr>
      <w:rPr>
        <w:rFonts w:ascii="Wingdings" w:hAnsi="Wingdings" w:hint="default"/>
      </w:rPr>
    </w:lvl>
    <w:lvl w:ilvl="3" w:tplc="040B0001" w:tentative="1">
      <w:start w:val="1"/>
      <w:numFmt w:val="bullet"/>
      <w:lvlText w:val=""/>
      <w:lvlJc w:val="left"/>
      <w:pPr>
        <w:ind w:left="3447" w:hanging="360"/>
      </w:pPr>
      <w:rPr>
        <w:rFonts w:ascii="Symbol" w:hAnsi="Symbol" w:hint="default"/>
      </w:rPr>
    </w:lvl>
    <w:lvl w:ilvl="4" w:tplc="040B0003" w:tentative="1">
      <w:start w:val="1"/>
      <w:numFmt w:val="bullet"/>
      <w:lvlText w:val="o"/>
      <w:lvlJc w:val="left"/>
      <w:pPr>
        <w:ind w:left="4167" w:hanging="360"/>
      </w:pPr>
      <w:rPr>
        <w:rFonts w:ascii="Courier New" w:hAnsi="Courier New" w:cs="Courier New" w:hint="default"/>
      </w:rPr>
    </w:lvl>
    <w:lvl w:ilvl="5" w:tplc="040B0005" w:tentative="1">
      <w:start w:val="1"/>
      <w:numFmt w:val="bullet"/>
      <w:lvlText w:val=""/>
      <w:lvlJc w:val="left"/>
      <w:pPr>
        <w:ind w:left="4887" w:hanging="360"/>
      </w:pPr>
      <w:rPr>
        <w:rFonts w:ascii="Wingdings" w:hAnsi="Wingdings" w:hint="default"/>
      </w:rPr>
    </w:lvl>
    <w:lvl w:ilvl="6" w:tplc="040B0001" w:tentative="1">
      <w:start w:val="1"/>
      <w:numFmt w:val="bullet"/>
      <w:lvlText w:val=""/>
      <w:lvlJc w:val="left"/>
      <w:pPr>
        <w:ind w:left="5607" w:hanging="360"/>
      </w:pPr>
      <w:rPr>
        <w:rFonts w:ascii="Symbol" w:hAnsi="Symbol" w:hint="default"/>
      </w:rPr>
    </w:lvl>
    <w:lvl w:ilvl="7" w:tplc="040B0003" w:tentative="1">
      <w:start w:val="1"/>
      <w:numFmt w:val="bullet"/>
      <w:lvlText w:val="o"/>
      <w:lvlJc w:val="left"/>
      <w:pPr>
        <w:ind w:left="6327" w:hanging="360"/>
      </w:pPr>
      <w:rPr>
        <w:rFonts w:ascii="Courier New" w:hAnsi="Courier New" w:cs="Courier New" w:hint="default"/>
      </w:rPr>
    </w:lvl>
    <w:lvl w:ilvl="8" w:tplc="040B0005" w:tentative="1">
      <w:start w:val="1"/>
      <w:numFmt w:val="bullet"/>
      <w:lvlText w:val=""/>
      <w:lvlJc w:val="left"/>
      <w:pPr>
        <w:ind w:left="7047" w:hanging="360"/>
      </w:pPr>
      <w:rPr>
        <w:rFonts w:ascii="Wingdings" w:hAnsi="Wingdings" w:hint="default"/>
      </w:rPr>
    </w:lvl>
  </w:abstractNum>
  <w:abstractNum w:abstractNumId="6" w15:restartNumberingAfterBreak="0">
    <w:nsid w:val="25F25DFF"/>
    <w:multiLevelType w:val="hybridMultilevel"/>
    <w:tmpl w:val="B01464D6"/>
    <w:lvl w:ilvl="0" w:tplc="040B0001">
      <w:start w:val="1"/>
      <w:numFmt w:val="bullet"/>
      <w:lvlText w:val=""/>
      <w:lvlJc w:val="left"/>
      <w:pPr>
        <w:ind w:left="1429" w:hanging="360"/>
      </w:pPr>
      <w:rPr>
        <w:rFonts w:ascii="Symbol" w:hAnsi="Symbol" w:hint="default"/>
      </w:rPr>
    </w:lvl>
    <w:lvl w:ilvl="1" w:tplc="040B0003">
      <w:start w:val="1"/>
      <w:numFmt w:val="bullet"/>
      <w:lvlText w:val="o"/>
      <w:lvlJc w:val="left"/>
      <w:pPr>
        <w:ind w:left="2149" w:hanging="360"/>
      </w:pPr>
      <w:rPr>
        <w:rFonts w:ascii="Courier New" w:hAnsi="Courier New" w:cs="Courier New" w:hint="default"/>
      </w:rPr>
    </w:lvl>
    <w:lvl w:ilvl="2" w:tplc="040B0005" w:tentative="1">
      <w:start w:val="1"/>
      <w:numFmt w:val="bullet"/>
      <w:lvlText w:val=""/>
      <w:lvlJc w:val="left"/>
      <w:pPr>
        <w:ind w:left="2869" w:hanging="360"/>
      </w:pPr>
      <w:rPr>
        <w:rFonts w:ascii="Wingdings" w:hAnsi="Wingdings" w:hint="default"/>
      </w:rPr>
    </w:lvl>
    <w:lvl w:ilvl="3" w:tplc="040B0001" w:tentative="1">
      <w:start w:val="1"/>
      <w:numFmt w:val="bullet"/>
      <w:lvlText w:val=""/>
      <w:lvlJc w:val="left"/>
      <w:pPr>
        <w:ind w:left="3589" w:hanging="360"/>
      </w:pPr>
      <w:rPr>
        <w:rFonts w:ascii="Symbol" w:hAnsi="Symbol" w:hint="default"/>
      </w:rPr>
    </w:lvl>
    <w:lvl w:ilvl="4" w:tplc="040B0003" w:tentative="1">
      <w:start w:val="1"/>
      <w:numFmt w:val="bullet"/>
      <w:lvlText w:val="o"/>
      <w:lvlJc w:val="left"/>
      <w:pPr>
        <w:ind w:left="4309" w:hanging="360"/>
      </w:pPr>
      <w:rPr>
        <w:rFonts w:ascii="Courier New" w:hAnsi="Courier New" w:cs="Courier New" w:hint="default"/>
      </w:rPr>
    </w:lvl>
    <w:lvl w:ilvl="5" w:tplc="040B0005" w:tentative="1">
      <w:start w:val="1"/>
      <w:numFmt w:val="bullet"/>
      <w:lvlText w:val=""/>
      <w:lvlJc w:val="left"/>
      <w:pPr>
        <w:ind w:left="5029" w:hanging="360"/>
      </w:pPr>
      <w:rPr>
        <w:rFonts w:ascii="Wingdings" w:hAnsi="Wingdings" w:hint="default"/>
      </w:rPr>
    </w:lvl>
    <w:lvl w:ilvl="6" w:tplc="040B0001" w:tentative="1">
      <w:start w:val="1"/>
      <w:numFmt w:val="bullet"/>
      <w:lvlText w:val=""/>
      <w:lvlJc w:val="left"/>
      <w:pPr>
        <w:ind w:left="5749" w:hanging="360"/>
      </w:pPr>
      <w:rPr>
        <w:rFonts w:ascii="Symbol" w:hAnsi="Symbol" w:hint="default"/>
      </w:rPr>
    </w:lvl>
    <w:lvl w:ilvl="7" w:tplc="040B0003" w:tentative="1">
      <w:start w:val="1"/>
      <w:numFmt w:val="bullet"/>
      <w:lvlText w:val="o"/>
      <w:lvlJc w:val="left"/>
      <w:pPr>
        <w:ind w:left="6469" w:hanging="360"/>
      </w:pPr>
      <w:rPr>
        <w:rFonts w:ascii="Courier New" w:hAnsi="Courier New" w:cs="Courier New" w:hint="default"/>
      </w:rPr>
    </w:lvl>
    <w:lvl w:ilvl="8" w:tplc="040B0005" w:tentative="1">
      <w:start w:val="1"/>
      <w:numFmt w:val="bullet"/>
      <w:lvlText w:val=""/>
      <w:lvlJc w:val="left"/>
      <w:pPr>
        <w:ind w:left="7189" w:hanging="360"/>
      </w:pPr>
      <w:rPr>
        <w:rFonts w:ascii="Wingdings" w:hAnsi="Wingdings" w:hint="default"/>
      </w:rPr>
    </w:lvl>
  </w:abstractNum>
  <w:abstractNum w:abstractNumId="7" w15:restartNumberingAfterBreak="0">
    <w:nsid w:val="28200ED0"/>
    <w:multiLevelType w:val="hybridMultilevel"/>
    <w:tmpl w:val="09B4777C"/>
    <w:lvl w:ilvl="0" w:tplc="2814E6A8">
      <w:start w:val="1"/>
      <w:numFmt w:val="lowerRoman"/>
      <w:pStyle w:val="Numeroituluettelo3"/>
      <w:lvlText w:val="%1."/>
      <w:lvlJc w:val="right"/>
      <w:pPr>
        <w:ind w:left="2716" w:hanging="360"/>
      </w:pPr>
    </w:lvl>
    <w:lvl w:ilvl="1" w:tplc="040B0019" w:tentative="1">
      <w:start w:val="1"/>
      <w:numFmt w:val="lowerLetter"/>
      <w:lvlText w:val="%2."/>
      <w:lvlJc w:val="left"/>
      <w:pPr>
        <w:ind w:left="3436" w:hanging="360"/>
      </w:pPr>
    </w:lvl>
    <w:lvl w:ilvl="2" w:tplc="040B001B" w:tentative="1">
      <w:start w:val="1"/>
      <w:numFmt w:val="lowerRoman"/>
      <w:lvlText w:val="%3."/>
      <w:lvlJc w:val="right"/>
      <w:pPr>
        <w:ind w:left="4156" w:hanging="180"/>
      </w:pPr>
    </w:lvl>
    <w:lvl w:ilvl="3" w:tplc="040B000F" w:tentative="1">
      <w:start w:val="1"/>
      <w:numFmt w:val="decimal"/>
      <w:lvlText w:val="%4."/>
      <w:lvlJc w:val="left"/>
      <w:pPr>
        <w:ind w:left="4876" w:hanging="360"/>
      </w:pPr>
    </w:lvl>
    <w:lvl w:ilvl="4" w:tplc="040B0019" w:tentative="1">
      <w:start w:val="1"/>
      <w:numFmt w:val="lowerLetter"/>
      <w:lvlText w:val="%5."/>
      <w:lvlJc w:val="left"/>
      <w:pPr>
        <w:ind w:left="5596" w:hanging="360"/>
      </w:pPr>
    </w:lvl>
    <w:lvl w:ilvl="5" w:tplc="040B001B" w:tentative="1">
      <w:start w:val="1"/>
      <w:numFmt w:val="lowerRoman"/>
      <w:lvlText w:val="%6."/>
      <w:lvlJc w:val="right"/>
      <w:pPr>
        <w:ind w:left="6316" w:hanging="180"/>
      </w:pPr>
    </w:lvl>
    <w:lvl w:ilvl="6" w:tplc="040B000F" w:tentative="1">
      <w:start w:val="1"/>
      <w:numFmt w:val="decimal"/>
      <w:lvlText w:val="%7."/>
      <w:lvlJc w:val="left"/>
      <w:pPr>
        <w:ind w:left="7036" w:hanging="360"/>
      </w:pPr>
    </w:lvl>
    <w:lvl w:ilvl="7" w:tplc="040B0019" w:tentative="1">
      <w:start w:val="1"/>
      <w:numFmt w:val="lowerLetter"/>
      <w:lvlText w:val="%8."/>
      <w:lvlJc w:val="left"/>
      <w:pPr>
        <w:ind w:left="7756" w:hanging="360"/>
      </w:pPr>
    </w:lvl>
    <w:lvl w:ilvl="8" w:tplc="040B001B" w:tentative="1">
      <w:start w:val="1"/>
      <w:numFmt w:val="lowerRoman"/>
      <w:lvlText w:val="%9."/>
      <w:lvlJc w:val="right"/>
      <w:pPr>
        <w:ind w:left="8476" w:hanging="180"/>
      </w:pPr>
    </w:lvl>
  </w:abstractNum>
  <w:abstractNum w:abstractNumId="8" w15:restartNumberingAfterBreak="0">
    <w:nsid w:val="2C7C4CA6"/>
    <w:multiLevelType w:val="hybridMultilevel"/>
    <w:tmpl w:val="62B6741E"/>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9" w15:restartNumberingAfterBreak="0">
    <w:nsid w:val="305E4752"/>
    <w:multiLevelType w:val="hybridMultilevel"/>
    <w:tmpl w:val="A51EF2B6"/>
    <w:lvl w:ilvl="0" w:tplc="00EA5BB4">
      <w:start w:val="1"/>
      <w:numFmt w:val="lowerLetter"/>
      <w:pStyle w:val="Numeroituluettelo2"/>
      <w:lvlText w:val="%1."/>
      <w:lvlJc w:val="left"/>
      <w:pPr>
        <w:ind w:left="2001" w:hanging="360"/>
      </w:pPr>
    </w:lvl>
    <w:lvl w:ilvl="1" w:tplc="040B0019" w:tentative="1">
      <w:start w:val="1"/>
      <w:numFmt w:val="lowerLetter"/>
      <w:lvlText w:val="%2."/>
      <w:lvlJc w:val="left"/>
      <w:pPr>
        <w:ind w:left="2721" w:hanging="360"/>
      </w:pPr>
    </w:lvl>
    <w:lvl w:ilvl="2" w:tplc="040B001B" w:tentative="1">
      <w:start w:val="1"/>
      <w:numFmt w:val="lowerRoman"/>
      <w:lvlText w:val="%3."/>
      <w:lvlJc w:val="right"/>
      <w:pPr>
        <w:ind w:left="3441" w:hanging="180"/>
      </w:pPr>
    </w:lvl>
    <w:lvl w:ilvl="3" w:tplc="040B000F" w:tentative="1">
      <w:start w:val="1"/>
      <w:numFmt w:val="decimal"/>
      <w:lvlText w:val="%4."/>
      <w:lvlJc w:val="left"/>
      <w:pPr>
        <w:ind w:left="4161" w:hanging="360"/>
      </w:pPr>
    </w:lvl>
    <w:lvl w:ilvl="4" w:tplc="040B0019" w:tentative="1">
      <w:start w:val="1"/>
      <w:numFmt w:val="lowerLetter"/>
      <w:lvlText w:val="%5."/>
      <w:lvlJc w:val="left"/>
      <w:pPr>
        <w:ind w:left="4881" w:hanging="360"/>
      </w:pPr>
    </w:lvl>
    <w:lvl w:ilvl="5" w:tplc="040B001B" w:tentative="1">
      <w:start w:val="1"/>
      <w:numFmt w:val="lowerRoman"/>
      <w:lvlText w:val="%6."/>
      <w:lvlJc w:val="right"/>
      <w:pPr>
        <w:ind w:left="5601" w:hanging="180"/>
      </w:pPr>
    </w:lvl>
    <w:lvl w:ilvl="6" w:tplc="040B000F" w:tentative="1">
      <w:start w:val="1"/>
      <w:numFmt w:val="decimal"/>
      <w:lvlText w:val="%7."/>
      <w:lvlJc w:val="left"/>
      <w:pPr>
        <w:ind w:left="6321" w:hanging="360"/>
      </w:pPr>
    </w:lvl>
    <w:lvl w:ilvl="7" w:tplc="040B0019" w:tentative="1">
      <w:start w:val="1"/>
      <w:numFmt w:val="lowerLetter"/>
      <w:lvlText w:val="%8."/>
      <w:lvlJc w:val="left"/>
      <w:pPr>
        <w:ind w:left="7041" w:hanging="360"/>
      </w:pPr>
    </w:lvl>
    <w:lvl w:ilvl="8" w:tplc="040B001B" w:tentative="1">
      <w:start w:val="1"/>
      <w:numFmt w:val="lowerRoman"/>
      <w:lvlText w:val="%9."/>
      <w:lvlJc w:val="right"/>
      <w:pPr>
        <w:ind w:left="7761" w:hanging="180"/>
      </w:pPr>
    </w:lvl>
  </w:abstractNum>
  <w:abstractNum w:abstractNumId="10" w15:restartNumberingAfterBreak="0">
    <w:nsid w:val="347B1259"/>
    <w:multiLevelType w:val="multilevel"/>
    <w:tmpl w:val="35461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0DC7B32"/>
    <w:multiLevelType w:val="multilevel"/>
    <w:tmpl w:val="1D6E6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1632772"/>
    <w:multiLevelType w:val="hybridMultilevel"/>
    <w:tmpl w:val="17965528"/>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43BA67BF"/>
    <w:multiLevelType w:val="multilevel"/>
    <w:tmpl w:val="9A541D7A"/>
    <w:lvl w:ilvl="0">
      <w:start w:val="1"/>
      <w:numFmt w:val="decimal"/>
      <w:pStyle w:val="Otsikko1"/>
      <w:lvlText w:val="%1."/>
      <w:lvlJc w:val="left"/>
      <w:pPr>
        <w:ind w:left="397" w:hanging="397"/>
      </w:pPr>
    </w:lvl>
    <w:lvl w:ilvl="1">
      <w:start w:val="1"/>
      <w:numFmt w:val="decimal"/>
      <w:pStyle w:val="Otsikko2"/>
      <w:lvlText w:val="%1.%2."/>
      <w:lvlJc w:val="left"/>
      <w:pPr>
        <w:ind w:left="624" w:hanging="624"/>
      </w:pPr>
    </w:lvl>
    <w:lvl w:ilvl="2">
      <w:start w:val="1"/>
      <w:numFmt w:val="decimal"/>
      <w:pStyle w:val="Otsikko3"/>
      <w:lvlText w:val="%1.%2.%3."/>
      <w:lvlJc w:val="left"/>
      <w:pPr>
        <w:ind w:left="907" w:hanging="907"/>
      </w:pPr>
    </w:lvl>
    <w:lvl w:ilvl="3">
      <w:start w:val="1"/>
      <w:numFmt w:val="decimal"/>
      <w:pStyle w:val="Otsikko4"/>
      <w:lvlText w:val="%1.%2.%3.%4."/>
      <w:lvlJc w:val="left"/>
      <w:pPr>
        <w:ind w:left="1191" w:hanging="1191"/>
      </w:pPr>
    </w:lvl>
    <w:lvl w:ilvl="4">
      <w:start w:val="1"/>
      <w:numFmt w:val="decimal"/>
      <w:pStyle w:val="Otsikko5"/>
      <w:lvlText w:val="%1.%2.%3.%4.%5."/>
      <w:lvlJc w:val="left"/>
      <w:pPr>
        <w:ind w:left="1474" w:hanging="1474"/>
      </w:pPr>
    </w:lvl>
    <w:lvl w:ilvl="5">
      <w:start w:val="1"/>
      <w:numFmt w:val="decimal"/>
      <w:pStyle w:val="Otsikko6"/>
      <w:lvlText w:val="%1.%2.%3.%4.%5.%6."/>
      <w:lvlJc w:val="left"/>
      <w:pPr>
        <w:ind w:left="1758" w:hanging="1758"/>
      </w:pPr>
    </w:lvl>
    <w:lvl w:ilvl="6">
      <w:start w:val="1"/>
      <w:numFmt w:val="decimal"/>
      <w:pStyle w:val="Otsikko7"/>
      <w:lvlText w:val="%1.%2.%3.%4.%5.%6.%7."/>
      <w:lvlJc w:val="left"/>
      <w:pPr>
        <w:ind w:left="2041" w:hanging="2041"/>
      </w:pPr>
    </w:lvl>
    <w:lvl w:ilvl="7">
      <w:start w:val="1"/>
      <w:numFmt w:val="decimal"/>
      <w:pStyle w:val="Otsikko8"/>
      <w:lvlText w:val="%1.%2.%3.%4.%5.%6.%7.%8."/>
      <w:lvlJc w:val="left"/>
      <w:pPr>
        <w:ind w:left="2325" w:hanging="2325"/>
      </w:pPr>
    </w:lvl>
    <w:lvl w:ilvl="8">
      <w:start w:val="1"/>
      <w:numFmt w:val="decimal"/>
      <w:pStyle w:val="Otsikko9"/>
      <w:lvlText w:val="%1.%2.%3.%4.%5.%6.%7.%8.%9."/>
      <w:lvlJc w:val="left"/>
      <w:pPr>
        <w:ind w:left="2608" w:hanging="2608"/>
      </w:pPr>
    </w:lvl>
  </w:abstractNum>
  <w:abstractNum w:abstractNumId="14" w15:restartNumberingAfterBreak="0">
    <w:nsid w:val="48C75069"/>
    <w:multiLevelType w:val="hybridMultilevel"/>
    <w:tmpl w:val="2ECA64D0"/>
    <w:lvl w:ilvl="0" w:tplc="6100D27E">
      <w:start w:val="1"/>
      <w:numFmt w:val="bullet"/>
      <w:lvlText w:val=""/>
      <w:lvlJc w:val="left"/>
      <w:pPr>
        <w:ind w:left="1344" w:hanging="360"/>
      </w:pPr>
      <w:rPr>
        <w:rFonts w:ascii="Symbol" w:hAnsi="Symbol" w:hint="default"/>
      </w:rPr>
    </w:lvl>
    <w:lvl w:ilvl="1" w:tplc="040B0003" w:tentative="1">
      <w:start w:val="1"/>
      <w:numFmt w:val="bullet"/>
      <w:lvlText w:val="o"/>
      <w:lvlJc w:val="left"/>
      <w:pPr>
        <w:ind w:left="2064" w:hanging="360"/>
      </w:pPr>
      <w:rPr>
        <w:rFonts w:ascii="Courier New" w:hAnsi="Courier New" w:cs="Courier New" w:hint="default"/>
      </w:rPr>
    </w:lvl>
    <w:lvl w:ilvl="2" w:tplc="040B0005" w:tentative="1">
      <w:start w:val="1"/>
      <w:numFmt w:val="bullet"/>
      <w:lvlText w:val=""/>
      <w:lvlJc w:val="left"/>
      <w:pPr>
        <w:ind w:left="2784" w:hanging="360"/>
      </w:pPr>
      <w:rPr>
        <w:rFonts w:ascii="Wingdings" w:hAnsi="Wingdings" w:hint="default"/>
      </w:rPr>
    </w:lvl>
    <w:lvl w:ilvl="3" w:tplc="040B0001" w:tentative="1">
      <w:start w:val="1"/>
      <w:numFmt w:val="bullet"/>
      <w:lvlText w:val=""/>
      <w:lvlJc w:val="left"/>
      <w:pPr>
        <w:ind w:left="3504" w:hanging="360"/>
      </w:pPr>
      <w:rPr>
        <w:rFonts w:ascii="Symbol" w:hAnsi="Symbol" w:hint="default"/>
      </w:rPr>
    </w:lvl>
    <w:lvl w:ilvl="4" w:tplc="040B0003" w:tentative="1">
      <w:start w:val="1"/>
      <w:numFmt w:val="bullet"/>
      <w:lvlText w:val="o"/>
      <w:lvlJc w:val="left"/>
      <w:pPr>
        <w:ind w:left="4224" w:hanging="360"/>
      </w:pPr>
      <w:rPr>
        <w:rFonts w:ascii="Courier New" w:hAnsi="Courier New" w:cs="Courier New" w:hint="default"/>
      </w:rPr>
    </w:lvl>
    <w:lvl w:ilvl="5" w:tplc="040B0005" w:tentative="1">
      <w:start w:val="1"/>
      <w:numFmt w:val="bullet"/>
      <w:lvlText w:val=""/>
      <w:lvlJc w:val="left"/>
      <w:pPr>
        <w:ind w:left="4944" w:hanging="360"/>
      </w:pPr>
      <w:rPr>
        <w:rFonts w:ascii="Wingdings" w:hAnsi="Wingdings" w:hint="default"/>
      </w:rPr>
    </w:lvl>
    <w:lvl w:ilvl="6" w:tplc="040B0001" w:tentative="1">
      <w:start w:val="1"/>
      <w:numFmt w:val="bullet"/>
      <w:lvlText w:val=""/>
      <w:lvlJc w:val="left"/>
      <w:pPr>
        <w:ind w:left="5664" w:hanging="360"/>
      </w:pPr>
      <w:rPr>
        <w:rFonts w:ascii="Symbol" w:hAnsi="Symbol" w:hint="default"/>
      </w:rPr>
    </w:lvl>
    <w:lvl w:ilvl="7" w:tplc="040B0003" w:tentative="1">
      <w:start w:val="1"/>
      <w:numFmt w:val="bullet"/>
      <w:lvlText w:val="o"/>
      <w:lvlJc w:val="left"/>
      <w:pPr>
        <w:ind w:left="6384" w:hanging="360"/>
      </w:pPr>
      <w:rPr>
        <w:rFonts w:ascii="Courier New" w:hAnsi="Courier New" w:cs="Courier New" w:hint="default"/>
      </w:rPr>
    </w:lvl>
    <w:lvl w:ilvl="8" w:tplc="040B0005" w:tentative="1">
      <w:start w:val="1"/>
      <w:numFmt w:val="bullet"/>
      <w:lvlText w:val=""/>
      <w:lvlJc w:val="left"/>
      <w:pPr>
        <w:ind w:left="7104" w:hanging="360"/>
      </w:pPr>
      <w:rPr>
        <w:rFonts w:ascii="Wingdings" w:hAnsi="Wingdings" w:hint="default"/>
      </w:rPr>
    </w:lvl>
  </w:abstractNum>
  <w:abstractNum w:abstractNumId="15" w15:restartNumberingAfterBreak="0">
    <w:nsid w:val="4ACF2142"/>
    <w:multiLevelType w:val="multilevel"/>
    <w:tmpl w:val="E61691C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o"/>
      <w:lvlJc w:val="left"/>
      <w:pPr>
        <w:ind w:left="2160" w:hanging="360"/>
      </w:pPr>
      <w:rPr>
        <w:rFonts w:ascii="Courier New" w:hAnsi="Courier New" w:cs="Courier New" w:hint="default"/>
        <w:b/>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BDA2992"/>
    <w:multiLevelType w:val="multilevel"/>
    <w:tmpl w:val="3B4A113A"/>
    <w:lvl w:ilvl="0">
      <w:start w:val="1"/>
      <w:numFmt w:val="decimal"/>
      <w:pStyle w:val="Luettelonumeroitu"/>
      <w:lvlText w:val="%1."/>
      <w:lvlJc w:val="left"/>
      <w:pPr>
        <w:ind w:left="1637" w:hanging="360"/>
      </w:pPr>
      <w:rPr>
        <w:rFonts w:hint="default"/>
        <w:sz w:val="22"/>
      </w:rPr>
    </w:lvl>
    <w:lvl w:ilvl="1">
      <w:start w:val="1"/>
      <w:numFmt w:val="decimal"/>
      <w:lvlText w:val="%2."/>
      <w:lvlJc w:val="left"/>
      <w:pPr>
        <w:ind w:left="2019" w:hanging="358"/>
      </w:pPr>
      <w:rPr>
        <w:rFonts w:hint="default"/>
      </w:rPr>
    </w:lvl>
    <w:lvl w:ilvl="2">
      <w:start w:val="1"/>
      <w:numFmt w:val="decimal"/>
      <w:lvlText w:val="%3."/>
      <w:lvlJc w:val="left"/>
      <w:pPr>
        <w:ind w:left="2376" w:hanging="357"/>
      </w:pPr>
      <w:rPr>
        <w:rFonts w:hint="default"/>
      </w:rPr>
    </w:lvl>
    <w:lvl w:ilvl="3">
      <w:start w:val="1"/>
      <w:numFmt w:val="decimal"/>
      <w:pStyle w:val="Numeroituluettelo4"/>
      <w:lvlText w:val="%4."/>
      <w:lvlJc w:val="left"/>
      <w:pPr>
        <w:ind w:left="2733" w:hanging="357"/>
      </w:pPr>
      <w:rPr>
        <w:rFonts w:hint="default"/>
      </w:rPr>
    </w:lvl>
    <w:lvl w:ilvl="4">
      <w:start w:val="1"/>
      <w:numFmt w:val="decimal"/>
      <w:pStyle w:val="Numeroituluettelo5"/>
      <w:lvlText w:val="%5."/>
      <w:lvlJc w:val="left"/>
      <w:pPr>
        <w:ind w:left="3090" w:hanging="357"/>
      </w:pPr>
      <w:rPr>
        <w:rFonts w:hint="default"/>
      </w:rPr>
    </w:lvl>
    <w:lvl w:ilvl="5">
      <w:start w:val="1"/>
      <w:numFmt w:val="lowerRoman"/>
      <w:lvlText w:val="%6."/>
      <w:lvlJc w:val="right"/>
      <w:pPr>
        <w:ind w:left="9194" w:hanging="180"/>
      </w:pPr>
      <w:rPr>
        <w:rFonts w:hint="default"/>
      </w:rPr>
    </w:lvl>
    <w:lvl w:ilvl="6">
      <w:start w:val="1"/>
      <w:numFmt w:val="decimal"/>
      <w:lvlText w:val="%7."/>
      <w:lvlJc w:val="left"/>
      <w:pPr>
        <w:ind w:left="9914" w:hanging="360"/>
      </w:pPr>
      <w:rPr>
        <w:rFonts w:hint="default"/>
      </w:rPr>
    </w:lvl>
    <w:lvl w:ilvl="7">
      <w:start w:val="1"/>
      <w:numFmt w:val="lowerLetter"/>
      <w:lvlText w:val="%8."/>
      <w:lvlJc w:val="left"/>
      <w:pPr>
        <w:ind w:left="10634" w:hanging="360"/>
      </w:pPr>
      <w:rPr>
        <w:rFonts w:hint="default"/>
      </w:rPr>
    </w:lvl>
    <w:lvl w:ilvl="8">
      <w:start w:val="1"/>
      <w:numFmt w:val="lowerRoman"/>
      <w:lvlText w:val="%9."/>
      <w:lvlJc w:val="right"/>
      <w:pPr>
        <w:ind w:left="11354" w:hanging="180"/>
      </w:pPr>
      <w:rPr>
        <w:rFonts w:hint="default"/>
      </w:rPr>
    </w:lvl>
  </w:abstractNum>
  <w:abstractNum w:abstractNumId="17" w15:restartNumberingAfterBreak="0">
    <w:nsid w:val="4FC0311C"/>
    <w:multiLevelType w:val="hybridMultilevel"/>
    <w:tmpl w:val="90C4203C"/>
    <w:lvl w:ilvl="0" w:tplc="040B0001">
      <w:start w:val="1"/>
      <w:numFmt w:val="bullet"/>
      <w:lvlText w:val=""/>
      <w:lvlJc w:val="left"/>
      <w:pPr>
        <w:ind w:left="1077" w:hanging="360"/>
      </w:pPr>
      <w:rPr>
        <w:rFonts w:ascii="Symbol" w:hAnsi="Symbol" w:hint="default"/>
      </w:rPr>
    </w:lvl>
    <w:lvl w:ilvl="1" w:tplc="040B0003">
      <w:start w:val="1"/>
      <w:numFmt w:val="bullet"/>
      <w:lvlText w:val="o"/>
      <w:lvlJc w:val="left"/>
      <w:pPr>
        <w:ind w:left="1797" w:hanging="360"/>
      </w:pPr>
      <w:rPr>
        <w:rFonts w:ascii="Courier New" w:hAnsi="Courier New" w:cs="Courier New" w:hint="default"/>
      </w:rPr>
    </w:lvl>
    <w:lvl w:ilvl="2" w:tplc="040B0005" w:tentative="1">
      <w:start w:val="1"/>
      <w:numFmt w:val="bullet"/>
      <w:lvlText w:val=""/>
      <w:lvlJc w:val="left"/>
      <w:pPr>
        <w:ind w:left="2517" w:hanging="360"/>
      </w:pPr>
      <w:rPr>
        <w:rFonts w:ascii="Wingdings" w:hAnsi="Wingdings" w:hint="default"/>
      </w:rPr>
    </w:lvl>
    <w:lvl w:ilvl="3" w:tplc="040B0001" w:tentative="1">
      <w:start w:val="1"/>
      <w:numFmt w:val="bullet"/>
      <w:lvlText w:val=""/>
      <w:lvlJc w:val="left"/>
      <w:pPr>
        <w:ind w:left="3237" w:hanging="360"/>
      </w:pPr>
      <w:rPr>
        <w:rFonts w:ascii="Symbol" w:hAnsi="Symbol" w:hint="default"/>
      </w:rPr>
    </w:lvl>
    <w:lvl w:ilvl="4" w:tplc="040B0003" w:tentative="1">
      <w:start w:val="1"/>
      <w:numFmt w:val="bullet"/>
      <w:lvlText w:val="o"/>
      <w:lvlJc w:val="left"/>
      <w:pPr>
        <w:ind w:left="3957" w:hanging="360"/>
      </w:pPr>
      <w:rPr>
        <w:rFonts w:ascii="Courier New" w:hAnsi="Courier New" w:cs="Courier New" w:hint="default"/>
      </w:rPr>
    </w:lvl>
    <w:lvl w:ilvl="5" w:tplc="040B0005" w:tentative="1">
      <w:start w:val="1"/>
      <w:numFmt w:val="bullet"/>
      <w:lvlText w:val=""/>
      <w:lvlJc w:val="left"/>
      <w:pPr>
        <w:ind w:left="4677" w:hanging="360"/>
      </w:pPr>
      <w:rPr>
        <w:rFonts w:ascii="Wingdings" w:hAnsi="Wingdings" w:hint="default"/>
      </w:rPr>
    </w:lvl>
    <w:lvl w:ilvl="6" w:tplc="040B0001" w:tentative="1">
      <w:start w:val="1"/>
      <w:numFmt w:val="bullet"/>
      <w:lvlText w:val=""/>
      <w:lvlJc w:val="left"/>
      <w:pPr>
        <w:ind w:left="5397" w:hanging="360"/>
      </w:pPr>
      <w:rPr>
        <w:rFonts w:ascii="Symbol" w:hAnsi="Symbol" w:hint="default"/>
      </w:rPr>
    </w:lvl>
    <w:lvl w:ilvl="7" w:tplc="040B0003" w:tentative="1">
      <w:start w:val="1"/>
      <w:numFmt w:val="bullet"/>
      <w:lvlText w:val="o"/>
      <w:lvlJc w:val="left"/>
      <w:pPr>
        <w:ind w:left="6117" w:hanging="360"/>
      </w:pPr>
      <w:rPr>
        <w:rFonts w:ascii="Courier New" w:hAnsi="Courier New" w:cs="Courier New" w:hint="default"/>
      </w:rPr>
    </w:lvl>
    <w:lvl w:ilvl="8" w:tplc="040B0005" w:tentative="1">
      <w:start w:val="1"/>
      <w:numFmt w:val="bullet"/>
      <w:lvlText w:val=""/>
      <w:lvlJc w:val="left"/>
      <w:pPr>
        <w:ind w:left="6837" w:hanging="360"/>
      </w:pPr>
      <w:rPr>
        <w:rFonts w:ascii="Wingdings" w:hAnsi="Wingdings" w:hint="default"/>
      </w:rPr>
    </w:lvl>
  </w:abstractNum>
  <w:abstractNum w:abstractNumId="18" w15:restartNumberingAfterBreak="0">
    <w:nsid w:val="59445D82"/>
    <w:multiLevelType w:val="hybridMultilevel"/>
    <w:tmpl w:val="AC18869A"/>
    <w:lvl w:ilvl="0" w:tplc="040B000F">
      <w:start w:val="1"/>
      <w:numFmt w:val="decimal"/>
      <w:lvlText w:val="%1."/>
      <w:lvlJc w:val="left"/>
      <w:pPr>
        <w:ind w:left="1080" w:hanging="360"/>
      </w:pPr>
      <w:rPr>
        <w:rFonts w:hint="default"/>
      </w:rPr>
    </w:lvl>
    <w:lvl w:ilvl="1" w:tplc="040B000F">
      <w:start w:val="1"/>
      <w:numFmt w:val="decimal"/>
      <w:lvlText w:val="%2."/>
      <w:lvlJc w:val="left"/>
      <w:pPr>
        <w:ind w:left="1800" w:hanging="360"/>
      </w:p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59F128DD"/>
    <w:multiLevelType w:val="hybridMultilevel"/>
    <w:tmpl w:val="A9D86D6E"/>
    <w:lvl w:ilvl="0" w:tplc="FFCAA430">
      <w:start w:val="1"/>
      <w:numFmt w:val="bullet"/>
      <w:lvlText w:val=""/>
      <w:lvlJc w:val="left"/>
      <w:pPr>
        <w:ind w:left="1344" w:hanging="360"/>
      </w:pPr>
      <w:rPr>
        <w:rFonts w:ascii="Symbol" w:hAnsi="Symbol" w:hint="default"/>
      </w:rPr>
    </w:lvl>
    <w:lvl w:ilvl="1" w:tplc="040B0003" w:tentative="1">
      <w:start w:val="1"/>
      <w:numFmt w:val="bullet"/>
      <w:lvlText w:val="o"/>
      <w:lvlJc w:val="left"/>
      <w:pPr>
        <w:ind w:left="2064" w:hanging="360"/>
      </w:pPr>
      <w:rPr>
        <w:rFonts w:ascii="Courier New" w:hAnsi="Courier New" w:cs="Courier New" w:hint="default"/>
      </w:rPr>
    </w:lvl>
    <w:lvl w:ilvl="2" w:tplc="040B0005" w:tentative="1">
      <w:start w:val="1"/>
      <w:numFmt w:val="bullet"/>
      <w:lvlText w:val=""/>
      <w:lvlJc w:val="left"/>
      <w:pPr>
        <w:ind w:left="2784" w:hanging="360"/>
      </w:pPr>
      <w:rPr>
        <w:rFonts w:ascii="Wingdings" w:hAnsi="Wingdings" w:hint="default"/>
      </w:rPr>
    </w:lvl>
    <w:lvl w:ilvl="3" w:tplc="040B0001" w:tentative="1">
      <w:start w:val="1"/>
      <w:numFmt w:val="bullet"/>
      <w:lvlText w:val=""/>
      <w:lvlJc w:val="left"/>
      <w:pPr>
        <w:ind w:left="3504" w:hanging="360"/>
      </w:pPr>
      <w:rPr>
        <w:rFonts w:ascii="Symbol" w:hAnsi="Symbol" w:hint="default"/>
      </w:rPr>
    </w:lvl>
    <w:lvl w:ilvl="4" w:tplc="040B0003" w:tentative="1">
      <w:start w:val="1"/>
      <w:numFmt w:val="bullet"/>
      <w:lvlText w:val="o"/>
      <w:lvlJc w:val="left"/>
      <w:pPr>
        <w:ind w:left="4224" w:hanging="360"/>
      </w:pPr>
      <w:rPr>
        <w:rFonts w:ascii="Courier New" w:hAnsi="Courier New" w:cs="Courier New" w:hint="default"/>
      </w:rPr>
    </w:lvl>
    <w:lvl w:ilvl="5" w:tplc="040B0005" w:tentative="1">
      <w:start w:val="1"/>
      <w:numFmt w:val="bullet"/>
      <w:lvlText w:val=""/>
      <w:lvlJc w:val="left"/>
      <w:pPr>
        <w:ind w:left="4944" w:hanging="360"/>
      </w:pPr>
      <w:rPr>
        <w:rFonts w:ascii="Wingdings" w:hAnsi="Wingdings" w:hint="default"/>
      </w:rPr>
    </w:lvl>
    <w:lvl w:ilvl="6" w:tplc="040B0001" w:tentative="1">
      <w:start w:val="1"/>
      <w:numFmt w:val="bullet"/>
      <w:lvlText w:val=""/>
      <w:lvlJc w:val="left"/>
      <w:pPr>
        <w:ind w:left="5664" w:hanging="360"/>
      </w:pPr>
      <w:rPr>
        <w:rFonts w:ascii="Symbol" w:hAnsi="Symbol" w:hint="default"/>
      </w:rPr>
    </w:lvl>
    <w:lvl w:ilvl="7" w:tplc="040B0003" w:tentative="1">
      <w:start w:val="1"/>
      <w:numFmt w:val="bullet"/>
      <w:lvlText w:val="o"/>
      <w:lvlJc w:val="left"/>
      <w:pPr>
        <w:ind w:left="6384" w:hanging="360"/>
      </w:pPr>
      <w:rPr>
        <w:rFonts w:ascii="Courier New" w:hAnsi="Courier New" w:cs="Courier New" w:hint="default"/>
      </w:rPr>
    </w:lvl>
    <w:lvl w:ilvl="8" w:tplc="040B0005" w:tentative="1">
      <w:start w:val="1"/>
      <w:numFmt w:val="bullet"/>
      <w:lvlText w:val=""/>
      <w:lvlJc w:val="left"/>
      <w:pPr>
        <w:ind w:left="7104" w:hanging="360"/>
      </w:pPr>
      <w:rPr>
        <w:rFonts w:ascii="Wingdings" w:hAnsi="Wingdings" w:hint="default"/>
      </w:rPr>
    </w:lvl>
  </w:abstractNum>
  <w:abstractNum w:abstractNumId="20" w15:restartNumberingAfterBreak="0">
    <w:nsid w:val="6EF03863"/>
    <w:multiLevelType w:val="hybridMultilevel"/>
    <w:tmpl w:val="DA380F42"/>
    <w:lvl w:ilvl="0" w:tplc="6100D27E">
      <w:start w:val="1"/>
      <w:numFmt w:val="bullet"/>
      <w:lvlText w:val=""/>
      <w:lvlJc w:val="left"/>
      <w:pPr>
        <w:ind w:left="1344" w:hanging="360"/>
      </w:pPr>
      <w:rPr>
        <w:rFonts w:ascii="Symbol" w:hAnsi="Symbol" w:hint="default"/>
      </w:rPr>
    </w:lvl>
    <w:lvl w:ilvl="1" w:tplc="040B0003" w:tentative="1">
      <w:start w:val="1"/>
      <w:numFmt w:val="bullet"/>
      <w:lvlText w:val="o"/>
      <w:lvlJc w:val="left"/>
      <w:pPr>
        <w:ind w:left="2064" w:hanging="360"/>
      </w:pPr>
      <w:rPr>
        <w:rFonts w:ascii="Courier New" w:hAnsi="Courier New" w:cs="Courier New" w:hint="default"/>
      </w:rPr>
    </w:lvl>
    <w:lvl w:ilvl="2" w:tplc="040B0005" w:tentative="1">
      <w:start w:val="1"/>
      <w:numFmt w:val="bullet"/>
      <w:lvlText w:val=""/>
      <w:lvlJc w:val="left"/>
      <w:pPr>
        <w:ind w:left="2784" w:hanging="360"/>
      </w:pPr>
      <w:rPr>
        <w:rFonts w:ascii="Wingdings" w:hAnsi="Wingdings" w:hint="default"/>
      </w:rPr>
    </w:lvl>
    <w:lvl w:ilvl="3" w:tplc="040B0001" w:tentative="1">
      <w:start w:val="1"/>
      <w:numFmt w:val="bullet"/>
      <w:lvlText w:val=""/>
      <w:lvlJc w:val="left"/>
      <w:pPr>
        <w:ind w:left="3504" w:hanging="360"/>
      </w:pPr>
      <w:rPr>
        <w:rFonts w:ascii="Symbol" w:hAnsi="Symbol" w:hint="default"/>
      </w:rPr>
    </w:lvl>
    <w:lvl w:ilvl="4" w:tplc="040B0003" w:tentative="1">
      <w:start w:val="1"/>
      <w:numFmt w:val="bullet"/>
      <w:lvlText w:val="o"/>
      <w:lvlJc w:val="left"/>
      <w:pPr>
        <w:ind w:left="4224" w:hanging="360"/>
      </w:pPr>
      <w:rPr>
        <w:rFonts w:ascii="Courier New" w:hAnsi="Courier New" w:cs="Courier New" w:hint="default"/>
      </w:rPr>
    </w:lvl>
    <w:lvl w:ilvl="5" w:tplc="040B0005" w:tentative="1">
      <w:start w:val="1"/>
      <w:numFmt w:val="bullet"/>
      <w:lvlText w:val=""/>
      <w:lvlJc w:val="left"/>
      <w:pPr>
        <w:ind w:left="4944" w:hanging="360"/>
      </w:pPr>
      <w:rPr>
        <w:rFonts w:ascii="Wingdings" w:hAnsi="Wingdings" w:hint="default"/>
      </w:rPr>
    </w:lvl>
    <w:lvl w:ilvl="6" w:tplc="040B0001" w:tentative="1">
      <w:start w:val="1"/>
      <w:numFmt w:val="bullet"/>
      <w:lvlText w:val=""/>
      <w:lvlJc w:val="left"/>
      <w:pPr>
        <w:ind w:left="5664" w:hanging="360"/>
      </w:pPr>
      <w:rPr>
        <w:rFonts w:ascii="Symbol" w:hAnsi="Symbol" w:hint="default"/>
      </w:rPr>
    </w:lvl>
    <w:lvl w:ilvl="7" w:tplc="040B0003" w:tentative="1">
      <w:start w:val="1"/>
      <w:numFmt w:val="bullet"/>
      <w:lvlText w:val="o"/>
      <w:lvlJc w:val="left"/>
      <w:pPr>
        <w:ind w:left="6384" w:hanging="360"/>
      </w:pPr>
      <w:rPr>
        <w:rFonts w:ascii="Courier New" w:hAnsi="Courier New" w:cs="Courier New" w:hint="default"/>
      </w:rPr>
    </w:lvl>
    <w:lvl w:ilvl="8" w:tplc="040B0005" w:tentative="1">
      <w:start w:val="1"/>
      <w:numFmt w:val="bullet"/>
      <w:lvlText w:val=""/>
      <w:lvlJc w:val="left"/>
      <w:pPr>
        <w:ind w:left="7104" w:hanging="360"/>
      </w:pPr>
      <w:rPr>
        <w:rFonts w:ascii="Wingdings" w:hAnsi="Wingdings" w:hint="default"/>
      </w:rPr>
    </w:lvl>
  </w:abstractNum>
  <w:abstractNum w:abstractNumId="21" w15:restartNumberingAfterBreak="0">
    <w:nsid w:val="7383467C"/>
    <w:multiLevelType w:val="hybridMultilevel"/>
    <w:tmpl w:val="4422280C"/>
    <w:lvl w:ilvl="0" w:tplc="040B0001">
      <w:start w:val="1"/>
      <w:numFmt w:val="bullet"/>
      <w:lvlText w:val=""/>
      <w:lvlJc w:val="left"/>
      <w:pPr>
        <w:ind w:left="1434" w:hanging="360"/>
      </w:pPr>
      <w:rPr>
        <w:rFonts w:ascii="Symbol" w:hAnsi="Symbol" w:hint="default"/>
      </w:rPr>
    </w:lvl>
    <w:lvl w:ilvl="1" w:tplc="040B0003">
      <w:start w:val="1"/>
      <w:numFmt w:val="bullet"/>
      <w:lvlText w:val="o"/>
      <w:lvlJc w:val="left"/>
      <w:pPr>
        <w:ind w:left="2154" w:hanging="360"/>
      </w:pPr>
      <w:rPr>
        <w:rFonts w:ascii="Courier New" w:hAnsi="Courier New" w:cs="Courier New" w:hint="default"/>
      </w:rPr>
    </w:lvl>
    <w:lvl w:ilvl="2" w:tplc="040B0005" w:tentative="1">
      <w:start w:val="1"/>
      <w:numFmt w:val="bullet"/>
      <w:lvlText w:val=""/>
      <w:lvlJc w:val="left"/>
      <w:pPr>
        <w:ind w:left="2874" w:hanging="360"/>
      </w:pPr>
      <w:rPr>
        <w:rFonts w:ascii="Wingdings" w:hAnsi="Wingdings" w:hint="default"/>
      </w:rPr>
    </w:lvl>
    <w:lvl w:ilvl="3" w:tplc="040B0001" w:tentative="1">
      <w:start w:val="1"/>
      <w:numFmt w:val="bullet"/>
      <w:lvlText w:val=""/>
      <w:lvlJc w:val="left"/>
      <w:pPr>
        <w:ind w:left="3594" w:hanging="360"/>
      </w:pPr>
      <w:rPr>
        <w:rFonts w:ascii="Symbol" w:hAnsi="Symbol" w:hint="default"/>
      </w:rPr>
    </w:lvl>
    <w:lvl w:ilvl="4" w:tplc="040B0003" w:tentative="1">
      <w:start w:val="1"/>
      <w:numFmt w:val="bullet"/>
      <w:lvlText w:val="o"/>
      <w:lvlJc w:val="left"/>
      <w:pPr>
        <w:ind w:left="4314" w:hanging="360"/>
      </w:pPr>
      <w:rPr>
        <w:rFonts w:ascii="Courier New" w:hAnsi="Courier New" w:cs="Courier New" w:hint="default"/>
      </w:rPr>
    </w:lvl>
    <w:lvl w:ilvl="5" w:tplc="040B0005" w:tentative="1">
      <w:start w:val="1"/>
      <w:numFmt w:val="bullet"/>
      <w:lvlText w:val=""/>
      <w:lvlJc w:val="left"/>
      <w:pPr>
        <w:ind w:left="5034" w:hanging="360"/>
      </w:pPr>
      <w:rPr>
        <w:rFonts w:ascii="Wingdings" w:hAnsi="Wingdings" w:hint="default"/>
      </w:rPr>
    </w:lvl>
    <w:lvl w:ilvl="6" w:tplc="040B0001" w:tentative="1">
      <w:start w:val="1"/>
      <w:numFmt w:val="bullet"/>
      <w:lvlText w:val=""/>
      <w:lvlJc w:val="left"/>
      <w:pPr>
        <w:ind w:left="5754" w:hanging="360"/>
      </w:pPr>
      <w:rPr>
        <w:rFonts w:ascii="Symbol" w:hAnsi="Symbol" w:hint="default"/>
      </w:rPr>
    </w:lvl>
    <w:lvl w:ilvl="7" w:tplc="040B0003" w:tentative="1">
      <w:start w:val="1"/>
      <w:numFmt w:val="bullet"/>
      <w:lvlText w:val="o"/>
      <w:lvlJc w:val="left"/>
      <w:pPr>
        <w:ind w:left="6474" w:hanging="360"/>
      </w:pPr>
      <w:rPr>
        <w:rFonts w:ascii="Courier New" w:hAnsi="Courier New" w:cs="Courier New" w:hint="default"/>
      </w:rPr>
    </w:lvl>
    <w:lvl w:ilvl="8" w:tplc="040B0005" w:tentative="1">
      <w:start w:val="1"/>
      <w:numFmt w:val="bullet"/>
      <w:lvlText w:val=""/>
      <w:lvlJc w:val="left"/>
      <w:pPr>
        <w:ind w:left="7194" w:hanging="360"/>
      </w:pPr>
      <w:rPr>
        <w:rFonts w:ascii="Wingdings" w:hAnsi="Wingdings" w:hint="default"/>
      </w:rPr>
    </w:lvl>
  </w:abstractNum>
  <w:abstractNum w:abstractNumId="22" w15:restartNumberingAfterBreak="0">
    <w:nsid w:val="770D0318"/>
    <w:multiLevelType w:val="multilevel"/>
    <w:tmpl w:val="A7BC44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15:restartNumberingAfterBreak="0">
    <w:nsid w:val="77D27607"/>
    <w:multiLevelType w:val="hybridMultilevel"/>
    <w:tmpl w:val="8D6A7D6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798D61B1"/>
    <w:multiLevelType w:val="hybridMultilevel"/>
    <w:tmpl w:val="FE62BF4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7F9D004A"/>
    <w:multiLevelType w:val="multilevel"/>
    <w:tmpl w:val="8ABE15F6"/>
    <w:lvl w:ilvl="0">
      <w:start w:val="1"/>
      <w:numFmt w:val="bullet"/>
      <w:pStyle w:val="Luettelo"/>
      <w:lvlText w:val="•"/>
      <w:lvlJc w:val="left"/>
      <w:pPr>
        <w:ind w:left="927" w:hanging="360"/>
      </w:pPr>
      <w:rPr>
        <w:rFonts w:ascii="Arial" w:hAnsi="Arial" w:cs="Arial" w:hint="default"/>
        <w:color w:val="303030"/>
      </w:rPr>
    </w:lvl>
    <w:lvl w:ilvl="1">
      <w:start w:val="1"/>
      <w:numFmt w:val="bullet"/>
      <w:pStyle w:val="Luettelo2"/>
      <w:lvlText w:val="−"/>
      <w:lvlJc w:val="left"/>
      <w:pPr>
        <w:tabs>
          <w:tab w:val="num" w:pos="1661"/>
        </w:tabs>
        <w:ind w:left="1281" w:hanging="357"/>
      </w:pPr>
      <w:rPr>
        <w:rFonts w:ascii="Geomanist" w:hAnsi="Geomanist" w:cs="Times New Roman" w:hint="default"/>
        <w:color w:val="auto"/>
      </w:rPr>
    </w:lvl>
    <w:lvl w:ilvl="2">
      <w:start w:val="1"/>
      <w:numFmt w:val="bullet"/>
      <w:pStyle w:val="Luettelo3"/>
      <w:lvlText w:val="o"/>
      <w:lvlJc w:val="left"/>
      <w:pPr>
        <w:ind w:left="1639" w:hanging="358"/>
      </w:pPr>
      <w:rPr>
        <w:rFonts w:ascii="Courier New" w:hAnsi="Courier New" w:cs="Times New Roman" w:hint="default"/>
      </w:rPr>
    </w:lvl>
    <w:lvl w:ilvl="3">
      <w:start w:val="1"/>
      <w:numFmt w:val="bullet"/>
      <w:pStyle w:val="Luettelo4"/>
      <w:lvlText w:val="•"/>
      <w:lvlJc w:val="left"/>
      <w:pPr>
        <w:ind w:left="1996" w:hanging="357"/>
      </w:pPr>
      <w:rPr>
        <w:rFonts w:ascii="Arial" w:hAnsi="Arial" w:cs="Times New Roman" w:hint="default"/>
        <w:color w:val="303030"/>
      </w:rPr>
    </w:lvl>
    <w:lvl w:ilvl="4">
      <w:start w:val="1"/>
      <w:numFmt w:val="bullet"/>
      <w:pStyle w:val="Luettelo5"/>
      <w:lvlText w:val="−"/>
      <w:lvlJc w:val="left"/>
      <w:pPr>
        <w:ind w:left="2353" w:hanging="357"/>
      </w:pPr>
      <w:rPr>
        <w:rFonts w:ascii="Geomanist" w:hAnsi="Geomanist" w:cs="Times New Roman" w:hint="default"/>
        <w:color w:val="auto"/>
      </w:rPr>
    </w:lvl>
    <w:lvl w:ilvl="5">
      <w:start w:val="1"/>
      <w:numFmt w:val="bullet"/>
      <w:lvlText w:val="•"/>
      <w:lvlJc w:val="left"/>
      <w:pPr>
        <w:ind w:left="2710" w:hanging="357"/>
      </w:pPr>
      <w:rPr>
        <w:rFonts w:ascii="Arial" w:hAnsi="Arial" w:cs="Times New Roman" w:hint="default"/>
        <w:color w:val="303030"/>
      </w:rPr>
    </w:lvl>
    <w:lvl w:ilvl="6">
      <w:start w:val="1"/>
      <w:numFmt w:val="bullet"/>
      <w:lvlText w:val="−"/>
      <w:lvlJc w:val="left"/>
      <w:pPr>
        <w:ind w:left="2914" w:hanging="204"/>
      </w:pPr>
      <w:rPr>
        <w:rFonts w:ascii="Geomanist" w:hAnsi="Geomanist" w:cs="Times New Roman" w:hint="default"/>
        <w:color w:val="auto"/>
      </w:rPr>
    </w:lvl>
    <w:lvl w:ilvl="7">
      <w:start w:val="1"/>
      <w:numFmt w:val="bullet"/>
      <w:lvlText w:val="o"/>
      <w:lvlJc w:val="left"/>
      <w:pPr>
        <w:ind w:left="3272" w:hanging="358"/>
      </w:pPr>
      <w:rPr>
        <w:rFonts w:ascii="Courier New" w:hAnsi="Courier New" w:cs="Courier New" w:hint="default"/>
      </w:rPr>
    </w:lvl>
    <w:lvl w:ilvl="8">
      <w:start w:val="1"/>
      <w:numFmt w:val="bullet"/>
      <w:lvlText w:val=""/>
      <w:lvlJc w:val="left"/>
      <w:pPr>
        <w:ind w:left="3572" w:hanging="300"/>
      </w:pPr>
      <w:rPr>
        <w:rFonts w:ascii="Wingdings" w:hAnsi="Wingdings" w:cs="Times New Roman" w:hint="default"/>
      </w:rPr>
    </w:lvl>
  </w:abstractNum>
  <w:num w:numId="1" w16cid:durableId="775099221">
    <w:abstractNumId w:val="2"/>
  </w:num>
  <w:num w:numId="2" w16cid:durableId="1405681917">
    <w:abstractNumId w:val="13"/>
  </w:num>
  <w:num w:numId="3" w16cid:durableId="817840742">
    <w:abstractNumId w:val="16"/>
  </w:num>
  <w:num w:numId="4" w16cid:durableId="1333528420">
    <w:abstractNumId w:val="25"/>
  </w:num>
  <w:num w:numId="5" w16cid:durableId="2099279871">
    <w:abstractNumId w:val="9"/>
  </w:num>
  <w:num w:numId="6" w16cid:durableId="1853298671">
    <w:abstractNumId w:val="7"/>
  </w:num>
  <w:num w:numId="7" w16cid:durableId="2136370434">
    <w:abstractNumId w:val="6"/>
  </w:num>
  <w:num w:numId="8" w16cid:durableId="1079012416">
    <w:abstractNumId w:val="22"/>
  </w:num>
  <w:num w:numId="9" w16cid:durableId="1144275824">
    <w:abstractNumId w:val="19"/>
  </w:num>
  <w:num w:numId="10" w16cid:durableId="1697921380">
    <w:abstractNumId w:val="20"/>
  </w:num>
  <w:num w:numId="11" w16cid:durableId="1182668174">
    <w:abstractNumId w:val="5"/>
  </w:num>
  <w:num w:numId="12" w16cid:durableId="750277784">
    <w:abstractNumId w:val="4"/>
  </w:num>
  <w:num w:numId="13" w16cid:durableId="1527020160">
    <w:abstractNumId w:val="14"/>
  </w:num>
  <w:num w:numId="14" w16cid:durableId="308636116">
    <w:abstractNumId w:val="15"/>
  </w:num>
  <w:num w:numId="15" w16cid:durableId="1866669247">
    <w:abstractNumId w:val="1"/>
  </w:num>
  <w:num w:numId="16" w16cid:durableId="914707310">
    <w:abstractNumId w:val="23"/>
  </w:num>
  <w:num w:numId="17" w16cid:durableId="4981635">
    <w:abstractNumId w:val="21"/>
  </w:num>
  <w:num w:numId="18" w16cid:durableId="850723970">
    <w:abstractNumId w:val="0"/>
  </w:num>
  <w:num w:numId="19" w16cid:durableId="641816172">
    <w:abstractNumId w:val="3"/>
  </w:num>
  <w:num w:numId="20" w16cid:durableId="1399329910">
    <w:abstractNumId w:val="11"/>
  </w:num>
  <w:num w:numId="21" w16cid:durableId="832912735">
    <w:abstractNumId w:val="10"/>
  </w:num>
  <w:num w:numId="22" w16cid:durableId="1170170244">
    <w:abstractNumId w:val="17"/>
  </w:num>
  <w:num w:numId="23" w16cid:durableId="368334385">
    <w:abstractNumId w:val="18"/>
  </w:num>
  <w:num w:numId="24" w16cid:durableId="1494687713">
    <w:abstractNumId w:val="12"/>
  </w:num>
  <w:num w:numId="25" w16cid:durableId="630938115">
    <w:abstractNumId w:val="24"/>
  </w:num>
  <w:num w:numId="26" w16cid:durableId="426929900">
    <w:abstractNumId w:val="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1304"/>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6AF"/>
    <w:rsid w:val="000025C4"/>
    <w:rsid w:val="00003488"/>
    <w:rsid w:val="00004A1C"/>
    <w:rsid w:val="000054E0"/>
    <w:rsid w:val="000058ED"/>
    <w:rsid w:val="00005929"/>
    <w:rsid w:val="000070D0"/>
    <w:rsid w:val="00007182"/>
    <w:rsid w:val="000123CC"/>
    <w:rsid w:val="00014190"/>
    <w:rsid w:val="00014E4E"/>
    <w:rsid w:val="0001594A"/>
    <w:rsid w:val="00015DCA"/>
    <w:rsid w:val="000161F6"/>
    <w:rsid w:val="00020CC2"/>
    <w:rsid w:val="00020F8D"/>
    <w:rsid w:val="000215B6"/>
    <w:rsid w:val="0002224E"/>
    <w:rsid w:val="000235F5"/>
    <w:rsid w:val="00026E0B"/>
    <w:rsid w:val="000300B5"/>
    <w:rsid w:val="000314D3"/>
    <w:rsid w:val="00031D26"/>
    <w:rsid w:val="00032826"/>
    <w:rsid w:val="00032ADC"/>
    <w:rsid w:val="00033395"/>
    <w:rsid w:val="00033796"/>
    <w:rsid w:val="00035385"/>
    <w:rsid w:val="0003560D"/>
    <w:rsid w:val="00036C97"/>
    <w:rsid w:val="00041362"/>
    <w:rsid w:val="0004138A"/>
    <w:rsid w:val="00042411"/>
    <w:rsid w:val="00043B13"/>
    <w:rsid w:val="00044C1C"/>
    <w:rsid w:val="000451C4"/>
    <w:rsid w:val="00047B49"/>
    <w:rsid w:val="000500EC"/>
    <w:rsid w:val="00051404"/>
    <w:rsid w:val="00053F9A"/>
    <w:rsid w:val="00054EFF"/>
    <w:rsid w:val="0005588C"/>
    <w:rsid w:val="0005588F"/>
    <w:rsid w:val="00056676"/>
    <w:rsid w:val="0006244C"/>
    <w:rsid w:val="000639CC"/>
    <w:rsid w:val="000640F8"/>
    <w:rsid w:val="00064BA3"/>
    <w:rsid w:val="00064CC3"/>
    <w:rsid w:val="00067824"/>
    <w:rsid w:val="00071632"/>
    <w:rsid w:val="00071CE6"/>
    <w:rsid w:val="00072721"/>
    <w:rsid w:val="0007453A"/>
    <w:rsid w:val="00074D1C"/>
    <w:rsid w:val="0007513D"/>
    <w:rsid w:val="0007580B"/>
    <w:rsid w:val="00077E7B"/>
    <w:rsid w:val="00077F81"/>
    <w:rsid w:val="0008581B"/>
    <w:rsid w:val="00086218"/>
    <w:rsid w:val="00086455"/>
    <w:rsid w:val="00086CFB"/>
    <w:rsid w:val="00087B89"/>
    <w:rsid w:val="00092243"/>
    <w:rsid w:val="0009281C"/>
    <w:rsid w:val="00093748"/>
    <w:rsid w:val="000945FF"/>
    <w:rsid w:val="00095E40"/>
    <w:rsid w:val="000963FB"/>
    <w:rsid w:val="00096843"/>
    <w:rsid w:val="000A00BA"/>
    <w:rsid w:val="000A07E0"/>
    <w:rsid w:val="000A20FA"/>
    <w:rsid w:val="000A224A"/>
    <w:rsid w:val="000A2515"/>
    <w:rsid w:val="000A2AA0"/>
    <w:rsid w:val="000A3390"/>
    <w:rsid w:val="000A5C86"/>
    <w:rsid w:val="000B07D8"/>
    <w:rsid w:val="000B203A"/>
    <w:rsid w:val="000B5DD7"/>
    <w:rsid w:val="000C27C6"/>
    <w:rsid w:val="000C2982"/>
    <w:rsid w:val="000C379C"/>
    <w:rsid w:val="000C3B26"/>
    <w:rsid w:val="000C3BE9"/>
    <w:rsid w:val="000C3DBF"/>
    <w:rsid w:val="000C4D38"/>
    <w:rsid w:val="000C4F0D"/>
    <w:rsid w:val="000C6813"/>
    <w:rsid w:val="000C6F7B"/>
    <w:rsid w:val="000C7049"/>
    <w:rsid w:val="000C7201"/>
    <w:rsid w:val="000C741A"/>
    <w:rsid w:val="000C77CC"/>
    <w:rsid w:val="000C7B91"/>
    <w:rsid w:val="000C7E8C"/>
    <w:rsid w:val="000D20DF"/>
    <w:rsid w:val="000D6064"/>
    <w:rsid w:val="000D6241"/>
    <w:rsid w:val="000D683C"/>
    <w:rsid w:val="000D7A14"/>
    <w:rsid w:val="000E0B84"/>
    <w:rsid w:val="000E16D7"/>
    <w:rsid w:val="000E42FE"/>
    <w:rsid w:val="000E7663"/>
    <w:rsid w:val="000F0E0E"/>
    <w:rsid w:val="000F1235"/>
    <w:rsid w:val="000F1946"/>
    <w:rsid w:val="000F1F68"/>
    <w:rsid w:val="000F4350"/>
    <w:rsid w:val="000F7010"/>
    <w:rsid w:val="000F7816"/>
    <w:rsid w:val="0010254B"/>
    <w:rsid w:val="00104EC6"/>
    <w:rsid w:val="00104F25"/>
    <w:rsid w:val="001056E7"/>
    <w:rsid w:val="001068E6"/>
    <w:rsid w:val="00106DB3"/>
    <w:rsid w:val="001075B9"/>
    <w:rsid w:val="00110942"/>
    <w:rsid w:val="001155C2"/>
    <w:rsid w:val="0011728E"/>
    <w:rsid w:val="001178AD"/>
    <w:rsid w:val="00117BC3"/>
    <w:rsid w:val="00117F9C"/>
    <w:rsid w:val="00121044"/>
    <w:rsid w:val="0012240B"/>
    <w:rsid w:val="00123AA1"/>
    <w:rsid w:val="00125124"/>
    <w:rsid w:val="0012653E"/>
    <w:rsid w:val="001268E6"/>
    <w:rsid w:val="00127328"/>
    <w:rsid w:val="001277C8"/>
    <w:rsid w:val="0013360B"/>
    <w:rsid w:val="001342C8"/>
    <w:rsid w:val="001409D6"/>
    <w:rsid w:val="00140F4D"/>
    <w:rsid w:val="00142A23"/>
    <w:rsid w:val="0014405D"/>
    <w:rsid w:val="0014629D"/>
    <w:rsid w:val="00146F41"/>
    <w:rsid w:val="00147AF9"/>
    <w:rsid w:val="0015007A"/>
    <w:rsid w:val="00151424"/>
    <w:rsid w:val="00152DCE"/>
    <w:rsid w:val="001530FB"/>
    <w:rsid w:val="00153262"/>
    <w:rsid w:val="00154073"/>
    <w:rsid w:val="00154452"/>
    <w:rsid w:val="00157C3C"/>
    <w:rsid w:val="001605D5"/>
    <w:rsid w:val="00164D57"/>
    <w:rsid w:val="001666F3"/>
    <w:rsid w:val="00167DCA"/>
    <w:rsid w:val="001703FE"/>
    <w:rsid w:val="00170B39"/>
    <w:rsid w:val="00174C64"/>
    <w:rsid w:val="0017624F"/>
    <w:rsid w:val="00176795"/>
    <w:rsid w:val="001769E0"/>
    <w:rsid w:val="00184658"/>
    <w:rsid w:val="00185781"/>
    <w:rsid w:val="00186D9E"/>
    <w:rsid w:val="0018744F"/>
    <w:rsid w:val="0018781B"/>
    <w:rsid w:val="00190C3D"/>
    <w:rsid w:val="001915EC"/>
    <w:rsid w:val="00193582"/>
    <w:rsid w:val="00194D5B"/>
    <w:rsid w:val="001955B8"/>
    <w:rsid w:val="00195851"/>
    <w:rsid w:val="001967DD"/>
    <w:rsid w:val="00196A13"/>
    <w:rsid w:val="00196B3F"/>
    <w:rsid w:val="001A0474"/>
    <w:rsid w:val="001A3BE5"/>
    <w:rsid w:val="001A47D2"/>
    <w:rsid w:val="001A5CD7"/>
    <w:rsid w:val="001A5D44"/>
    <w:rsid w:val="001A6268"/>
    <w:rsid w:val="001A6832"/>
    <w:rsid w:val="001B177D"/>
    <w:rsid w:val="001B254C"/>
    <w:rsid w:val="001B2BAA"/>
    <w:rsid w:val="001B3DFA"/>
    <w:rsid w:val="001B435D"/>
    <w:rsid w:val="001B5CF2"/>
    <w:rsid w:val="001B6AE5"/>
    <w:rsid w:val="001C00DB"/>
    <w:rsid w:val="001C07D0"/>
    <w:rsid w:val="001C0EBC"/>
    <w:rsid w:val="001C2E7D"/>
    <w:rsid w:val="001C37E4"/>
    <w:rsid w:val="001C40CB"/>
    <w:rsid w:val="001C630A"/>
    <w:rsid w:val="001C69B9"/>
    <w:rsid w:val="001D0B3F"/>
    <w:rsid w:val="001D0B5D"/>
    <w:rsid w:val="001D448C"/>
    <w:rsid w:val="001D703C"/>
    <w:rsid w:val="001D786B"/>
    <w:rsid w:val="001E0182"/>
    <w:rsid w:val="001E0FA3"/>
    <w:rsid w:val="001E172A"/>
    <w:rsid w:val="001E6C6B"/>
    <w:rsid w:val="001F4E0F"/>
    <w:rsid w:val="001F52E7"/>
    <w:rsid w:val="00201B16"/>
    <w:rsid w:val="00201BB4"/>
    <w:rsid w:val="00201C58"/>
    <w:rsid w:val="002026D6"/>
    <w:rsid w:val="00204DF6"/>
    <w:rsid w:val="00206450"/>
    <w:rsid w:val="0020646D"/>
    <w:rsid w:val="00206DCF"/>
    <w:rsid w:val="002102FF"/>
    <w:rsid w:val="0021035E"/>
    <w:rsid w:val="00211D88"/>
    <w:rsid w:val="00212E3B"/>
    <w:rsid w:val="00214DD2"/>
    <w:rsid w:val="0021704B"/>
    <w:rsid w:val="00217FAB"/>
    <w:rsid w:val="00220DAF"/>
    <w:rsid w:val="0022111F"/>
    <w:rsid w:val="002213A4"/>
    <w:rsid w:val="00222094"/>
    <w:rsid w:val="002243A3"/>
    <w:rsid w:val="002246E5"/>
    <w:rsid w:val="00224B67"/>
    <w:rsid w:val="0022599C"/>
    <w:rsid w:val="00226263"/>
    <w:rsid w:val="00226F75"/>
    <w:rsid w:val="002277DC"/>
    <w:rsid w:val="00230161"/>
    <w:rsid w:val="00230D93"/>
    <w:rsid w:val="00230DA3"/>
    <w:rsid w:val="00236375"/>
    <w:rsid w:val="00237246"/>
    <w:rsid w:val="00240AA5"/>
    <w:rsid w:val="00242090"/>
    <w:rsid w:val="00244A5E"/>
    <w:rsid w:val="002457FC"/>
    <w:rsid w:val="002536AD"/>
    <w:rsid w:val="002546AC"/>
    <w:rsid w:val="002563CD"/>
    <w:rsid w:val="00257B67"/>
    <w:rsid w:val="00260D86"/>
    <w:rsid w:val="0026143F"/>
    <w:rsid w:val="00261C53"/>
    <w:rsid w:val="00262B84"/>
    <w:rsid w:val="00263A36"/>
    <w:rsid w:val="00265C3A"/>
    <w:rsid w:val="00266674"/>
    <w:rsid w:val="00266966"/>
    <w:rsid w:val="00268790"/>
    <w:rsid w:val="00270A67"/>
    <w:rsid w:val="00271621"/>
    <w:rsid w:val="00272809"/>
    <w:rsid w:val="002732BD"/>
    <w:rsid w:val="00273609"/>
    <w:rsid w:val="00273EC4"/>
    <w:rsid w:val="002742FA"/>
    <w:rsid w:val="00277796"/>
    <w:rsid w:val="00280129"/>
    <w:rsid w:val="002806F0"/>
    <w:rsid w:val="00280709"/>
    <w:rsid w:val="00283C62"/>
    <w:rsid w:val="00283F7A"/>
    <w:rsid w:val="00284C27"/>
    <w:rsid w:val="00286296"/>
    <w:rsid w:val="00287385"/>
    <w:rsid w:val="0029098D"/>
    <w:rsid w:val="00290A9D"/>
    <w:rsid w:val="00292FA8"/>
    <w:rsid w:val="00295131"/>
    <w:rsid w:val="00296033"/>
    <w:rsid w:val="002968BF"/>
    <w:rsid w:val="002A0168"/>
    <w:rsid w:val="002A2DFF"/>
    <w:rsid w:val="002A36AE"/>
    <w:rsid w:val="002A398F"/>
    <w:rsid w:val="002A39A8"/>
    <w:rsid w:val="002A3E1A"/>
    <w:rsid w:val="002A4243"/>
    <w:rsid w:val="002A4B00"/>
    <w:rsid w:val="002A50AC"/>
    <w:rsid w:val="002A59BF"/>
    <w:rsid w:val="002A6686"/>
    <w:rsid w:val="002B1269"/>
    <w:rsid w:val="002B20D6"/>
    <w:rsid w:val="002B2A24"/>
    <w:rsid w:val="002B4660"/>
    <w:rsid w:val="002B5772"/>
    <w:rsid w:val="002B5BC2"/>
    <w:rsid w:val="002B5C40"/>
    <w:rsid w:val="002C2EC8"/>
    <w:rsid w:val="002C30E8"/>
    <w:rsid w:val="002C33B4"/>
    <w:rsid w:val="002C386D"/>
    <w:rsid w:val="002C491A"/>
    <w:rsid w:val="002C7764"/>
    <w:rsid w:val="002D17C9"/>
    <w:rsid w:val="002D3776"/>
    <w:rsid w:val="002D3F79"/>
    <w:rsid w:val="002D420D"/>
    <w:rsid w:val="002D5C48"/>
    <w:rsid w:val="002D7410"/>
    <w:rsid w:val="002D7C46"/>
    <w:rsid w:val="002E0452"/>
    <w:rsid w:val="002E0F26"/>
    <w:rsid w:val="002E21B9"/>
    <w:rsid w:val="002E36D6"/>
    <w:rsid w:val="002E41A4"/>
    <w:rsid w:val="002E4A86"/>
    <w:rsid w:val="002E5716"/>
    <w:rsid w:val="002E6F80"/>
    <w:rsid w:val="002F222E"/>
    <w:rsid w:val="002F52C2"/>
    <w:rsid w:val="002F5665"/>
    <w:rsid w:val="002F701F"/>
    <w:rsid w:val="003006F6"/>
    <w:rsid w:val="00301D25"/>
    <w:rsid w:val="0030309C"/>
    <w:rsid w:val="00305A9F"/>
    <w:rsid w:val="00306B22"/>
    <w:rsid w:val="00307163"/>
    <w:rsid w:val="00307299"/>
    <w:rsid w:val="0031075A"/>
    <w:rsid w:val="00311193"/>
    <w:rsid w:val="003111FE"/>
    <w:rsid w:val="0031154F"/>
    <w:rsid w:val="00311EE6"/>
    <w:rsid w:val="003124A3"/>
    <w:rsid w:val="00313497"/>
    <w:rsid w:val="00313BCB"/>
    <w:rsid w:val="00315CAD"/>
    <w:rsid w:val="003164B6"/>
    <w:rsid w:val="003165E5"/>
    <w:rsid w:val="00317A4D"/>
    <w:rsid w:val="00317AA4"/>
    <w:rsid w:val="00321395"/>
    <w:rsid w:val="00326034"/>
    <w:rsid w:val="00326321"/>
    <w:rsid w:val="0032658D"/>
    <w:rsid w:val="00327C93"/>
    <w:rsid w:val="00330B62"/>
    <w:rsid w:val="003314C4"/>
    <w:rsid w:val="00331F9D"/>
    <w:rsid w:val="00333257"/>
    <w:rsid w:val="003334CF"/>
    <w:rsid w:val="0033430F"/>
    <w:rsid w:val="00337BEE"/>
    <w:rsid w:val="003403F2"/>
    <w:rsid w:val="003405F1"/>
    <w:rsid w:val="00341C1B"/>
    <w:rsid w:val="00343DFD"/>
    <w:rsid w:val="003455A2"/>
    <w:rsid w:val="00345DE7"/>
    <w:rsid w:val="0034B921"/>
    <w:rsid w:val="00350642"/>
    <w:rsid w:val="0035125C"/>
    <w:rsid w:val="00351C7F"/>
    <w:rsid w:val="00356779"/>
    <w:rsid w:val="003606BB"/>
    <w:rsid w:val="00360D32"/>
    <w:rsid w:val="0036192D"/>
    <w:rsid w:val="00363573"/>
    <w:rsid w:val="00363A98"/>
    <w:rsid w:val="00363AED"/>
    <w:rsid w:val="00363DED"/>
    <w:rsid w:val="00364199"/>
    <w:rsid w:val="003652A1"/>
    <w:rsid w:val="003653E2"/>
    <w:rsid w:val="00370251"/>
    <w:rsid w:val="00371133"/>
    <w:rsid w:val="0037191C"/>
    <w:rsid w:val="00371AA6"/>
    <w:rsid w:val="00373305"/>
    <w:rsid w:val="00373310"/>
    <w:rsid w:val="00373A38"/>
    <w:rsid w:val="00374F2E"/>
    <w:rsid w:val="00377C78"/>
    <w:rsid w:val="003804DC"/>
    <w:rsid w:val="003811AC"/>
    <w:rsid w:val="00382CB5"/>
    <w:rsid w:val="003833D3"/>
    <w:rsid w:val="00387F7C"/>
    <w:rsid w:val="00390078"/>
    <w:rsid w:val="003909B2"/>
    <w:rsid w:val="00391D01"/>
    <w:rsid w:val="00392DAD"/>
    <w:rsid w:val="00393116"/>
    <w:rsid w:val="00393425"/>
    <w:rsid w:val="003937BA"/>
    <w:rsid w:val="0039401E"/>
    <w:rsid w:val="00394167"/>
    <w:rsid w:val="003957EE"/>
    <w:rsid w:val="00395E2C"/>
    <w:rsid w:val="003A087C"/>
    <w:rsid w:val="003A34B9"/>
    <w:rsid w:val="003A56E6"/>
    <w:rsid w:val="003A6638"/>
    <w:rsid w:val="003A74F3"/>
    <w:rsid w:val="003B0793"/>
    <w:rsid w:val="003B42E4"/>
    <w:rsid w:val="003B7DD9"/>
    <w:rsid w:val="003C0F5C"/>
    <w:rsid w:val="003C18FE"/>
    <w:rsid w:val="003C19EE"/>
    <w:rsid w:val="003C1C8F"/>
    <w:rsid w:val="003C2E5D"/>
    <w:rsid w:val="003C382B"/>
    <w:rsid w:val="003C51B9"/>
    <w:rsid w:val="003C731A"/>
    <w:rsid w:val="003C7E4D"/>
    <w:rsid w:val="003D0262"/>
    <w:rsid w:val="003D0673"/>
    <w:rsid w:val="003D2D7D"/>
    <w:rsid w:val="003D4166"/>
    <w:rsid w:val="003D5026"/>
    <w:rsid w:val="003D53D5"/>
    <w:rsid w:val="003D5AF1"/>
    <w:rsid w:val="003D62A2"/>
    <w:rsid w:val="003D70A7"/>
    <w:rsid w:val="003D7299"/>
    <w:rsid w:val="003DC2C3"/>
    <w:rsid w:val="003E0227"/>
    <w:rsid w:val="003E0879"/>
    <w:rsid w:val="003E1080"/>
    <w:rsid w:val="003E10EB"/>
    <w:rsid w:val="003E2342"/>
    <w:rsid w:val="003E2D0F"/>
    <w:rsid w:val="003E2F80"/>
    <w:rsid w:val="003E33B3"/>
    <w:rsid w:val="003E4940"/>
    <w:rsid w:val="003E5F31"/>
    <w:rsid w:val="003F049E"/>
    <w:rsid w:val="003F168C"/>
    <w:rsid w:val="003F37C3"/>
    <w:rsid w:val="003F4A60"/>
    <w:rsid w:val="003F63F4"/>
    <w:rsid w:val="003F79C0"/>
    <w:rsid w:val="00400672"/>
    <w:rsid w:val="0040141E"/>
    <w:rsid w:val="00401945"/>
    <w:rsid w:val="00401BD9"/>
    <w:rsid w:val="00403A55"/>
    <w:rsid w:val="00403A6F"/>
    <w:rsid w:val="004058E5"/>
    <w:rsid w:val="00405BAD"/>
    <w:rsid w:val="00406696"/>
    <w:rsid w:val="0040695C"/>
    <w:rsid w:val="00407DD8"/>
    <w:rsid w:val="0041347C"/>
    <w:rsid w:val="004134BF"/>
    <w:rsid w:val="00413EDF"/>
    <w:rsid w:val="004145E6"/>
    <w:rsid w:val="00416875"/>
    <w:rsid w:val="00416DF4"/>
    <w:rsid w:val="00416E0B"/>
    <w:rsid w:val="00417305"/>
    <w:rsid w:val="00420631"/>
    <w:rsid w:val="00420D16"/>
    <w:rsid w:val="00422ABB"/>
    <w:rsid w:val="004231DF"/>
    <w:rsid w:val="00423751"/>
    <w:rsid w:val="00423836"/>
    <w:rsid w:val="00423F87"/>
    <w:rsid w:val="0042483C"/>
    <w:rsid w:val="00426420"/>
    <w:rsid w:val="004265B6"/>
    <w:rsid w:val="004279B5"/>
    <w:rsid w:val="00430251"/>
    <w:rsid w:val="004318EB"/>
    <w:rsid w:val="0043223E"/>
    <w:rsid w:val="00432695"/>
    <w:rsid w:val="00434468"/>
    <w:rsid w:val="00434F82"/>
    <w:rsid w:val="00436489"/>
    <w:rsid w:val="0043674E"/>
    <w:rsid w:val="004374C2"/>
    <w:rsid w:val="004377A5"/>
    <w:rsid w:val="00437CD7"/>
    <w:rsid w:val="00437D93"/>
    <w:rsid w:val="00440042"/>
    <w:rsid w:val="004434C0"/>
    <w:rsid w:val="0044389E"/>
    <w:rsid w:val="00443CA7"/>
    <w:rsid w:val="00446038"/>
    <w:rsid w:val="00447775"/>
    <w:rsid w:val="00450DBC"/>
    <w:rsid w:val="004510F0"/>
    <w:rsid w:val="0045158A"/>
    <w:rsid w:val="00453B2B"/>
    <w:rsid w:val="00455724"/>
    <w:rsid w:val="00456474"/>
    <w:rsid w:val="0045661C"/>
    <w:rsid w:val="00460809"/>
    <w:rsid w:val="00463403"/>
    <w:rsid w:val="00464F28"/>
    <w:rsid w:val="004674C7"/>
    <w:rsid w:val="0046C4BA"/>
    <w:rsid w:val="004706B5"/>
    <w:rsid w:val="00471F14"/>
    <w:rsid w:val="00473BF1"/>
    <w:rsid w:val="004743F4"/>
    <w:rsid w:val="0047520D"/>
    <w:rsid w:val="004756C0"/>
    <w:rsid w:val="004803C9"/>
    <w:rsid w:val="00481E47"/>
    <w:rsid w:val="0048377B"/>
    <w:rsid w:val="00484500"/>
    <w:rsid w:val="00484774"/>
    <w:rsid w:val="00484892"/>
    <w:rsid w:val="00485B13"/>
    <w:rsid w:val="00486D97"/>
    <w:rsid w:val="004879FD"/>
    <w:rsid w:val="004910E7"/>
    <w:rsid w:val="004933F3"/>
    <w:rsid w:val="0049536E"/>
    <w:rsid w:val="00496047"/>
    <w:rsid w:val="0049623A"/>
    <w:rsid w:val="0049665E"/>
    <w:rsid w:val="004A0AEA"/>
    <w:rsid w:val="004A1670"/>
    <w:rsid w:val="004A2BEA"/>
    <w:rsid w:val="004A3F53"/>
    <w:rsid w:val="004A523B"/>
    <w:rsid w:val="004A5FED"/>
    <w:rsid w:val="004A6E06"/>
    <w:rsid w:val="004B0498"/>
    <w:rsid w:val="004B0F0A"/>
    <w:rsid w:val="004B4110"/>
    <w:rsid w:val="004B76F8"/>
    <w:rsid w:val="004C1AAE"/>
    <w:rsid w:val="004C1F3B"/>
    <w:rsid w:val="004C3CFC"/>
    <w:rsid w:val="004C51B9"/>
    <w:rsid w:val="004C5B08"/>
    <w:rsid w:val="004C68A6"/>
    <w:rsid w:val="004C6A34"/>
    <w:rsid w:val="004C71AE"/>
    <w:rsid w:val="004C73C5"/>
    <w:rsid w:val="004CDFC5"/>
    <w:rsid w:val="004D1A4C"/>
    <w:rsid w:val="004D4B06"/>
    <w:rsid w:val="004D7425"/>
    <w:rsid w:val="004E0630"/>
    <w:rsid w:val="004E0E25"/>
    <w:rsid w:val="004E2B3A"/>
    <w:rsid w:val="004E2CE7"/>
    <w:rsid w:val="004E3953"/>
    <w:rsid w:val="004E3F72"/>
    <w:rsid w:val="004E4251"/>
    <w:rsid w:val="004E480C"/>
    <w:rsid w:val="004E48B4"/>
    <w:rsid w:val="004E4C20"/>
    <w:rsid w:val="004E52B7"/>
    <w:rsid w:val="004E64C7"/>
    <w:rsid w:val="004E767B"/>
    <w:rsid w:val="004F0677"/>
    <w:rsid w:val="004F08F9"/>
    <w:rsid w:val="004F0BA3"/>
    <w:rsid w:val="004F1BFA"/>
    <w:rsid w:val="004F1DCB"/>
    <w:rsid w:val="004F3DAD"/>
    <w:rsid w:val="004F417B"/>
    <w:rsid w:val="004F4843"/>
    <w:rsid w:val="004F4BAA"/>
    <w:rsid w:val="004F5D16"/>
    <w:rsid w:val="004F66E1"/>
    <w:rsid w:val="004F6B0C"/>
    <w:rsid w:val="0050097C"/>
    <w:rsid w:val="005031EE"/>
    <w:rsid w:val="00506358"/>
    <w:rsid w:val="00506C45"/>
    <w:rsid w:val="00510A2E"/>
    <w:rsid w:val="00510B46"/>
    <w:rsid w:val="00511BE5"/>
    <w:rsid w:val="00512B56"/>
    <w:rsid w:val="0051489A"/>
    <w:rsid w:val="00514DF1"/>
    <w:rsid w:val="0051592D"/>
    <w:rsid w:val="00515CC0"/>
    <w:rsid w:val="00516DDF"/>
    <w:rsid w:val="00517F10"/>
    <w:rsid w:val="00517F7A"/>
    <w:rsid w:val="00524CCE"/>
    <w:rsid w:val="0052775C"/>
    <w:rsid w:val="00527C91"/>
    <w:rsid w:val="00530A24"/>
    <w:rsid w:val="005325C2"/>
    <w:rsid w:val="00535C35"/>
    <w:rsid w:val="0053620F"/>
    <w:rsid w:val="0053735C"/>
    <w:rsid w:val="0054267A"/>
    <w:rsid w:val="00542AF5"/>
    <w:rsid w:val="00542CD9"/>
    <w:rsid w:val="0054307D"/>
    <w:rsid w:val="00543E45"/>
    <w:rsid w:val="00546359"/>
    <w:rsid w:val="00546A07"/>
    <w:rsid w:val="00547125"/>
    <w:rsid w:val="0054781D"/>
    <w:rsid w:val="00547CE9"/>
    <w:rsid w:val="00555083"/>
    <w:rsid w:val="00555A21"/>
    <w:rsid w:val="00556B52"/>
    <w:rsid w:val="005578D5"/>
    <w:rsid w:val="00561440"/>
    <w:rsid w:val="005631B6"/>
    <w:rsid w:val="00564240"/>
    <w:rsid w:val="00564940"/>
    <w:rsid w:val="0056663A"/>
    <w:rsid w:val="00566FBE"/>
    <w:rsid w:val="0056730B"/>
    <w:rsid w:val="005676A7"/>
    <w:rsid w:val="00572929"/>
    <w:rsid w:val="00572AD8"/>
    <w:rsid w:val="00572B54"/>
    <w:rsid w:val="005742C0"/>
    <w:rsid w:val="0057468C"/>
    <w:rsid w:val="00582975"/>
    <w:rsid w:val="00585D34"/>
    <w:rsid w:val="00586457"/>
    <w:rsid w:val="0058695E"/>
    <w:rsid w:val="005875B3"/>
    <w:rsid w:val="005944F0"/>
    <w:rsid w:val="00595A57"/>
    <w:rsid w:val="00596FC3"/>
    <w:rsid w:val="0059BB20"/>
    <w:rsid w:val="005A529E"/>
    <w:rsid w:val="005A56B0"/>
    <w:rsid w:val="005A6DC9"/>
    <w:rsid w:val="005B010A"/>
    <w:rsid w:val="005B2C2D"/>
    <w:rsid w:val="005B33D8"/>
    <w:rsid w:val="005B341A"/>
    <w:rsid w:val="005B7196"/>
    <w:rsid w:val="005C18A2"/>
    <w:rsid w:val="005C2F3F"/>
    <w:rsid w:val="005C301D"/>
    <w:rsid w:val="005C3DA9"/>
    <w:rsid w:val="005C4619"/>
    <w:rsid w:val="005C6135"/>
    <w:rsid w:val="005C7D34"/>
    <w:rsid w:val="005C7DAA"/>
    <w:rsid w:val="005C9A97"/>
    <w:rsid w:val="005D0429"/>
    <w:rsid w:val="005D3D9C"/>
    <w:rsid w:val="005D4000"/>
    <w:rsid w:val="005D4655"/>
    <w:rsid w:val="005D514A"/>
    <w:rsid w:val="005E0552"/>
    <w:rsid w:val="005E0B38"/>
    <w:rsid w:val="005E1FB4"/>
    <w:rsid w:val="005E21A1"/>
    <w:rsid w:val="005E380A"/>
    <w:rsid w:val="005E3DC8"/>
    <w:rsid w:val="005E417D"/>
    <w:rsid w:val="005E48EA"/>
    <w:rsid w:val="005E5BE9"/>
    <w:rsid w:val="005E6285"/>
    <w:rsid w:val="005F01E3"/>
    <w:rsid w:val="005F21E8"/>
    <w:rsid w:val="005F29B4"/>
    <w:rsid w:val="005F3A5E"/>
    <w:rsid w:val="005F3EAC"/>
    <w:rsid w:val="005F4A07"/>
    <w:rsid w:val="005F5FE4"/>
    <w:rsid w:val="005F7D3F"/>
    <w:rsid w:val="00601D7D"/>
    <w:rsid w:val="00602373"/>
    <w:rsid w:val="00603151"/>
    <w:rsid w:val="00603A3C"/>
    <w:rsid w:val="00604043"/>
    <w:rsid w:val="006040EF"/>
    <w:rsid w:val="00604AD4"/>
    <w:rsid w:val="00605ACB"/>
    <w:rsid w:val="0060724A"/>
    <w:rsid w:val="00611BB2"/>
    <w:rsid w:val="00611C54"/>
    <w:rsid w:val="00612058"/>
    <w:rsid w:val="00612226"/>
    <w:rsid w:val="00614818"/>
    <w:rsid w:val="00615BC2"/>
    <w:rsid w:val="0061683B"/>
    <w:rsid w:val="006168A4"/>
    <w:rsid w:val="00616A3D"/>
    <w:rsid w:val="00617DAF"/>
    <w:rsid w:val="006237AA"/>
    <w:rsid w:val="00623819"/>
    <w:rsid w:val="00624B84"/>
    <w:rsid w:val="00624F83"/>
    <w:rsid w:val="00625009"/>
    <w:rsid w:val="00627FD6"/>
    <w:rsid w:val="0063020A"/>
    <w:rsid w:val="0063076F"/>
    <w:rsid w:val="00630CF2"/>
    <w:rsid w:val="0063324B"/>
    <w:rsid w:val="00633E68"/>
    <w:rsid w:val="00634A67"/>
    <w:rsid w:val="00634B50"/>
    <w:rsid w:val="006352DC"/>
    <w:rsid w:val="00635C17"/>
    <w:rsid w:val="00636C73"/>
    <w:rsid w:val="00642A33"/>
    <w:rsid w:val="00645045"/>
    <w:rsid w:val="00650090"/>
    <w:rsid w:val="0065041E"/>
    <w:rsid w:val="00650714"/>
    <w:rsid w:val="00653706"/>
    <w:rsid w:val="00653BD3"/>
    <w:rsid w:val="00654407"/>
    <w:rsid w:val="00656980"/>
    <w:rsid w:val="00662528"/>
    <w:rsid w:val="00662F72"/>
    <w:rsid w:val="00662FDB"/>
    <w:rsid w:val="0066374B"/>
    <w:rsid w:val="00663C3D"/>
    <w:rsid w:val="006653ED"/>
    <w:rsid w:val="00667184"/>
    <w:rsid w:val="00672BCC"/>
    <w:rsid w:val="00672D60"/>
    <w:rsid w:val="006739FF"/>
    <w:rsid w:val="00673F2A"/>
    <w:rsid w:val="0067536F"/>
    <w:rsid w:val="0068008C"/>
    <w:rsid w:val="00680B31"/>
    <w:rsid w:val="00681A2C"/>
    <w:rsid w:val="006828C1"/>
    <w:rsid w:val="00683CD6"/>
    <w:rsid w:val="00685136"/>
    <w:rsid w:val="00685156"/>
    <w:rsid w:val="0068581D"/>
    <w:rsid w:val="00685EED"/>
    <w:rsid w:val="00686AE2"/>
    <w:rsid w:val="00687787"/>
    <w:rsid w:val="0069149D"/>
    <w:rsid w:val="00694505"/>
    <w:rsid w:val="00695733"/>
    <w:rsid w:val="00697760"/>
    <w:rsid w:val="006A0301"/>
    <w:rsid w:val="006A075B"/>
    <w:rsid w:val="006A11DB"/>
    <w:rsid w:val="006A19E1"/>
    <w:rsid w:val="006A3562"/>
    <w:rsid w:val="006A4ABF"/>
    <w:rsid w:val="006A60A9"/>
    <w:rsid w:val="006A7B84"/>
    <w:rsid w:val="006A7F61"/>
    <w:rsid w:val="006B137E"/>
    <w:rsid w:val="006B13D8"/>
    <w:rsid w:val="006B180F"/>
    <w:rsid w:val="006B21D8"/>
    <w:rsid w:val="006B2A36"/>
    <w:rsid w:val="006B2C10"/>
    <w:rsid w:val="006B321C"/>
    <w:rsid w:val="006B3BA4"/>
    <w:rsid w:val="006B3CE6"/>
    <w:rsid w:val="006B426D"/>
    <w:rsid w:val="006B499D"/>
    <w:rsid w:val="006B500C"/>
    <w:rsid w:val="006B5264"/>
    <w:rsid w:val="006B6986"/>
    <w:rsid w:val="006BDFB8"/>
    <w:rsid w:val="006C22BD"/>
    <w:rsid w:val="006C276E"/>
    <w:rsid w:val="006C32CF"/>
    <w:rsid w:val="006C4422"/>
    <w:rsid w:val="006D1F33"/>
    <w:rsid w:val="006D25D9"/>
    <w:rsid w:val="006D3F8C"/>
    <w:rsid w:val="006D4AFE"/>
    <w:rsid w:val="006D657D"/>
    <w:rsid w:val="006D6722"/>
    <w:rsid w:val="006D689D"/>
    <w:rsid w:val="006D6DAD"/>
    <w:rsid w:val="006E0F3C"/>
    <w:rsid w:val="006E1674"/>
    <w:rsid w:val="006E2814"/>
    <w:rsid w:val="006E4508"/>
    <w:rsid w:val="006E539A"/>
    <w:rsid w:val="006E63A5"/>
    <w:rsid w:val="006E6B40"/>
    <w:rsid w:val="006E6CDE"/>
    <w:rsid w:val="006E6DFC"/>
    <w:rsid w:val="006E77D9"/>
    <w:rsid w:val="006E7EB8"/>
    <w:rsid w:val="006F0B52"/>
    <w:rsid w:val="006F2AC3"/>
    <w:rsid w:val="006F2C5F"/>
    <w:rsid w:val="006F36F8"/>
    <w:rsid w:val="006F37B4"/>
    <w:rsid w:val="006F6665"/>
    <w:rsid w:val="00700EC0"/>
    <w:rsid w:val="00701422"/>
    <w:rsid w:val="00701BA0"/>
    <w:rsid w:val="007034A6"/>
    <w:rsid w:val="00705835"/>
    <w:rsid w:val="007071FB"/>
    <w:rsid w:val="007103F0"/>
    <w:rsid w:val="00714450"/>
    <w:rsid w:val="0071474F"/>
    <w:rsid w:val="00716518"/>
    <w:rsid w:val="00716A76"/>
    <w:rsid w:val="00717C80"/>
    <w:rsid w:val="00721476"/>
    <w:rsid w:val="00721EA5"/>
    <w:rsid w:val="00721EF1"/>
    <w:rsid w:val="00723BB2"/>
    <w:rsid w:val="007255BF"/>
    <w:rsid w:val="00726C30"/>
    <w:rsid w:val="00727D83"/>
    <w:rsid w:val="00727EF6"/>
    <w:rsid w:val="0073191E"/>
    <w:rsid w:val="00732054"/>
    <w:rsid w:val="00734E85"/>
    <w:rsid w:val="0073518A"/>
    <w:rsid w:val="0073532D"/>
    <w:rsid w:val="00736066"/>
    <w:rsid w:val="0073713A"/>
    <w:rsid w:val="0074104E"/>
    <w:rsid w:val="0074446E"/>
    <w:rsid w:val="0074579B"/>
    <w:rsid w:val="00747320"/>
    <w:rsid w:val="00750484"/>
    <w:rsid w:val="0075056B"/>
    <w:rsid w:val="00750974"/>
    <w:rsid w:val="00754C7A"/>
    <w:rsid w:val="0075544C"/>
    <w:rsid w:val="00760947"/>
    <w:rsid w:val="00760CF6"/>
    <w:rsid w:val="00761BEF"/>
    <w:rsid w:val="00761D66"/>
    <w:rsid w:val="007632A7"/>
    <w:rsid w:val="007640E1"/>
    <w:rsid w:val="007650DE"/>
    <w:rsid w:val="0076644A"/>
    <w:rsid w:val="00767FD1"/>
    <w:rsid w:val="00770096"/>
    <w:rsid w:val="0077183E"/>
    <w:rsid w:val="007719D4"/>
    <w:rsid w:val="0077247A"/>
    <w:rsid w:val="007727E6"/>
    <w:rsid w:val="00772F60"/>
    <w:rsid w:val="007732B6"/>
    <w:rsid w:val="007741CC"/>
    <w:rsid w:val="007770A0"/>
    <w:rsid w:val="00777602"/>
    <w:rsid w:val="007803C5"/>
    <w:rsid w:val="007810C9"/>
    <w:rsid w:val="007818DF"/>
    <w:rsid w:val="00782EAD"/>
    <w:rsid w:val="00783CB2"/>
    <w:rsid w:val="00783F4F"/>
    <w:rsid w:val="007843E6"/>
    <w:rsid w:val="00787845"/>
    <w:rsid w:val="007944C0"/>
    <w:rsid w:val="00795292"/>
    <w:rsid w:val="00796EE0"/>
    <w:rsid w:val="00796F21"/>
    <w:rsid w:val="007A037F"/>
    <w:rsid w:val="007A3357"/>
    <w:rsid w:val="007A3A35"/>
    <w:rsid w:val="007A54E0"/>
    <w:rsid w:val="007A651F"/>
    <w:rsid w:val="007A6C2D"/>
    <w:rsid w:val="007A6C73"/>
    <w:rsid w:val="007A75CE"/>
    <w:rsid w:val="007A7681"/>
    <w:rsid w:val="007A77BC"/>
    <w:rsid w:val="007A7F6C"/>
    <w:rsid w:val="007B2813"/>
    <w:rsid w:val="007B56B8"/>
    <w:rsid w:val="007B6B39"/>
    <w:rsid w:val="007C01BC"/>
    <w:rsid w:val="007C04BF"/>
    <w:rsid w:val="007C1C73"/>
    <w:rsid w:val="007C3DB4"/>
    <w:rsid w:val="007C4EAC"/>
    <w:rsid w:val="007C6C2B"/>
    <w:rsid w:val="007C7C4F"/>
    <w:rsid w:val="007D0929"/>
    <w:rsid w:val="007D1055"/>
    <w:rsid w:val="007D6FB7"/>
    <w:rsid w:val="007E21CF"/>
    <w:rsid w:val="007E26DA"/>
    <w:rsid w:val="007E3BE4"/>
    <w:rsid w:val="007E5766"/>
    <w:rsid w:val="007E690F"/>
    <w:rsid w:val="007E70D6"/>
    <w:rsid w:val="007F0735"/>
    <w:rsid w:val="007F1098"/>
    <w:rsid w:val="007F133B"/>
    <w:rsid w:val="007F14CE"/>
    <w:rsid w:val="007F3D2C"/>
    <w:rsid w:val="007F5B73"/>
    <w:rsid w:val="007F7D1A"/>
    <w:rsid w:val="008028B7"/>
    <w:rsid w:val="0080351B"/>
    <w:rsid w:val="00805B58"/>
    <w:rsid w:val="00805B8D"/>
    <w:rsid w:val="00805D1E"/>
    <w:rsid w:val="0080693E"/>
    <w:rsid w:val="008109CA"/>
    <w:rsid w:val="00810F55"/>
    <w:rsid w:val="00812C81"/>
    <w:rsid w:val="00814F75"/>
    <w:rsid w:val="00817127"/>
    <w:rsid w:val="00817821"/>
    <w:rsid w:val="008208CA"/>
    <w:rsid w:val="008217E2"/>
    <w:rsid w:val="00821FDB"/>
    <w:rsid w:val="0082208B"/>
    <w:rsid w:val="0082209B"/>
    <w:rsid w:val="0082400E"/>
    <w:rsid w:val="00824F18"/>
    <w:rsid w:val="00826A31"/>
    <w:rsid w:val="00827D0C"/>
    <w:rsid w:val="00830601"/>
    <w:rsid w:val="00832157"/>
    <w:rsid w:val="00835219"/>
    <w:rsid w:val="00837743"/>
    <w:rsid w:val="00837830"/>
    <w:rsid w:val="00837F95"/>
    <w:rsid w:val="008426D9"/>
    <w:rsid w:val="0084337F"/>
    <w:rsid w:val="00843B47"/>
    <w:rsid w:val="00843BF7"/>
    <w:rsid w:val="00844364"/>
    <w:rsid w:val="00844942"/>
    <w:rsid w:val="0084549C"/>
    <w:rsid w:val="0084563F"/>
    <w:rsid w:val="0084623A"/>
    <w:rsid w:val="00850567"/>
    <w:rsid w:val="00851E00"/>
    <w:rsid w:val="008531B1"/>
    <w:rsid w:val="00853907"/>
    <w:rsid w:val="008550AA"/>
    <w:rsid w:val="008565B8"/>
    <w:rsid w:val="00856FD1"/>
    <w:rsid w:val="00860E8C"/>
    <w:rsid w:val="0086195E"/>
    <w:rsid w:val="008625ED"/>
    <w:rsid w:val="008643D9"/>
    <w:rsid w:val="00867389"/>
    <w:rsid w:val="008676B6"/>
    <w:rsid w:val="00872BAE"/>
    <w:rsid w:val="0087374E"/>
    <w:rsid w:val="0087417A"/>
    <w:rsid w:val="00876CF1"/>
    <w:rsid w:val="00880A75"/>
    <w:rsid w:val="00880C66"/>
    <w:rsid w:val="008832FB"/>
    <w:rsid w:val="0088520F"/>
    <w:rsid w:val="00885C59"/>
    <w:rsid w:val="0088601C"/>
    <w:rsid w:val="0088717C"/>
    <w:rsid w:val="00887250"/>
    <w:rsid w:val="008875DC"/>
    <w:rsid w:val="00891C07"/>
    <w:rsid w:val="00892A8B"/>
    <w:rsid w:val="00892CCE"/>
    <w:rsid w:val="00893523"/>
    <w:rsid w:val="008935E9"/>
    <w:rsid w:val="00893F7D"/>
    <w:rsid w:val="008946FC"/>
    <w:rsid w:val="00894972"/>
    <w:rsid w:val="0089569A"/>
    <w:rsid w:val="00896772"/>
    <w:rsid w:val="008A080A"/>
    <w:rsid w:val="008A1692"/>
    <w:rsid w:val="008A21C6"/>
    <w:rsid w:val="008A246A"/>
    <w:rsid w:val="008A34C8"/>
    <w:rsid w:val="008A63E1"/>
    <w:rsid w:val="008A6A82"/>
    <w:rsid w:val="008A707E"/>
    <w:rsid w:val="008B07D8"/>
    <w:rsid w:val="008B0996"/>
    <w:rsid w:val="008B0EBA"/>
    <w:rsid w:val="008B1667"/>
    <w:rsid w:val="008B1FD9"/>
    <w:rsid w:val="008B2C17"/>
    <w:rsid w:val="008B386E"/>
    <w:rsid w:val="008B38FB"/>
    <w:rsid w:val="008B3A07"/>
    <w:rsid w:val="008B7BDE"/>
    <w:rsid w:val="008C0B22"/>
    <w:rsid w:val="008C3CE2"/>
    <w:rsid w:val="008D1206"/>
    <w:rsid w:val="008D4360"/>
    <w:rsid w:val="008D6934"/>
    <w:rsid w:val="008D6947"/>
    <w:rsid w:val="008E0DD0"/>
    <w:rsid w:val="008E0DF8"/>
    <w:rsid w:val="008E427A"/>
    <w:rsid w:val="008E4584"/>
    <w:rsid w:val="008E585B"/>
    <w:rsid w:val="008E5DF3"/>
    <w:rsid w:val="008E5DF6"/>
    <w:rsid w:val="008E71FB"/>
    <w:rsid w:val="008F028F"/>
    <w:rsid w:val="008F0DD8"/>
    <w:rsid w:val="008F2B94"/>
    <w:rsid w:val="008F38D5"/>
    <w:rsid w:val="008F3C4D"/>
    <w:rsid w:val="008F503D"/>
    <w:rsid w:val="008F78F1"/>
    <w:rsid w:val="00902301"/>
    <w:rsid w:val="00903581"/>
    <w:rsid w:val="00904049"/>
    <w:rsid w:val="0090516C"/>
    <w:rsid w:val="00905CA8"/>
    <w:rsid w:val="00907059"/>
    <w:rsid w:val="009076F5"/>
    <w:rsid w:val="00907C24"/>
    <w:rsid w:val="00911121"/>
    <w:rsid w:val="00911531"/>
    <w:rsid w:val="00911EAF"/>
    <w:rsid w:val="00911FC6"/>
    <w:rsid w:val="00913530"/>
    <w:rsid w:val="00914F10"/>
    <w:rsid w:val="0091554E"/>
    <w:rsid w:val="00916E92"/>
    <w:rsid w:val="00917B53"/>
    <w:rsid w:val="00920BDD"/>
    <w:rsid w:val="00920D1C"/>
    <w:rsid w:val="00922804"/>
    <w:rsid w:val="00923F9D"/>
    <w:rsid w:val="00925753"/>
    <w:rsid w:val="00925E96"/>
    <w:rsid w:val="00927213"/>
    <w:rsid w:val="00931359"/>
    <w:rsid w:val="00932958"/>
    <w:rsid w:val="00935947"/>
    <w:rsid w:val="00940B06"/>
    <w:rsid w:val="0094317E"/>
    <w:rsid w:val="00946C5E"/>
    <w:rsid w:val="00947649"/>
    <w:rsid w:val="00947D7E"/>
    <w:rsid w:val="0094F42C"/>
    <w:rsid w:val="00950869"/>
    <w:rsid w:val="0095281C"/>
    <w:rsid w:val="00953679"/>
    <w:rsid w:val="00953DA8"/>
    <w:rsid w:val="00955B74"/>
    <w:rsid w:val="009606D4"/>
    <w:rsid w:val="00960BC2"/>
    <w:rsid w:val="00961261"/>
    <w:rsid w:val="00962F7A"/>
    <w:rsid w:val="00963731"/>
    <w:rsid w:val="00966033"/>
    <w:rsid w:val="00967360"/>
    <w:rsid w:val="0097186E"/>
    <w:rsid w:val="00976218"/>
    <w:rsid w:val="0098124E"/>
    <w:rsid w:val="00982172"/>
    <w:rsid w:val="0098334B"/>
    <w:rsid w:val="00985C4A"/>
    <w:rsid w:val="009870D7"/>
    <w:rsid w:val="009901FB"/>
    <w:rsid w:val="009903E0"/>
    <w:rsid w:val="00990BE9"/>
    <w:rsid w:val="00991606"/>
    <w:rsid w:val="00992AAF"/>
    <w:rsid w:val="009939B4"/>
    <w:rsid w:val="00993E47"/>
    <w:rsid w:val="0099556F"/>
    <w:rsid w:val="009959FC"/>
    <w:rsid w:val="00995D9C"/>
    <w:rsid w:val="009978C4"/>
    <w:rsid w:val="009A2783"/>
    <w:rsid w:val="009A45DB"/>
    <w:rsid w:val="009A4600"/>
    <w:rsid w:val="009A4E60"/>
    <w:rsid w:val="009A6BD9"/>
    <w:rsid w:val="009B00F8"/>
    <w:rsid w:val="009B0375"/>
    <w:rsid w:val="009B05A7"/>
    <w:rsid w:val="009B1C04"/>
    <w:rsid w:val="009B2F2A"/>
    <w:rsid w:val="009B4212"/>
    <w:rsid w:val="009B5879"/>
    <w:rsid w:val="009B69AD"/>
    <w:rsid w:val="009B6D66"/>
    <w:rsid w:val="009C0FBD"/>
    <w:rsid w:val="009C1924"/>
    <w:rsid w:val="009C19A7"/>
    <w:rsid w:val="009C22A9"/>
    <w:rsid w:val="009C4CA5"/>
    <w:rsid w:val="009D1837"/>
    <w:rsid w:val="009D1CAE"/>
    <w:rsid w:val="009D2EF8"/>
    <w:rsid w:val="009D498F"/>
    <w:rsid w:val="009D7850"/>
    <w:rsid w:val="009D7BB0"/>
    <w:rsid w:val="009E2553"/>
    <w:rsid w:val="009E3D1F"/>
    <w:rsid w:val="009E40DA"/>
    <w:rsid w:val="009F0890"/>
    <w:rsid w:val="009F1ADF"/>
    <w:rsid w:val="009F4E46"/>
    <w:rsid w:val="00A001C9"/>
    <w:rsid w:val="00A00D16"/>
    <w:rsid w:val="00A013FF"/>
    <w:rsid w:val="00A01A85"/>
    <w:rsid w:val="00A01D9E"/>
    <w:rsid w:val="00A01F8D"/>
    <w:rsid w:val="00A03FBF"/>
    <w:rsid w:val="00A06A9C"/>
    <w:rsid w:val="00A0715C"/>
    <w:rsid w:val="00A1116A"/>
    <w:rsid w:val="00A11561"/>
    <w:rsid w:val="00A139D0"/>
    <w:rsid w:val="00A1448F"/>
    <w:rsid w:val="00A17248"/>
    <w:rsid w:val="00A21DAF"/>
    <w:rsid w:val="00A223E8"/>
    <w:rsid w:val="00A2521D"/>
    <w:rsid w:val="00A3001E"/>
    <w:rsid w:val="00A30BEC"/>
    <w:rsid w:val="00A3260C"/>
    <w:rsid w:val="00A342E0"/>
    <w:rsid w:val="00A36715"/>
    <w:rsid w:val="00A406AF"/>
    <w:rsid w:val="00A40ED0"/>
    <w:rsid w:val="00A40F17"/>
    <w:rsid w:val="00A413C6"/>
    <w:rsid w:val="00A41571"/>
    <w:rsid w:val="00A45D7B"/>
    <w:rsid w:val="00A47BE4"/>
    <w:rsid w:val="00A50B0A"/>
    <w:rsid w:val="00A52047"/>
    <w:rsid w:val="00A53165"/>
    <w:rsid w:val="00A53A16"/>
    <w:rsid w:val="00A53BF5"/>
    <w:rsid w:val="00A541A0"/>
    <w:rsid w:val="00A54BF0"/>
    <w:rsid w:val="00A54D49"/>
    <w:rsid w:val="00A5574F"/>
    <w:rsid w:val="00A55838"/>
    <w:rsid w:val="00A558C9"/>
    <w:rsid w:val="00A572C3"/>
    <w:rsid w:val="00A61725"/>
    <w:rsid w:val="00A63FD2"/>
    <w:rsid w:val="00A649CC"/>
    <w:rsid w:val="00A64E17"/>
    <w:rsid w:val="00A65357"/>
    <w:rsid w:val="00A6588D"/>
    <w:rsid w:val="00A658A1"/>
    <w:rsid w:val="00A65B43"/>
    <w:rsid w:val="00A660BA"/>
    <w:rsid w:val="00A664B9"/>
    <w:rsid w:val="00A676E7"/>
    <w:rsid w:val="00A71532"/>
    <w:rsid w:val="00A73F10"/>
    <w:rsid w:val="00A745DD"/>
    <w:rsid w:val="00A7597F"/>
    <w:rsid w:val="00A76932"/>
    <w:rsid w:val="00A76E0F"/>
    <w:rsid w:val="00A804A4"/>
    <w:rsid w:val="00A8124C"/>
    <w:rsid w:val="00A81DA7"/>
    <w:rsid w:val="00A82B6D"/>
    <w:rsid w:val="00A83F5B"/>
    <w:rsid w:val="00A84575"/>
    <w:rsid w:val="00A85EB8"/>
    <w:rsid w:val="00A8610D"/>
    <w:rsid w:val="00A8615F"/>
    <w:rsid w:val="00A86613"/>
    <w:rsid w:val="00A879D5"/>
    <w:rsid w:val="00A9151E"/>
    <w:rsid w:val="00A9197A"/>
    <w:rsid w:val="00A9335F"/>
    <w:rsid w:val="00A93A60"/>
    <w:rsid w:val="00A93C7C"/>
    <w:rsid w:val="00A93EAE"/>
    <w:rsid w:val="00A94288"/>
    <w:rsid w:val="00A961CB"/>
    <w:rsid w:val="00AA2A75"/>
    <w:rsid w:val="00AA2DC5"/>
    <w:rsid w:val="00AA3265"/>
    <w:rsid w:val="00AA354F"/>
    <w:rsid w:val="00AA6628"/>
    <w:rsid w:val="00AA71D8"/>
    <w:rsid w:val="00AB124A"/>
    <w:rsid w:val="00AB1617"/>
    <w:rsid w:val="00AB3675"/>
    <w:rsid w:val="00AB3C20"/>
    <w:rsid w:val="00AB5147"/>
    <w:rsid w:val="00AB54CA"/>
    <w:rsid w:val="00AC2980"/>
    <w:rsid w:val="00AC2D1F"/>
    <w:rsid w:val="00AC46DB"/>
    <w:rsid w:val="00AC6DEE"/>
    <w:rsid w:val="00AC7BC5"/>
    <w:rsid w:val="00AD0337"/>
    <w:rsid w:val="00AD043D"/>
    <w:rsid w:val="00AD60D9"/>
    <w:rsid w:val="00AD68FA"/>
    <w:rsid w:val="00AD6B4D"/>
    <w:rsid w:val="00AD7178"/>
    <w:rsid w:val="00AE0F3D"/>
    <w:rsid w:val="00AE3799"/>
    <w:rsid w:val="00AE40EB"/>
    <w:rsid w:val="00AF0227"/>
    <w:rsid w:val="00AF3323"/>
    <w:rsid w:val="00AF37F0"/>
    <w:rsid w:val="00AF69EA"/>
    <w:rsid w:val="00B0043C"/>
    <w:rsid w:val="00B01B97"/>
    <w:rsid w:val="00B01C26"/>
    <w:rsid w:val="00B0510E"/>
    <w:rsid w:val="00B0599D"/>
    <w:rsid w:val="00B06142"/>
    <w:rsid w:val="00B10DE3"/>
    <w:rsid w:val="00B11AE9"/>
    <w:rsid w:val="00B11C91"/>
    <w:rsid w:val="00B1203F"/>
    <w:rsid w:val="00B14070"/>
    <w:rsid w:val="00B145DD"/>
    <w:rsid w:val="00B16D85"/>
    <w:rsid w:val="00B16E95"/>
    <w:rsid w:val="00B202CF"/>
    <w:rsid w:val="00B21BB5"/>
    <w:rsid w:val="00B24023"/>
    <w:rsid w:val="00B242DA"/>
    <w:rsid w:val="00B2497C"/>
    <w:rsid w:val="00B26188"/>
    <w:rsid w:val="00B307F8"/>
    <w:rsid w:val="00B30CFD"/>
    <w:rsid w:val="00B30DDF"/>
    <w:rsid w:val="00B30E75"/>
    <w:rsid w:val="00B316C3"/>
    <w:rsid w:val="00B330F8"/>
    <w:rsid w:val="00B3374A"/>
    <w:rsid w:val="00B34F7C"/>
    <w:rsid w:val="00B354D2"/>
    <w:rsid w:val="00B35A7D"/>
    <w:rsid w:val="00B361BA"/>
    <w:rsid w:val="00B36728"/>
    <w:rsid w:val="00B36CBE"/>
    <w:rsid w:val="00B37AFF"/>
    <w:rsid w:val="00B37EC4"/>
    <w:rsid w:val="00B43B5E"/>
    <w:rsid w:val="00B44A3E"/>
    <w:rsid w:val="00B47A21"/>
    <w:rsid w:val="00B47A58"/>
    <w:rsid w:val="00B52E19"/>
    <w:rsid w:val="00B535D2"/>
    <w:rsid w:val="00B536C1"/>
    <w:rsid w:val="00B54803"/>
    <w:rsid w:val="00B56207"/>
    <w:rsid w:val="00B56A02"/>
    <w:rsid w:val="00B57668"/>
    <w:rsid w:val="00B60EDC"/>
    <w:rsid w:val="00B640DC"/>
    <w:rsid w:val="00B64338"/>
    <w:rsid w:val="00B64F8B"/>
    <w:rsid w:val="00B65068"/>
    <w:rsid w:val="00B650A3"/>
    <w:rsid w:val="00B672F0"/>
    <w:rsid w:val="00B70464"/>
    <w:rsid w:val="00B70714"/>
    <w:rsid w:val="00B7333B"/>
    <w:rsid w:val="00B755AB"/>
    <w:rsid w:val="00B7578E"/>
    <w:rsid w:val="00B76B97"/>
    <w:rsid w:val="00B77212"/>
    <w:rsid w:val="00B77474"/>
    <w:rsid w:val="00B775CB"/>
    <w:rsid w:val="00B7789C"/>
    <w:rsid w:val="00B77F1C"/>
    <w:rsid w:val="00B80A28"/>
    <w:rsid w:val="00B81AC5"/>
    <w:rsid w:val="00B83275"/>
    <w:rsid w:val="00B83F12"/>
    <w:rsid w:val="00B84F79"/>
    <w:rsid w:val="00B8593B"/>
    <w:rsid w:val="00B9634B"/>
    <w:rsid w:val="00B972D1"/>
    <w:rsid w:val="00B97979"/>
    <w:rsid w:val="00BA126F"/>
    <w:rsid w:val="00BA12ED"/>
    <w:rsid w:val="00BA5301"/>
    <w:rsid w:val="00BA6506"/>
    <w:rsid w:val="00BA756D"/>
    <w:rsid w:val="00BA7BA5"/>
    <w:rsid w:val="00BB0747"/>
    <w:rsid w:val="00BB1B52"/>
    <w:rsid w:val="00BB1E4D"/>
    <w:rsid w:val="00BB21FC"/>
    <w:rsid w:val="00BB4C7B"/>
    <w:rsid w:val="00BB534C"/>
    <w:rsid w:val="00BB5B94"/>
    <w:rsid w:val="00BB7298"/>
    <w:rsid w:val="00BC416E"/>
    <w:rsid w:val="00BC46F9"/>
    <w:rsid w:val="00BC4877"/>
    <w:rsid w:val="00BC4EAC"/>
    <w:rsid w:val="00BC6BAA"/>
    <w:rsid w:val="00BC768D"/>
    <w:rsid w:val="00BD2236"/>
    <w:rsid w:val="00BD3019"/>
    <w:rsid w:val="00BD55C9"/>
    <w:rsid w:val="00BE238F"/>
    <w:rsid w:val="00BE2DF4"/>
    <w:rsid w:val="00BE49E4"/>
    <w:rsid w:val="00BF0E68"/>
    <w:rsid w:val="00BF0F20"/>
    <w:rsid w:val="00BF1193"/>
    <w:rsid w:val="00BF2994"/>
    <w:rsid w:val="00BF430D"/>
    <w:rsid w:val="00BF5776"/>
    <w:rsid w:val="00BF73CF"/>
    <w:rsid w:val="00C00901"/>
    <w:rsid w:val="00C014B6"/>
    <w:rsid w:val="00C01E02"/>
    <w:rsid w:val="00C04632"/>
    <w:rsid w:val="00C04C0F"/>
    <w:rsid w:val="00C04D8E"/>
    <w:rsid w:val="00C05538"/>
    <w:rsid w:val="00C10165"/>
    <w:rsid w:val="00C1037F"/>
    <w:rsid w:val="00C1070E"/>
    <w:rsid w:val="00C112AE"/>
    <w:rsid w:val="00C1211C"/>
    <w:rsid w:val="00C14A95"/>
    <w:rsid w:val="00C14CB7"/>
    <w:rsid w:val="00C15245"/>
    <w:rsid w:val="00C1556D"/>
    <w:rsid w:val="00C164B8"/>
    <w:rsid w:val="00C2018C"/>
    <w:rsid w:val="00C20255"/>
    <w:rsid w:val="00C23806"/>
    <w:rsid w:val="00C24206"/>
    <w:rsid w:val="00C24692"/>
    <w:rsid w:val="00C24B1E"/>
    <w:rsid w:val="00C257FC"/>
    <w:rsid w:val="00C278A1"/>
    <w:rsid w:val="00C30180"/>
    <w:rsid w:val="00C30259"/>
    <w:rsid w:val="00C32ED1"/>
    <w:rsid w:val="00C35559"/>
    <w:rsid w:val="00C35648"/>
    <w:rsid w:val="00C36662"/>
    <w:rsid w:val="00C4223F"/>
    <w:rsid w:val="00C440D5"/>
    <w:rsid w:val="00C446EC"/>
    <w:rsid w:val="00C455E4"/>
    <w:rsid w:val="00C46331"/>
    <w:rsid w:val="00C46D72"/>
    <w:rsid w:val="00C472DE"/>
    <w:rsid w:val="00C47725"/>
    <w:rsid w:val="00C479A0"/>
    <w:rsid w:val="00C47AEF"/>
    <w:rsid w:val="00C4C406"/>
    <w:rsid w:val="00C53048"/>
    <w:rsid w:val="00C53901"/>
    <w:rsid w:val="00C56D47"/>
    <w:rsid w:val="00C576E5"/>
    <w:rsid w:val="00C600F0"/>
    <w:rsid w:val="00C606E7"/>
    <w:rsid w:val="00C60F61"/>
    <w:rsid w:val="00C635DE"/>
    <w:rsid w:val="00C6485E"/>
    <w:rsid w:val="00C65EC3"/>
    <w:rsid w:val="00C66C4A"/>
    <w:rsid w:val="00C66EEE"/>
    <w:rsid w:val="00C6735A"/>
    <w:rsid w:val="00C704C9"/>
    <w:rsid w:val="00C70CA6"/>
    <w:rsid w:val="00C71063"/>
    <w:rsid w:val="00C718A5"/>
    <w:rsid w:val="00C72946"/>
    <w:rsid w:val="00C73297"/>
    <w:rsid w:val="00C73FA9"/>
    <w:rsid w:val="00C743E5"/>
    <w:rsid w:val="00C74638"/>
    <w:rsid w:val="00C7485F"/>
    <w:rsid w:val="00C75A0F"/>
    <w:rsid w:val="00C75F17"/>
    <w:rsid w:val="00C7699C"/>
    <w:rsid w:val="00C76C64"/>
    <w:rsid w:val="00C77D13"/>
    <w:rsid w:val="00C80C02"/>
    <w:rsid w:val="00C8209E"/>
    <w:rsid w:val="00C82C32"/>
    <w:rsid w:val="00C84272"/>
    <w:rsid w:val="00C8579A"/>
    <w:rsid w:val="00C8584F"/>
    <w:rsid w:val="00C85D1C"/>
    <w:rsid w:val="00C866B6"/>
    <w:rsid w:val="00C868A6"/>
    <w:rsid w:val="00C86F6E"/>
    <w:rsid w:val="00C87113"/>
    <w:rsid w:val="00C9137E"/>
    <w:rsid w:val="00C91E7A"/>
    <w:rsid w:val="00C92D14"/>
    <w:rsid w:val="00C93ADE"/>
    <w:rsid w:val="00C93F89"/>
    <w:rsid w:val="00CA04D2"/>
    <w:rsid w:val="00CA0EED"/>
    <w:rsid w:val="00CA2543"/>
    <w:rsid w:val="00CA2ECC"/>
    <w:rsid w:val="00CA3FFA"/>
    <w:rsid w:val="00CA6827"/>
    <w:rsid w:val="00CA6B80"/>
    <w:rsid w:val="00CA745D"/>
    <w:rsid w:val="00CB0E88"/>
    <w:rsid w:val="00CB11A6"/>
    <w:rsid w:val="00CB1CDC"/>
    <w:rsid w:val="00CB2AED"/>
    <w:rsid w:val="00CB45C6"/>
    <w:rsid w:val="00CB4811"/>
    <w:rsid w:val="00CB7E80"/>
    <w:rsid w:val="00CC1303"/>
    <w:rsid w:val="00CC4756"/>
    <w:rsid w:val="00CC5639"/>
    <w:rsid w:val="00CC6ACB"/>
    <w:rsid w:val="00CD2B1F"/>
    <w:rsid w:val="00CD3DC3"/>
    <w:rsid w:val="00CE0095"/>
    <w:rsid w:val="00CE066A"/>
    <w:rsid w:val="00CE09BD"/>
    <w:rsid w:val="00CE1776"/>
    <w:rsid w:val="00CE1E01"/>
    <w:rsid w:val="00CF2977"/>
    <w:rsid w:val="00CF347E"/>
    <w:rsid w:val="00CF35E5"/>
    <w:rsid w:val="00CF46AC"/>
    <w:rsid w:val="00CF71B9"/>
    <w:rsid w:val="00D013E8"/>
    <w:rsid w:val="00D01E2F"/>
    <w:rsid w:val="00D01E5B"/>
    <w:rsid w:val="00D02673"/>
    <w:rsid w:val="00D0622A"/>
    <w:rsid w:val="00D07AB2"/>
    <w:rsid w:val="00D07E8C"/>
    <w:rsid w:val="00D12594"/>
    <w:rsid w:val="00D12EAE"/>
    <w:rsid w:val="00D13CAE"/>
    <w:rsid w:val="00D20724"/>
    <w:rsid w:val="00D218F9"/>
    <w:rsid w:val="00D2282B"/>
    <w:rsid w:val="00D24062"/>
    <w:rsid w:val="00D257DE"/>
    <w:rsid w:val="00D25D7D"/>
    <w:rsid w:val="00D30993"/>
    <w:rsid w:val="00D320C9"/>
    <w:rsid w:val="00D32DA0"/>
    <w:rsid w:val="00D35D4D"/>
    <w:rsid w:val="00D367A0"/>
    <w:rsid w:val="00D37006"/>
    <w:rsid w:val="00D37EF8"/>
    <w:rsid w:val="00D40AC6"/>
    <w:rsid w:val="00D41A7E"/>
    <w:rsid w:val="00D42221"/>
    <w:rsid w:val="00D432EE"/>
    <w:rsid w:val="00D43B00"/>
    <w:rsid w:val="00D463CE"/>
    <w:rsid w:val="00D47EBC"/>
    <w:rsid w:val="00D502AB"/>
    <w:rsid w:val="00D51F5E"/>
    <w:rsid w:val="00D51FCF"/>
    <w:rsid w:val="00D53723"/>
    <w:rsid w:val="00D54DE9"/>
    <w:rsid w:val="00D56102"/>
    <w:rsid w:val="00D565FB"/>
    <w:rsid w:val="00D624CF"/>
    <w:rsid w:val="00D62BB8"/>
    <w:rsid w:val="00D63566"/>
    <w:rsid w:val="00D64F2E"/>
    <w:rsid w:val="00D65949"/>
    <w:rsid w:val="00D66036"/>
    <w:rsid w:val="00D66062"/>
    <w:rsid w:val="00D66477"/>
    <w:rsid w:val="00D67564"/>
    <w:rsid w:val="00D6763F"/>
    <w:rsid w:val="00D67A29"/>
    <w:rsid w:val="00D67C9F"/>
    <w:rsid w:val="00D701BF"/>
    <w:rsid w:val="00D71ACC"/>
    <w:rsid w:val="00D724D2"/>
    <w:rsid w:val="00D72A44"/>
    <w:rsid w:val="00D72B39"/>
    <w:rsid w:val="00D74B23"/>
    <w:rsid w:val="00D774D9"/>
    <w:rsid w:val="00D77E37"/>
    <w:rsid w:val="00D80581"/>
    <w:rsid w:val="00D81382"/>
    <w:rsid w:val="00D81E08"/>
    <w:rsid w:val="00D81F70"/>
    <w:rsid w:val="00D8302F"/>
    <w:rsid w:val="00D83D31"/>
    <w:rsid w:val="00D84153"/>
    <w:rsid w:val="00D85FEA"/>
    <w:rsid w:val="00D904B6"/>
    <w:rsid w:val="00DA059E"/>
    <w:rsid w:val="00DA1095"/>
    <w:rsid w:val="00DA27DA"/>
    <w:rsid w:val="00DA30A4"/>
    <w:rsid w:val="00DA3383"/>
    <w:rsid w:val="00DA4841"/>
    <w:rsid w:val="00DA55B9"/>
    <w:rsid w:val="00DA6513"/>
    <w:rsid w:val="00DA676B"/>
    <w:rsid w:val="00DA6CCA"/>
    <w:rsid w:val="00DA79DB"/>
    <w:rsid w:val="00DA7AF4"/>
    <w:rsid w:val="00DB043B"/>
    <w:rsid w:val="00DB17F8"/>
    <w:rsid w:val="00DB2E2C"/>
    <w:rsid w:val="00DB3182"/>
    <w:rsid w:val="00DB6918"/>
    <w:rsid w:val="00DB76E8"/>
    <w:rsid w:val="00DC25BE"/>
    <w:rsid w:val="00DC37F9"/>
    <w:rsid w:val="00DC3A4A"/>
    <w:rsid w:val="00DC3EAB"/>
    <w:rsid w:val="00DC6792"/>
    <w:rsid w:val="00DD0959"/>
    <w:rsid w:val="00DD1C72"/>
    <w:rsid w:val="00DD3AF5"/>
    <w:rsid w:val="00DD3BA1"/>
    <w:rsid w:val="00DD5839"/>
    <w:rsid w:val="00DD6099"/>
    <w:rsid w:val="00DD632A"/>
    <w:rsid w:val="00DD696F"/>
    <w:rsid w:val="00DD6B1B"/>
    <w:rsid w:val="00DE17B3"/>
    <w:rsid w:val="00DE38ED"/>
    <w:rsid w:val="00DE3FA4"/>
    <w:rsid w:val="00DE4BC9"/>
    <w:rsid w:val="00DE588E"/>
    <w:rsid w:val="00DE737C"/>
    <w:rsid w:val="00DE7927"/>
    <w:rsid w:val="00DE7A40"/>
    <w:rsid w:val="00DF1D9A"/>
    <w:rsid w:val="00DF3213"/>
    <w:rsid w:val="00DF3BAA"/>
    <w:rsid w:val="00DF5509"/>
    <w:rsid w:val="00DF5FF8"/>
    <w:rsid w:val="00DF646A"/>
    <w:rsid w:val="00E00176"/>
    <w:rsid w:val="00E0132C"/>
    <w:rsid w:val="00E0146D"/>
    <w:rsid w:val="00E01B8C"/>
    <w:rsid w:val="00E02C87"/>
    <w:rsid w:val="00E02FF4"/>
    <w:rsid w:val="00E03080"/>
    <w:rsid w:val="00E030EE"/>
    <w:rsid w:val="00E0385D"/>
    <w:rsid w:val="00E045FB"/>
    <w:rsid w:val="00E05681"/>
    <w:rsid w:val="00E064F6"/>
    <w:rsid w:val="00E0728F"/>
    <w:rsid w:val="00E10393"/>
    <w:rsid w:val="00E10894"/>
    <w:rsid w:val="00E108F4"/>
    <w:rsid w:val="00E11563"/>
    <w:rsid w:val="00E12E1F"/>
    <w:rsid w:val="00E14819"/>
    <w:rsid w:val="00E159CB"/>
    <w:rsid w:val="00E169E3"/>
    <w:rsid w:val="00E178BA"/>
    <w:rsid w:val="00E20CFE"/>
    <w:rsid w:val="00E23365"/>
    <w:rsid w:val="00E23647"/>
    <w:rsid w:val="00E257CF"/>
    <w:rsid w:val="00E268A5"/>
    <w:rsid w:val="00E30ABE"/>
    <w:rsid w:val="00E32F4F"/>
    <w:rsid w:val="00E3458E"/>
    <w:rsid w:val="00E35131"/>
    <w:rsid w:val="00E36762"/>
    <w:rsid w:val="00E372A3"/>
    <w:rsid w:val="00E4199B"/>
    <w:rsid w:val="00E43D67"/>
    <w:rsid w:val="00E4597A"/>
    <w:rsid w:val="00E45AF2"/>
    <w:rsid w:val="00E46743"/>
    <w:rsid w:val="00E47435"/>
    <w:rsid w:val="00E5498C"/>
    <w:rsid w:val="00E55B9A"/>
    <w:rsid w:val="00E56531"/>
    <w:rsid w:val="00E578A0"/>
    <w:rsid w:val="00E57F64"/>
    <w:rsid w:val="00E640BD"/>
    <w:rsid w:val="00E64893"/>
    <w:rsid w:val="00E64CE9"/>
    <w:rsid w:val="00E64F83"/>
    <w:rsid w:val="00E659E1"/>
    <w:rsid w:val="00E65AC7"/>
    <w:rsid w:val="00E6674F"/>
    <w:rsid w:val="00E670C1"/>
    <w:rsid w:val="00E701AA"/>
    <w:rsid w:val="00E70241"/>
    <w:rsid w:val="00E7067C"/>
    <w:rsid w:val="00E70D13"/>
    <w:rsid w:val="00E71040"/>
    <w:rsid w:val="00E72BAD"/>
    <w:rsid w:val="00E73006"/>
    <w:rsid w:val="00E73721"/>
    <w:rsid w:val="00E7417D"/>
    <w:rsid w:val="00E76F38"/>
    <w:rsid w:val="00E776E5"/>
    <w:rsid w:val="00E7785A"/>
    <w:rsid w:val="00E80176"/>
    <w:rsid w:val="00E81F28"/>
    <w:rsid w:val="00E81F89"/>
    <w:rsid w:val="00E832DD"/>
    <w:rsid w:val="00E83536"/>
    <w:rsid w:val="00E83753"/>
    <w:rsid w:val="00E86E04"/>
    <w:rsid w:val="00E878AF"/>
    <w:rsid w:val="00E90F7B"/>
    <w:rsid w:val="00E91ABC"/>
    <w:rsid w:val="00E9221A"/>
    <w:rsid w:val="00E94B79"/>
    <w:rsid w:val="00E97105"/>
    <w:rsid w:val="00EA04BB"/>
    <w:rsid w:val="00EA1D44"/>
    <w:rsid w:val="00EA2578"/>
    <w:rsid w:val="00EA262B"/>
    <w:rsid w:val="00EA3ABD"/>
    <w:rsid w:val="00EA496F"/>
    <w:rsid w:val="00EA6310"/>
    <w:rsid w:val="00EA7A4E"/>
    <w:rsid w:val="00EB0DF3"/>
    <w:rsid w:val="00EB2C37"/>
    <w:rsid w:val="00EB3F49"/>
    <w:rsid w:val="00EB53E7"/>
    <w:rsid w:val="00EB6768"/>
    <w:rsid w:val="00EB6ED5"/>
    <w:rsid w:val="00EC0889"/>
    <w:rsid w:val="00EC20B9"/>
    <w:rsid w:val="00EC26F8"/>
    <w:rsid w:val="00EC54DE"/>
    <w:rsid w:val="00EC6228"/>
    <w:rsid w:val="00EC6792"/>
    <w:rsid w:val="00EC7047"/>
    <w:rsid w:val="00EC770F"/>
    <w:rsid w:val="00EC7DB7"/>
    <w:rsid w:val="00ED278A"/>
    <w:rsid w:val="00ED4172"/>
    <w:rsid w:val="00ED4803"/>
    <w:rsid w:val="00ED58B8"/>
    <w:rsid w:val="00ED5FB7"/>
    <w:rsid w:val="00ED66A9"/>
    <w:rsid w:val="00ED6B94"/>
    <w:rsid w:val="00ED72BE"/>
    <w:rsid w:val="00EE009F"/>
    <w:rsid w:val="00EE0702"/>
    <w:rsid w:val="00EE326A"/>
    <w:rsid w:val="00EE3CE1"/>
    <w:rsid w:val="00EE6638"/>
    <w:rsid w:val="00EE7EC4"/>
    <w:rsid w:val="00EF09DE"/>
    <w:rsid w:val="00EF1818"/>
    <w:rsid w:val="00EF1E5B"/>
    <w:rsid w:val="00EF22A3"/>
    <w:rsid w:val="00EF2928"/>
    <w:rsid w:val="00EF4F61"/>
    <w:rsid w:val="00EF5CDC"/>
    <w:rsid w:val="00EF76C1"/>
    <w:rsid w:val="00EF7807"/>
    <w:rsid w:val="00EF7854"/>
    <w:rsid w:val="00F00C3A"/>
    <w:rsid w:val="00F00D68"/>
    <w:rsid w:val="00F02457"/>
    <w:rsid w:val="00F114FC"/>
    <w:rsid w:val="00F12BD1"/>
    <w:rsid w:val="00F13B63"/>
    <w:rsid w:val="00F149F9"/>
    <w:rsid w:val="00F1568B"/>
    <w:rsid w:val="00F15824"/>
    <w:rsid w:val="00F15EF7"/>
    <w:rsid w:val="00F1788C"/>
    <w:rsid w:val="00F214A4"/>
    <w:rsid w:val="00F21D78"/>
    <w:rsid w:val="00F226AF"/>
    <w:rsid w:val="00F23680"/>
    <w:rsid w:val="00F26634"/>
    <w:rsid w:val="00F26FC5"/>
    <w:rsid w:val="00F273EE"/>
    <w:rsid w:val="00F27452"/>
    <w:rsid w:val="00F3125F"/>
    <w:rsid w:val="00F32382"/>
    <w:rsid w:val="00F36734"/>
    <w:rsid w:val="00F37046"/>
    <w:rsid w:val="00F40EEB"/>
    <w:rsid w:val="00F445A3"/>
    <w:rsid w:val="00F4514E"/>
    <w:rsid w:val="00F47AD0"/>
    <w:rsid w:val="00F530EE"/>
    <w:rsid w:val="00F54179"/>
    <w:rsid w:val="00F5424F"/>
    <w:rsid w:val="00F56020"/>
    <w:rsid w:val="00F56A30"/>
    <w:rsid w:val="00F57E98"/>
    <w:rsid w:val="00F61085"/>
    <w:rsid w:val="00F610C9"/>
    <w:rsid w:val="00F64A22"/>
    <w:rsid w:val="00F6536C"/>
    <w:rsid w:val="00F65455"/>
    <w:rsid w:val="00F65590"/>
    <w:rsid w:val="00F720D7"/>
    <w:rsid w:val="00F75A15"/>
    <w:rsid w:val="00F76220"/>
    <w:rsid w:val="00F815A4"/>
    <w:rsid w:val="00F833AB"/>
    <w:rsid w:val="00F83B9F"/>
    <w:rsid w:val="00F8476D"/>
    <w:rsid w:val="00F9243C"/>
    <w:rsid w:val="00F92D03"/>
    <w:rsid w:val="00F92DDB"/>
    <w:rsid w:val="00F93FA4"/>
    <w:rsid w:val="00F962FB"/>
    <w:rsid w:val="00F9662C"/>
    <w:rsid w:val="00F97761"/>
    <w:rsid w:val="00FA1696"/>
    <w:rsid w:val="00FA1F7D"/>
    <w:rsid w:val="00FA46E3"/>
    <w:rsid w:val="00FA4D79"/>
    <w:rsid w:val="00FA50B1"/>
    <w:rsid w:val="00FA5E7C"/>
    <w:rsid w:val="00FA785B"/>
    <w:rsid w:val="00FA7F64"/>
    <w:rsid w:val="00FB13C2"/>
    <w:rsid w:val="00FB18E4"/>
    <w:rsid w:val="00FB23B5"/>
    <w:rsid w:val="00FB5A29"/>
    <w:rsid w:val="00FB61BC"/>
    <w:rsid w:val="00FB688D"/>
    <w:rsid w:val="00FC0269"/>
    <w:rsid w:val="00FC0E74"/>
    <w:rsid w:val="00FC1940"/>
    <w:rsid w:val="00FC1DC2"/>
    <w:rsid w:val="00FC241F"/>
    <w:rsid w:val="00FC3DCB"/>
    <w:rsid w:val="00FC4E4D"/>
    <w:rsid w:val="00FD005C"/>
    <w:rsid w:val="00FD14D0"/>
    <w:rsid w:val="00FD58D6"/>
    <w:rsid w:val="00FD70A1"/>
    <w:rsid w:val="00FE2ED6"/>
    <w:rsid w:val="00FE2FB6"/>
    <w:rsid w:val="00FE44D6"/>
    <w:rsid w:val="00FE6244"/>
    <w:rsid w:val="00FE64CB"/>
    <w:rsid w:val="00FE67CD"/>
    <w:rsid w:val="00FE697A"/>
    <w:rsid w:val="00FF0EF6"/>
    <w:rsid w:val="00FF52A5"/>
    <w:rsid w:val="011495F0"/>
    <w:rsid w:val="0121A6B0"/>
    <w:rsid w:val="013E5FA1"/>
    <w:rsid w:val="016A0B47"/>
    <w:rsid w:val="01713991"/>
    <w:rsid w:val="017FDF77"/>
    <w:rsid w:val="01A71B7F"/>
    <w:rsid w:val="01DAAC9E"/>
    <w:rsid w:val="021E0A2D"/>
    <w:rsid w:val="022B4A25"/>
    <w:rsid w:val="024A5EDE"/>
    <w:rsid w:val="02A95163"/>
    <w:rsid w:val="02C2B698"/>
    <w:rsid w:val="02F51EB3"/>
    <w:rsid w:val="030C2A59"/>
    <w:rsid w:val="030D09F2"/>
    <w:rsid w:val="030D6FAB"/>
    <w:rsid w:val="032B6000"/>
    <w:rsid w:val="035E1389"/>
    <w:rsid w:val="039EAF55"/>
    <w:rsid w:val="03E20784"/>
    <w:rsid w:val="040CA204"/>
    <w:rsid w:val="0438C953"/>
    <w:rsid w:val="046AD1DC"/>
    <w:rsid w:val="049CBE4B"/>
    <w:rsid w:val="049E9B0F"/>
    <w:rsid w:val="04ABEA07"/>
    <w:rsid w:val="04B12F05"/>
    <w:rsid w:val="04DA12D8"/>
    <w:rsid w:val="05286155"/>
    <w:rsid w:val="052CCA4E"/>
    <w:rsid w:val="05952FEE"/>
    <w:rsid w:val="05C2C084"/>
    <w:rsid w:val="05C3F015"/>
    <w:rsid w:val="05DC3E11"/>
    <w:rsid w:val="062AD8F3"/>
    <w:rsid w:val="067C9F44"/>
    <w:rsid w:val="06973971"/>
    <w:rsid w:val="06A50824"/>
    <w:rsid w:val="06D6A68B"/>
    <w:rsid w:val="072DA636"/>
    <w:rsid w:val="073660D0"/>
    <w:rsid w:val="07405489"/>
    <w:rsid w:val="0758F063"/>
    <w:rsid w:val="0846079C"/>
    <w:rsid w:val="088C59E9"/>
    <w:rsid w:val="089D453D"/>
    <w:rsid w:val="089DECFA"/>
    <w:rsid w:val="08AD443E"/>
    <w:rsid w:val="08B3F442"/>
    <w:rsid w:val="08C5157A"/>
    <w:rsid w:val="08CD5859"/>
    <w:rsid w:val="09154905"/>
    <w:rsid w:val="09357773"/>
    <w:rsid w:val="0942C2A2"/>
    <w:rsid w:val="095581F7"/>
    <w:rsid w:val="0983B269"/>
    <w:rsid w:val="098EBCC1"/>
    <w:rsid w:val="099FC8BD"/>
    <w:rsid w:val="09F99D9A"/>
    <w:rsid w:val="0A25F49B"/>
    <w:rsid w:val="0A356D1E"/>
    <w:rsid w:val="0A435DE7"/>
    <w:rsid w:val="0A43D8E7"/>
    <w:rsid w:val="0A69B376"/>
    <w:rsid w:val="0A7DE37E"/>
    <w:rsid w:val="0A8DE2FB"/>
    <w:rsid w:val="0AD2424E"/>
    <w:rsid w:val="0AF2286F"/>
    <w:rsid w:val="0B18BFD1"/>
    <w:rsid w:val="0B18D466"/>
    <w:rsid w:val="0B9EB460"/>
    <w:rsid w:val="0BCDAEDD"/>
    <w:rsid w:val="0BCFFE0A"/>
    <w:rsid w:val="0BD3357A"/>
    <w:rsid w:val="0BF2CD82"/>
    <w:rsid w:val="0BF33B89"/>
    <w:rsid w:val="0BFC5EDA"/>
    <w:rsid w:val="0C1B0FAA"/>
    <w:rsid w:val="0C59393C"/>
    <w:rsid w:val="0C661224"/>
    <w:rsid w:val="0C804EC6"/>
    <w:rsid w:val="0C8C21D8"/>
    <w:rsid w:val="0CB73A1A"/>
    <w:rsid w:val="0CCA2499"/>
    <w:rsid w:val="0D20C314"/>
    <w:rsid w:val="0D3C0ED1"/>
    <w:rsid w:val="0D3D2676"/>
    <w:rsid w:val="0D40B369"/>
    <w:rsid w:val="0D4FCDFC"/>
    <w:rsid w:val="0D59A1DF"/>
    <w:rsid w:val="0D775125"/>
    <w:rsid w:val="0D9F246A"/>
    <w:rsid w:val="0DACCF9E"/>
    <w:rsid w:val="0DB0C2A5"/>
    <w:rsid w:val="0DB4AA0C"/>
    <w:rsid w:val="0DD4E90C"/>
    <w:rsid w:val="0DFDC233"/>
    <w:rsid w:val="0E01E285"/>
    <w:rsid w:val="0E1ADF74"/>
    <w:rsid w:val="0E498FCB"/>
    <w:rsid w:val="0E81E662"/>
    <w:rsid w:val="0E8D8919"/>
    <w:rsid w:val="0F124CE5"/>
    <w:rsid w:val="0F17ED27"/>
    <w:rsid w:val="0F1A4796"/>
    <w:rsid w:val="0F1AF9FE"/>
    <w:rsid w:val="0F3179B3"/>
    <w:rsid w:val="0F4ADE2A"/>
    <w:rsid w:val="0F4D5180"/>
    <w:rsid w:val="0F50E2A4"/>
    <w:rsid w:val="0F9DB2E6"/>
    <w:rsid w:val="0FCDFC36"/>
    <w:rsid w:val="0FDB0C78"/>
    <w:rsid w:val="0FDF4044"/>
    <w:rsid w:val="100B0ABC"/>
    <w:rsid w:val="106BF3A6"/>
    <w:rsid w:val="107B481C"/>
    <w:rsid w:val="107BD3E9"/>
    <w:rsid w:val="1088B1B1"/>
    <w:rsid w:val="10942590"/>
    <w:rsid w:val="1097A607"/>
    <w:rsid w:val="10AAFA1E"/>
    <w:rsid w:val="10C14E0A"/>
    <w:rsid w:val="10CAFD75"/>
    <w:rsid w:val="10D8F8D6"/>
    <w:rsid w:val="10D90414"/>
    <w:rsid w:val="118B734B"/>
    <w:rsid w:val="11AE2CFE"/>
    <w:rsid w:val="11B453F1"/>
    <w:rsid w:val="11C60055"/>
    <w:rsid w:val="11C83267"/>
    <w:rsid w:val="11C9AEB7"/>
    <w:rsid w:val="11F17D33"/>
    <w:rsid w:val="121E138F"/>
    <w:rsid w:val="12212003"/>
    <w:rsid w:val="1230D4B0"/>
    <w:rsid w:val="1258A654"/>
    <w:rsid w:val="125E15F9"/>
    <w:rsid w:val="12627162"/>
    <w:rsid w:val="12673C79"/>
    <w:rsid w:val="126E7D62"/>
    <w:rsid w:val="12B77199"/>
    <w:rsid w:val="12DBECAB"/>
    <w:rsid w:val="1329B581"/>
    <w:rsid w:val="132A3E39"/>
    <w:rsid w:val="134BA8D2"/>
    <w:rsid w:val="13541215"/>
    <w:rsid w:val="135D0F46"/>
    <w:rsid w:val="138FC7A4"/>
    <w:rsid w:val="13CF77D8"/>
    <w:rsid w:val="13D933E2"/>
    <w:rsid w:val="13E777C5"/>
    <w:rsid w:val="13E96E14"/>
    <w:rsid w:val="143546BD"/>
    <w:rsid w:val="1446279C"/>
    <w:rsid w:val="146F6931"/>
    <w:rsid w:val="14A0ACF8"/>
    <w:rsid w:val="14C7951E"/>
    <w:rsid w:val="14ED9B56"/>
    <w:rsid w:val="15258EEF"/>
    <w:rsid w:val="152A1539"/>
    <w:rsid w:val="155F47EA"/>
    <w:rsid w:val="15D62B01"/>
    <w:rsid w:val="15D74420"/>
    <w:rsid w:val="15D9E6F6"/>
    <w:rsid w:val="15F84C2C"/>
    <w:rsid w:val="1608A457"/>
    <w:rsid w:val="16193B2C"/>
    <w:rsid w:val="1668FDD6"/>
    <w:rsid w:val="16795008"/>
    <w:rsid w:val="1681991D"/>
    <w:rsid w:val="169933B9"/>
    <w:rsid w:val="16FDC3C7"/>
    <w:rsid w:val="1706A0AF"/>
    <w:rsid w:val="172933C2"/>
    <w:rsid w:val="175643F1"/>
    <w:rsid w:val="1769DF99"/>
    <w:rsid w:val="17BD16C8"/>
    <w:rsid w:val="17D09931"/>
    <w:rsid w:val="17DD829A"/>
    <w:rsid w:val="17E41F44"/>
    <w:rsid w:val="18039738"/>
    <w:rsid w:val="180C180A"/>
    <w:rsid w:val="183D54CE"/>
    <w:rsid w:val="18412DF1"/>
    <w:rsid w:val="1884031B"/>
    <w:rsid w:val="18E9BD2C"/>
    <w:rsid w:val="18ED918C"/>
    <w:rsid w:val="18FC2560"/>
    <w:rsid w:val="1941B5F3"/>
    <w:rsid w:val="195B827C"/>
    <w:rsid w:val="19862029"/>
    <w:rsid w:val="199575CF"/>
    <w:rsid w:val="19D67F59"/>
    <w:rsid w:val="19E9BCF2"/>
    <w:rsid w:val="1A25E6C7"/>
    <w:rsid w:val="1A8FE397"/>
    <w:rsid w:val="1AA7CDD7"/>
    <w:rsid w:val="1AB03307"/>
    <w:rsid w:val="1AC3DBBA"/>
    <w:rsid w:val="1B2C29E0"/>
    <w:rsid w:val="1B463381"/>
    <w:rsid w:val="1B757099"/>
    <w:rsid w:val="1B7E647F"/>
    <w:rsid w:val="1B96CAFC"/>
    <w:rsid w:val="1BD473FD"/>
    <w:rsid w:val="1BDDB92F"/>
    <w:rsid w:val="1BE500FC"/>
    <w:rsid w:val="1BE9811F"/>
    <w:rsid w:val="1BF903BA"/>
    <w:rsid w:val="1BFB2C5E"/>
    <w:rsid w:val="1C1164BE"/>
    <w:rsid w:val="1C439880"/>
    <w:rsid w:val="1C518838"/>
    <w:rsid w:val="1C59B94F"/>
    <w:rsid w:val="1C8F848D"/>
    <w:rsid w:val="1CA956DE"/>
    <w:rsid w:val="1CC928D2"/>
    <w:rsid w:val="1CCBE9F9"/>
    <w:rsid w:val="1CE0F4FD"/>
    <w:rsid w:val="1CFAE49F"/>
    <w:rsid w:val="1D06DE33"/>
    <w:rsid w:val="1D6872D7"/>
    <w:rsid w:val="1DBF6D8A"/>
    <w:rsid w:val="1E0AC3BE"/>
    <w:rsid w:val="1E0E95D5"/>
    <w:rsid w:val="1E7C9BED"/>
    <w:rsid w:val="1E949D5A"/>
    <w:rsid w:val="1E9554BC"/>
    <w:rsid w:val="1EA8A886"/>
    <w:rsid w:val="1EDCC8BF"/>
    <w:rsid w:val="1EF2A0E5"/>
    <w:rsid w:val="1EFDEB98"/>
    <w:rsid w:val="1F2D2864"/>
    <w:rsid w:val="1F34E36B"/>
    <w:rsid w:val="1F445F2B"/>
    <w:rsid w:val="1F609C90"/>
    <w:rsid w:val="1F65E71F"/>
    <w:rsid w:val="1F732255"/>
    <w:rsid w:val="1F965E40"/>
    <w:rsid w:val="1FC10973"/>
    <w:rsid w:val="1FC50A14"/>
    <w:rsid w:val="1FCD92EC"/>
    <w:rsid w:val="200A6899"/>
    <w:rsid w:val="200B6F4E"/>
    <w:rsid w:val="201D8C14"/>
    <w:rsid w:val="2024BBFA"/>
    <w:rsid w:val="202E63EE"/>
    <w:rsid w:val="204B7B68"/>
    <w:rsid w:val="205A612A"/>
    <w:rsid w:val="20A6F660"/>
    <w:rsid w:val="20B3E43C"/>
    <w:rsid w:val="20C4E030"/>
    <w:rsid w:val="20F589F1"/>
    <w:rsid w:val="20FFC028"/>
    <w:rsid w:val="2111FEB7"/>
    <w:rsid w:val="211F5ADF"/>
    <w:rsid w:val="213C6942"/>
    <w:rsid w:val="216AA901"/>
    <w:rsid w:val="217E66FB"/>
    <w:rsid w:val="21856FE6"/>
    <w:rsid w:val="2188AD6A"/>
    <w:rsid w:val="21A96E4A"/>
    <w:rsid w:val="21CECC56"/>
    <w:rsid w:val="222A41A7"/>
    <w:rsid w:val="2248A438"/>
    <w:rsid w:val="225170EC"/>
    <w:rsid w:val="2267FD79"/>
    <w:rsid w:val="226F117B"/>
    <w:rsid w:val="227144AD"/>
    <w:rsid w:val="227D7D25"/>
    <w:rsid w:val="22B40A14"/>
    <w:rsid w:val="22C7BD91"/>
    <w:rsid w:val="22E20953"/>
    <w:rsid w:val="22EB4C19"/>
    <w:rsid w:val="232155EA"/>
    <w:rsid w:val="23270FDA"/>
    <w:rsid w:val="233A5807"/>
    <w:rsid w:val="23418E6A"/>
    <w:rsid w:val="234EA5E7"/>
    <w:rsid w:val="23937296"/>
    <w:rsid w:val="239DB0F4"/>
    <w:rsid w:val="23BD4E27"/>
    <w:rsid w:val="23CF0E1F"/>
    <w:rsid w:val="23E4A51C"/>
    <w:rsid w:val="23EBAC0A"/>
    <w:rsid w:val="24182203"/>
    <w:rsid w:val="2420CEA6"/>
    <w:rsid w:val="24326EE0"/>
    <w:rsid w:val="243F855A"/>
    <w:rsid w:val="2450ADED"/>
    <w:rsid w:val="2497AB36"/>
    <w:rsid w:val="24ED1B1B"/>
    <w:rsid w:val="24F421B3"/>
    <w:rsid w:val="25130C5F"/>
    <w:rsid w:val="251405C8"/>
    <w:rsid w:val="252C8F4E"/>
    <w:rsid w:val="2533057A"/>
    <w:rsid w:val="25543252"/>
    <w:rsid w:val="25773B08"/>
    <w:rsid w:val="2577CD77"/>
    <w:rsid w:val="2589A66C"/>
    <w:rsid w:val="259A6F9F"/>
    <w:rsid w:val="25C19646"/>
    <w:rsid w:val="25C4A4E4"/>
    <w:rsid w:val="25E6931A"/>
    <w:rsid w:val="25FD4F08"/>
    <w:rsid w:val="260A3D3C"/>
    <w:rsid w:val="2643982F"/>
    <w:rsid w:val="264791C2"/>
    <w:rsid w:val="264C08DF"/>
    <w:rsid w:val="2683ACDE"/>
    <w:rsid w:val="26BF3CCC"/>
    <w:rsid w:val="26EF1875"/>
    <w:rsid w:val="26F9B8A2"/>
    <w:rsid w:val="2712E101"/>
    <w:rsid w:val="27384C4C"/>
    <w:rsid w:val="275CD225"/>
    <w:rsid w:val="276C6437"/>
    <w:rsid w:val="2775EBB3"/>
    <w:rsid w:val="27862265"/>
    <w:rsid w:val="279EE2AE"/>
    <w:rsid w:val="27ACEAAF"/>
    <w:rsid w:val="280C9775"/>
    <w:rsid w:val="28145108"/>
    <w:rsid w:val="282C16A3"/>
    <w:rsid w:val="288A2C17"/>
    <w:rsid w:val="28FB44A2"/>
    <w:rsid w:val="2909CDA0"/>
    <w:rsid w:val="290C0370"/>
    <w:rsid w:val="2917B58D"/>
    <w:rsid w:val="292D48AF"/>
    <w:rsid w:val="29364761"/>
    <w:rsid w:val="297F08F0"/>
    <w:rsid w:val="299053B5"/>
    <w:rsid w:val="29939154"/>
    <w:rsid w:val="29AA8274"/>
    <w:rsid w:val="29AB9B63"/>
    <w:rsid w:val="29BEAC23"/>
    <w:rsid w:val="29C3EC0C"/>
    <w:rsid w:val="29D5419E"/>
    <w:rsid w:val="29DE311B"/>
    <w:rsid w:val="2A0169DC"/>
    <w:rsid w:val="2A219F5A"/>
    <w:rsid w:val="2A21A836"/>
    <w:rsid w:val="2A379C83"/>
    <w:rsid w:val="2A5C8AC0"/>
    <w:rsid w:val="2A7A88E6"/>
    <w:rsid w:val="2A99174F"/>
    <w:rsid w:val="2AA6BE2B"/>
    <w:rsid w:val="2AC438A1"/>
    <w:rsid w:val="2AC978DB"/>
    <w:rsid w:val="2B04A00F"/>
    <w:rsid w:val="2B1F08BE"/>
    <w:rsid w:val="2B23FE2C"/>
    <w:rsid w:val="2B3FA2EB"/>
    <w:rsid w:val="2B435A1A"/>
    <w:rsid w:val="2B7A7A21"/>
    <w:rsid w:val="2B9D133B"/>
    <w:rsid w:val="2BBB6625"/>
    <w:rsid w:val="2BDE0178"/>
    <w:rsid w:val="2BF8603E"/>
    <w:rsid w:val="2C092B90"/>
    <w:rsid w:val="2C34BE1F"/>
    <w:rsid w:val="2C3C2403"/>
    <w:rsid w:val="2C3D44CA"/>
    <w:rsid w:val="2C72573A"/>
    <w:rsid w:val="2CB2532A"/>
    <w:rsid w:val="2CBD0EF2"/>
    <w:rsid w:val="2CC46D93"/>
    <w:rsid w:val="2CD432E1"/>
    <w:rsid w:val="2CF60CDB"/>
    <w:rsid w:val="2CFFEF5C"/>
    <w:rsid w:val="2D23921F"/>
    <w:rsid w:val="2D27573D"/>
    <w:rsid w:val="2D30A061"/>
    <w:rsid w:val="2D4982F5"/>
    <w:rsid w:val="2D58C94A"/>
    <w:rsid w:val="2D5E019A"/>
    <w:rsid w:val="2D812100"/>
    <w:rsid w:val="2DBCC6DB"/>
    <w:rsid w:val="2DBD671E"/>
    <w:rsid w:val="2DF78E4E"/>
    <w:rsid w:val="2E1C1049"/>
    <w:rsid w:val="2E244C7B"/>
    <w:rsid w:val="2E96D431"/>
    <w:rsid w:val="2EE6894D"/>
    <w:rsid w:val="2EF57039"/>
    <w:rsid w:val="2EFBD408"/>
    <w:rsid w:val="2F2F6550"/>
    <w:rsid w:val="2F30AE03"/>
    <w:rsid w:val="2F3C27BC"/>
    <w:rsid w:val="2F5278BD"/>
    <w:rsid w:val="2F8B88B0"/>
    <w:rsid w:val="2F98D2A6"/>
    <w:rsid w:val="2FB56866"/>
    <w:rsid w:val="2FC61D43"/>
    <w:rsid w:val="2FEB20AC"/>
    <w:rsid w:val="300ECABD"/>
    <w:rsid w:val="3032A492"/>
    <w:rsid w:val="303E7685"/>
    <w:rsid w:val="306D1FF3"/>
    <w:rsid w:val="30B31B33"/>
    <w:rsid w:val="30C50278"/>
    <w:rsid w:val="30D7672C"/>
    <w:rsid w:val="30EAB864"/>
    <w:rsid w:val="31365F76"/>
    <w:rsid w:val="31622B7C"/>
    <w:rsid w:val="317F0753"/>
    <w:rsid w:val="317F31C4"/>
    <w:rsid w:val="31A63D70"/>
    <w:rsid w:val="31D52E28"/>
    <w:rsid w:val="32190FAA"/>
    <w:rsid w:val="3246B3FC"/>
    <w:rsid w:val="326F82A3"/>
    <w:rsid w:val="32A69D82"/>
    <w:rsid w:val="32BA6546"/>
    <w:rsid w:val="32C02A06"/>
    <w:rsid w:val="330498B6"/>
    <w:rsid w:val="331B0007"/>
    <w:rsid w:val="331B6844"/>
    <w:rsid w:val="3367163D"/>
    <w:rsid w:val="3375B12B"/>
    <w:rsid w:val="3381C89A"/>
    <w:rsid w:val="3385AAE7"/>
    <w:rsid w:val="33877A77"/>
    <w:rsid w:val="33F0F241"/>
    <w:rsid w:val="33F12390"/>
    <w:rsid w:val="33F50C8D"/>
    <w:rsid w:val="33FB5B49"/>
    <w:rsid w:val="34088A5E"/>
    <w:rsid w:val="340B6A9C"/>
    <w:rsid w:val="34216BAB"/>
    <w:rsid w:val="343250F5"/>
    <w:rsid w:val="344373EC"/>
    <w:rsid w:val="34561C28"/>
    <w:rsid w:val="3463084E"/>
    <w:rsid w:val="34AEA710"/>
    <w:rsid w:val="34B316C1"/>
    <w:rsid w:val="34E1F860"/>
    <w:rsid w:val="34F2A667"/>
    <w:rsid w:val="34F612FB"/>
    <w:rsid w:val="35020798"/>
    <w:rsid w:val="350615B5"/>
    <w:rsid w:val="3524DFF1"/>
    <w:rsid w:val="352EE403"/>
    <w:rsid w:val="353DC6B8"/>
    <w:rsid w:val="353F8336"/>
    <w:rsid w:val="35400BA1"/>
    <w:rsid w:val="35415EC6"/>
    <w:rsid w:val="355DC59A"/>
    <w:rsid w:val="35779DF5"/>
    <w:rsid w:val="358C45BC"/>
    <w:rsid w:val="359A3219"/>
    <w:rsid w:val="35C573A2"/>
    <w:rsid w:val="35C85545"/>
    <w:rsid w:val="35DC97E2"/>
    <w:rsid w:val="361AE3FB"/>
    <w:rsid w:val="362A1CFE"/>
    <w:rsid w:val="363192AD"/>
    <w:rsid w:val="364769D2"/>
    <w:rsid w:val="3660C2EE"/>
    <w:rsid w:val="366B3145"/>
    <w:rsid w:val="36D0BDF8"/>
    <w:rsid w:val="36DEF8EF"/>
    <w:rsid w:val="370849AF"/>
    <w:rsid w:val="370E785D"/>
    <w:rsid w:val="37257087"/>
    <w:rsid w:val="3725ECB5"/>
    <w:rsid w:val="372C9FDD"/>
    <w:rsid w:val="376CCB30"/>
    <w:rsid w:val="37A6E2D1"/>
    <w:rsid w:val="37B1EA6E"/>
    <w:rsid w:val="37B41BB8"/>
    <w:rsid w:val="37D32E39"/>
    <w:rsid w:val="37ED94C4"/>
    <w:rsid w:val="37F35B65"/>
    <w:rsid w:val="37FC20A7"/>
    <w:rsid w:val="380B4718"/>
    <w:rsid w:val="3822E433"/>
    <w:rsid w:val="382CE811"/>
    <w:rsid w:val="383FA3DF"/>
    <w:rsid w:val="38402BEA"/>
    <w:rsid w:val="386C8637"/>
    <w:rsid w:val="38839CE3"/>
    <w:rsid w:val="38AC8A4E"/>
    <w:rsid w:val="38F1ED9E"/>
    <w:rsid w:val="3934DEDF"/>
    <w:rsid w:val="393D3AC5"/>
    <w:rsid w:val="3944608B"/>
    <w:rsid w:val="396CDBD7"/>
    <w:rsid w:val="398A418B"/>
    <w:rsid w:val="39AA7363"/>
    <w:rsid w:val="39CF4677"/>
    <w:rsid w:val="39F7A7C9"/>
    <w:rsid w:val="3A044FDC"/>
    <w:rsid w:val="3A22E332"/>
    <w:rsid w:val="3A23186A"/>
    <w:rsid w:val="3A253BA5"/>
    <w:rsid w:val="3A2D0BCC"/>
    <w:rsid w:val="3A4C35ED"/>
    <w:rsid w:val="3A4D4EE0"/>
    <w:rsid w:val="3A667E2B"/>
    <w:rsid w:val="3A7962C5"/>
    <w:rsid w:val="3AB0FB6D"/>
    <w:rsid w:val="3B0C982B"/>
    <w:rsid w:val="3B19EB4A"/>
    <w:rsid w:val="3B267BCC"/>
    <w:rsid w:val="3B587FE8"/>
    <w:rsid w:val="3B5AC7C5"/>
    <w:rsid w:val="3B5CBB79"/>
    <w:rsid w:val="3B720178"/>
    <w:rsid w:val="3B84C418"/>
    <w:rsid w:val="3B8C56C7"/>
    <w:rsid w:val="3BA28012"/>
    <w:rsid w:val="3BB191FF"/>
    <w:rsid w:val="3BB1A73C"/>
    <w:rsid w:val="3BC250CB"/>
    <w:rsid w:val="3BC70378"/>
    <w:rsid w:val="3BC7A3AE"/>
    <w:rsid w:val="3BF0B2E5"/>
    <w:rsid w:val="3C0B0799"/>
    <w:rsid w:val="3C22879C"/>
    <w:rsid w:val="3C43DD44"/>
    <w:rsid w:val="3C4CC831"/>
    <w:rsid w:val="3C803008"/>
    <w:rsid w:val="3CD06012"/>
    <w:rsid w:val="3D29826D"/>
    <w:rsid w:val="3D4BD02D"/>
    <w:rsid w:val="3D762DEB"/>
    <w:rsid w:val="3D77A4AB"/>
    <w:rsid w:val="3D9E03A7"/>
    <w:rsid w:val="3DABDDA9"/>
    <w:rsid w:val="3DD16629"/>
    <w:rsid w:val="3DDB1D92"/>
    <w:rsid w:val="3E0402D2"/>
    <w:rsid w:val="3E05DD4A"/>
    <w:rsid w:val="3E2F564F"/>
    <w:rsid w:val="3E406457"/>
    <w:rsid w:val="3E5E6E37"/>
    <w:rsid w:val="3EC41580"/>
    <w:rsid w:val="3F04064D"/>
    <w:rsid w:val="3F063DC9"/>
    <w:rsid w:val="3F5E560A"/>
    <w:rsid w:val="3F6E514C"/>
    <w:rsid w:val="3F9CD176"/>
    <w:rsid w:val="3FA3554A"/>
    <w:rsid w:val="40022226"/>
    <w:rsid w:val="4012F616"/>
    <w:rsid w:val="409DACFD"/>
    <w:rsid w:val="40ED0427"/>
    <w:rsid w:val="40F4A377"/>
    <w:rsid w:val="40FF2E46"/>
    <w:rsid w:val="412F9B80"/>
    <w:rsid w:val="4193F800"/>
    <w:rsid w:val="41A76EB4"/>
    <w:rsid w:val="41CB7060"/>
    <w:rsid w:val="41E3A4EE"/>
    <w:rsid w:val="4262F7AA"/>
    <w:rsid w:val="427A6BB9"/>
    <w:rsid w:val="428D69BF"/>
    <w:rsid w:val="42ECE8A7"/>
    <w:rsid w:val="42F5848F"/>
    <w:rsid w:val="42F6B014"/>
    <w:rsid w:val="4309A54D"/>
    <w:rsid w:val="430F06F8"/>
    <w:rsid w:val="43573402"/>
    <w:rsid w:val="43CF74F9"/>
    <w:rsid w:val="43D5CC06"/>
    <w:rsid w:val="43F67DF5"/>
    <w:rsid w:val="44117B5A"/>
    <w:rsid w:val="44883E75"/>
    <w:rsid w:val="44C44101"/>
    <w:rsid w:val="450BF91E"/>
    <w:rsid w:val="45148DE9"/>
    <w:rsid w:val="451F3FAC"/>
    <w:rsid w:val="455615B8"/>
    <w:rsid w:val="455A5C28"/>
    <w:rsid w:val="457007F8"/>
    <w:rsid w:val="45955E3C"/>
    <w:rsid w:val="45CCE8BD"/>
    <w:rsid w:val="45DD9356"/>
    <w:rsid w:val="462207BA"/>
    <w:rsid w:val="46419CA1"/>
    <w:rsid w:val="46D5378F"/>
    <w:rsid w:val="47128D7E"/>
    <w:rsid w:val="4733F1E9"/>
    <w:rsid w:val="473C6F2B"/>
    <w:rsid w:val="47A4C600"/>
    <w:rsid w:val="47B18A26"/>
    <w:rsid w:val="47D2012E"/>
    <w:rsid w:val="4808563B"/>
    <w:rsid w:val="480CAC9C"/>
    <w:rsid w:val="481CF08C"/>
    <w:rsid w:val="48286644"/>
    <w:rsid w:val="484F12DA"/>
    <w:rsid w:val="485C674C"/>
    <w:rsid w:val="4873B288"/>
    <w:rsid w:val="4881E093"/>
    <w:rsid w:val="4892A887"/>
    <w:rsid w:val="48979EC2"/>
    <w:rsid w:val="48A009FE"/>
    <w:rsid w:val="48CAD045"/>
    <w:rsid w:val="490AD307"/>
    <w:rsid w:val="49208044"/>
    <w:rsid w:val="492E565A"/>
    <w:rsid w:val="49304567"/>
    <w:rsid w:val="496A179A"/>
    <w:rsid w:val="4983751A"/>
    <w:rsid w:val="49908D9D"/>
    <w:rsid w:val="499E2045"/>
    <w:rsid w:val="49A852DB"/>
    <w:rsid w:val="49C7E2DF"/>
    <w:rsid w:val="49C9D09C"/>
    <w:rsid w:val="49D2E2D2"/>
    <w:rsid w:val="49DF2ECF"/>
    <w:rsid w:val="49E3CDDE"/>
    <w:rsid w:val="4A48CA9E"/>
    <w:rsid w:val="4A51B9B4"/>
    <w:rsid w:val="4AA658F0"/>
    <w:rsid w:val="4ABBE2AC"/>
    <w:rsid w:val="4AE08151"/>
    <w:rsid w:val="4AF51A67"/>
    <w:rsid w:val="4B3B023E"/>
    <w:rsid w:val="4B44233C"/>
    <w:rsid w:val="4B6A8EA6"/>
    <w:rsid w:val="4B7B9B78"/>
    <w:rsid w:val="4B87CCCC"/>
    <w:rsid w:val="4BB0535E"/>
    <w:rsid w:val="4C112CFD"/>
    <w:rsid w:val="4C14E1E3"/>
    <w:rsid w:val="4C52B411"/>
    <w:rsid w:val="4C5AE586"/>
    <w:rsid w:val="4C60CF54"/>
    <w:rsid w:val="4CA6BFE2"/>
    <w:rsid w:val="4D20802F"/>
    <w:rsid w:val="4D2ED00E"/>
    <w:rsid w:val="4D6E2D58"/>
    <w:rsid w:val="4D79280F"/>
    <w:rsid w:val="4D909F5A"/>
    <w:rsid w:val="4DB41629"/>
    <w:rsid w:val="4DD8DB26"/>
    <w:rsid w:val="4DD9F658"/>
    <w:rsid w:val="4E228246"/>
    <w:rsid w:val="4E2949AB"/>
    <w:rsid w:val="4E5859D4"/>
    <w:rsid w:val="4E911047"/>
    <w:rsid w:val="4EDE5B52"/>
    <w:rsid w:val="4EE95D06"/>
    <w:rsid w:val="4EF69EDF"/>
    <w:rsid w:val="4F2D26BD"/>
    <w:rsid w:val="4F4FE005"/>
    <w:rsid w:val="4F6B7F12"/>
    <w:rsid w:val="4F6CBC85"/>
    <w:rsid w:val="4F7BD7F4"/>
    <w:rsid w:val="4F840BD5"/>
    <w:rsid w:val="4FD6EC31"/>
    <w:rsid w:val="4FDC4C60"/>
    <w:rsid w:val="4FEBC134"/>
    <w:rsid w:val="50065E10"/>
    <w:rsid w:val="50100F72"/>
    <w:rsid w:val="502E280A"/>
    <w:rsid w:val="5036FFB2"/>
    <w:rsid w:val="5040A195"/>
    <w:rsid w:val="505A206F"/>
    <w:rsid w:val="50B33D27"/>
    <w:rsid w:val="50B564AD"/>
    <w:rsid w:val="50C4ED16"/>
    <w:rsid w:val="50CF501D"/>
    <w:rsid w:val="50E7CEDF"/>
    <w:rsid w:val="51062D82"/>
    <w:rsid w:val="51170B37"/>
    <w:rsid w:val="5195EDBC"/>
    <w:rsid w:val="51B8B8E6"/>
    <w:rsid w:val="51C8BD5F"/>
    <w:rsid w:val="51DF9BE9"/>
    <w:rsid w:val="520C6006"/>
    <w:rsid w:val="5211E408"/>
    <w:rsid w:val="524F6EAF"/>
    <w:rsid w:val="5264A34F"/>
    <w:rsid w:val="526A8E53"/>
    <w:rsid w:val="52A3C6D2"/>
    <w:rsid w:val="52B04540"/>
    <w:rsid w:val="52C30596"/>
    <w:rsid w:val="52DB5EC8"/>
    <w:rsid w:val="52DDF66E"/>
    <w:rsid w:val="53056619"/>
    <w:rsid w:val="53129A31"/>
    <w:rsid w:val="5317450C"/>
    <w:rsid w:val="5334C2E7"/>
    <w:rsid w:val="533EA2FB"/>
    <w:rsid w:val="53445EA5"/>
    <w:rsid w:val="537510C7"/>
    <w:rsid w:val="53855211"/>
    <w:rsid w:val="539BC6D8"/>
    <w:rsid w:val="53B4003C"/>
    <w:rsid w:val="53CA4291"/>
    <w:rsid w:val="5409234F"/>
    <w:rsid w:val="54123BC5"/>
    <w:rsid w:val="544076B6"/>
    <w:rsid w:val="544CA17B"/>
    <w:rsid w:val="5466B9F4"/>
    <w:rsid w:val="54792F19"/>
    <w:rsid w:val="5481306D"/>
    <w:rsid w:val="548A0D6A"/>
    <w:rsid w:val="54B4450C"/>
    <w:rsid w:val="54ED5CE2"/>
    <w:rsid w:val="550C0178"/>
    <w:rsid w:val="55193698"/>
    <w:rsid w:val="55202E3D"/>
    <w:rsid w:val="55301A83"/>
    <w:rsid w:val="5537573E"/>
    <w:rsid w:val="5539172A"/>
    <w:rsid w:val="557D796E"/>
    <w:rsid w:val="55895DF7"/>
    <w:rsid w:val="559A2790"/>
    <w:rsid w:val="55AB659F"/>
    <w:rsid w:val="55E45A2F"/>
    <w:rsid w:val="560E7E6A"/>
    <w:rsid w:val="564A8843"/>
    <w:rsid w:val="56741A20"/>
    <w:rsid w:val="5674CEE3"/>
    <w:rsid w:val="56860B7B"/>
    <w:rsid w:val="56D282B9"/>
    <w:rsid w:val="56DA2C68"/>
    <w:rsid w:val="56E39A94"/>
    <w:rsid w:val="56E3FE44"/>
    <w:rsid w:val="5700A062"/>
    <w:rsid w:val="5735FBD5"/>
    <w:rsid w:val="573F0C3F"/>
    <w:rsid w:val="57ACE071"/>
    <w:rsid w:val="57C0979C"/>
    <w:rsid w:val="57EB85FB"/>
    <w:rsid w:val="57F1FF61"/>
    <w:rsid w:val="580119BB"/>
    <w:rsid w:val="5812B840"/>
    <w:rsid w:val="58241AF2"/>
    <w:rsid w:val="584B4E86"/>
    <w:rsid w:val="584BE88F"/>
    <w:rsid w:val="584CC881"/>
    <w:rsid w:val="588AFA9E"/>
    <w:rsid w:val="58AB9BE0"/>
    <w:rsid w:val="58B150D0"/>
    <w:rsid w:val="58B72A21"/>
    <w:rsid w:val="58F48FD2"/>
    <w:rsid w:val="58F561C3"/>
    <w:rsid w:val="59190737"/>
    <w:rsid w:val="592585AA"/>
    <w:rsid w:val="59368278"/>
    <w:rsid w:val="59603BC5"/>
    <w:rsid w:val="59DB585A"/>
    <w:rsid w:val="5A25A13A"/>
    <w:rsid w:val="5A2CF0DD"/>
    <w:rsid w:val="5A3D63B3"/>
    <w:rsid w:val="5A426A26"/>
    <w:rsid w:val="5A76CD39"/>
    <w:rsid w:val="5A86B4E2"/>
    <w:rsid w:val="5A8D790F"/>
    <w:rsid w:val="5ACB7328"/>
    <w:rsid w:val="5AD8F657"/>
    <w:rsid w:val="5AD924E5"/>
    <w:rsid w:val="5B0D0E8D"/>
    <w:rsid w:val="5B0EB6CA"/>
    <w:rsid w:val="5B214C7B"/>
    <w:rsid w:val="5BCF93C8"/>
    <w:rsid w:val="5BE4C911"/>
    <w:rsid w:val="5BF32537"/>
    <w:rsid w:val="5BF9F2B9"/>
    <w:rsid w:val="5C0FD4BE"/>
    <w:rsid w:val="5C600042"/>
    <w:rsid w:val="5C68E9A6"/>
    <w:rsid w:val="5CA2369F"/>
    <w:rsid w:val="5CC9BB94"/>
    <w:rsid w:val="5CD9689E"/>
    <w:rsid w:val="5CE8526E"/>
    <w:rsid w:val="5CF1B640"/>
    <w:rsid w:val="5CFF5F70"/>
    <w:rsid w:val="5D25FA1A"/>
    <w:rsid w:val="5D3CC00C"/>
    <w:rsid w:val="5D412B15"/>
    <w:rsid w:val="5D5ACACE"/>
    <w:rsid w:val="5D93C89F"/>
    <w:rsid w:val="5DAF8A6F"/>
    <w:rsid w:val="5E2D380B"/>
    <w:rsid w:val="5E4F7B0A"/>
    <w:rsid w:val="5E5B8A0F"/>
    <w:rsid w:val="5E654CC2"/>
    <w:rsid w:val="5E802151"/>
    <w:rsid w:val="5EBEBEDE"/>
    <w:rsid w:val="5EF9D54E"/>
    <w:rsid w:val="5F19E090"/>
    <w:rsid w:val="5F1F51CC"/>
    <w:rsid w:val="5F20FDA2"/>
    <w:rsid w:val="5F5B316D"/>
    <w:rsid w:val="5F62EAD4"/>
    <w:rsid w:val="5FDD8721"/>
    <w:rsid w:val="5FE07FB0"/>
    <w:rsid w:val="602BAD2D"/>
    <w:rsid w:val="60944505"/>
    <w:rsid w:val="60B12F65"/>
    <w:rsid w:val="60C9576C"/>
    <w:rsid w:val="60E7012C"/>
    <w:rsid w:val="60F1CF2B"/>
    <w:rsid w:val="6115316F"/>
    <w:rsid w:val="61223CB4"/>
    <w:rsid w:val="612E4F64"/>
    <w:rsid w:val="615240DA"/>
    <w:rsid w:val="6171708A"/>
    <w:rsid w:val="618F60EE"/>
    <w:rsid w:val="61A75939"/>
    <w:rsid w:val="61C5E97A"/>
    <w:rsid w:val="61DCCA3F"/>
    <w:rsid w:val="62125D39"/>
    <w:rsid w:val="6212B659"/>
    <w:rsid w:val="623096BA"/>
    <w:rsid w:val="62926554"/>
    <w:rsid w:val="6298AAC9"/>
    <w:rsid w:val="62A9DBDE"/>
    <w:rsid w:val="62BFB417"/>
    <w:rsid w:val="62CB967B"/>
    <w:rsid w:val="62D16092"/>
    <w:rsid w:val="63200DF8"/>
    <w:rsid w:val="63246CE5"/>
    <w:rsid w:val="6324D32B"/>
    <w:rsid w:val="634BD163"/>
    <w:rsid w:val="6350701E"/>
    <w:rsid w:val="63868915"/>
    <w:rsid w:val="63C79DF9"/>
    <w:rsid w:val="63D47E13"/>
    <w:rsid w:val="63DB755A"/>
    <w:rsid w:val="64059EDE"/>
    <w:rsid w:val="64698A94"/>
    <w:rsid w:val="648610BB"/>
    <w:rsid w:val="648DCD95"/>
    <w:rsid w:val="64A8FA7F"/>
    <w:rsid w:val="64BBDE59"/>
    <w:rsid w:val="64EDF1F3"/>
    <w:rsid w:val="64FDDF9E"/>
    <w:rsid w:val="650A56A6"/>
    <w:rsid w:val="65111807"/>
    <w:rsid w:val="6515DA1E"/>
    <w:rsid w:val="6543A891"/>
    <w:rsid w:val="65504214"/>
    <w:rsid w:val="65892C41"/>
    <w:rsid w:val="65B28F8F"/>
    <w:rsid w:val="65BE93F9"/>
    <w:rsid w:val="65C4B160"/>
    <w:rsid w:val="66370BED"/>
    <w:rsid w:val="66441D85"/>
    <w:rsid w:val="6657AEBA"/>
    <w:rsid w:val="6702D55C"/>
    <w:rsid w:val="67224AD2"/>
    <w:rsid w:val="673CFD18"/>
    <w:rsid w:val="6741718D"/>
    <w:rsid w:val="6770F7C4"/>
    <w:rsid w:val="67756956"/>
    <w:rsid w:val="677ECE2E"/>
    <w:rsid w:val="67ABFEF7"/>
    <w:rsid w:val="67DA8745"/>
    <w:rsid w:val="67E271B8"/>
    <w:rsid w:val="67FAFB21"/>
    <w:rsid w:val="681C3412"/>
    <w:rsid w:val="68287773"/>
    <w:rsid w:val="682F77A2"/>
    <w:rsid w:val="6845543E"/>
    <w:rsid w:val="685E82A4"/>
    <w:rsid w:val="6862AD21"/>
    <w:rsid w:val="686664B8"/>
    <w:rsid w:val="686AE9D9"/>
    <w:rsid w:val="68746C72"/>
    <w:rsid w:val="6882C695"/>
    <w:rsid w:val="68F2A874"/>
    <w:rsid w:val="69061A47"/>
    <w:rsid w:val="694A98A1"/>
    <w:rsid w:val="69570D12"/>
    <w:rsid w:val="699DA36F"/>
    <w:rsid w:val="69BBB552"/>
    <w:rsid w:val="6A05A427"/>
    <w:rsid w:val="6A19002E"/>
    <w:rsid w:val="6A260356"/>
    <w:rsid w:val="6A78CAD8"/>
    <w:rsid w:val="6AB6C28C"/>
    <w:rsid w:val="6AD6E7F1"/>
    <w:rsid w:val="6AF014AA"/>
    <w:rsid w:val="6B042833"/>
    <w:rsid w:val="6B089F5F"/>
    <w:rsid w:val="6B1C62AA"/>
    <w:rsid w:val="6B45CD2E"/>
    <w:rsid w:val="6B504AD5"/>
    <w:rsid w:val="6B5775F9"/>
    <w:rsid w:val="6B86B9FD"/>
    <w:rsid w:val="6B8A91DF"/>
    <w:rsid w:val="6BBAF3EA"/>
    <w:rsid w:val="6BE40B24"/>
    <w:rsid w:val="6BE79153"/>
    <w:rsid w:val="6BEBC956"/>
    <w:rsid w:val="6C08A53F"/>
    <w:rsid w:val="6C10939C"/>
    <w:rsid w:val="6C252A5D"/>
    <w:rsid w:val="6C3278BA"/>
    <w:rsid w:val="6C348D1F"/>
    <w:rsid w:val="6C724F88"/>
    <w:rsid w:val="6CF67754"/>
    <w:rsid w:val="6D0DD49E"/>
    <w:rsid w:val="6D19161B"/>
    <w:rsid w:val="6D1AE08B"/>
    <w:rsid w:val="6D1B6F54"/>
    <w:rsid w:val="6D3183D1"/>
    <w:rsid w:val="6D3A7775"/>
    <w:rsid w:val="6D49F311"/>
    <w:rsid w:val="6D4A59EA"/>
    <w:rsid w:val="6D545AB4"/>
    <w:rsid w:val="6DADF280"/>
    <w:rsid w:val="6DBDCBD7"/>
    <w:rsid w:val="6DD0683D"/>
    <w:rsid w:val="6E03418E"/>
    <w:rsid w:val="6E1316E8"/>
    <w:rsid w:val="6E18609A"/>
    <w:rsid w:val="6E2F67D2"/>
    <w:rsid w:val="6E36A914"/>
    <w:rsid w:val="6E39F68D"/>
    <w:rsid w:val="6E74BD15"/>
    <w:rsid w:val="6E76E06C"/>
    <w:rsid w:val="6EAB98E9"/>
    <w:rsid w:val="6EB51204"/>
    <w:rsid w:val="6EB8B697"/>
    <w:rsid w:val="6EBC1E04"/>
    <w:rsid w:val="6EE11685"/>
    <w:rsid w:val="6EFF491E"/>
    <w:rsid w:val="6F36F649"/>
    <w:rsid w:val="6F3BA847"/>
    <w:rsid w:val="6F3C7819"/>
    <w:rsid w:val="6F6187DA"/>
    <w:rsid w:val="6F6A01CF"/>
    <w:rsid w:val="6F73498B"/>
    <w:rsid w:val="6F9D3C87"/>
    <w:rsid w:val="6FCBD1A9"/>
    <w:rsid w:val="6FF8D38B"/>
    <w:rsid w:val="700AA4CD"/>
    <w:rsid w:val="7075995A"/>
    <w:rsid w:val="70898BDA"/>
    <w:rsid w:val="708F4288"/>
    <w:rsid w:val="70CB5B65"/>
    <w:rsid w:val="70FA369F"/>
    <w:rsid w:val="711C9981"/>
    <w:rsid w:val="7134B62D"/>
    <w:rsid w:val="714B8B70"/>
    <w:rsid w:val="71666F4C"/>
    <w:rsid w:val="716963D5"/>
    <w:rsid w:val="7174CF27"/>
    <w:rsid w:val="719A6161"/>
    <w:rsid w:val="71AFD66C"/>
    <w:rsid w:val="71BFB452"/>
    <w:rsid w:val="71CAF019"/>
    <w:rsid w:val="7217CCA9"/>
    <w:rsid w:val="72308EC1"/>
    <w:rsid w:val="72407182"/>
    <w:rsid w:val="7248DF6A"/>
    <w:rsid w:val="726666E9"/>
    <w:rsid w:val="72744AC2"/>
    <w:rsid w:val="72A6EE35"/>
    <w:rsid w:val="72ADB14A"/>
    <w:rsid w:val="731D42D3"/>
    <w:rsid w:val="732379F5"/>
    <w:rsid w:val="736B24CF"/>
    <w:rsid w:val="739E1E36"/>
    <w:rsid w:val="73A1BE85"/>
    <w:rsid w:val="73AE755B"/>
    <w:rsid w:val="73CC5F22"/>
    <w:rsid w:val="73CCA67C"/>
    <w:rsid w:val="74198AA1"/>
    <w:rsid w:val="7420C61E"/>
    <w:rsid w:val="744B8E97"/>
    <w:rsid w:val="744F8CD8"/>
    <w:rsid w:val="746B76A7"/>
    <w:rsid w:val="7493547F"/>
    <w:rsid w:val="74C09AF8"/>
    <w:rsid w:val="74D54C6A"/>
    <w:rsid w:val="74E1E799"/>
    <w:rsid w:val="74ECD6B1"/>
    <w:rsid w:val="751F624A"/>
    <w:rsid w:val="75391A3A"/>
    <w:rsid w:val="75394D09"/>
    <w:rsid w:val="754183AC"/>
    <w:rsid w:val="754DBC8A"/>
    <w:rsid w:val="759EBEDA"/>
    <w:rsid w:val="75AAB0F0"/>
    <w:rsid w:val="75D8BF4F"/>
    <w:rsid w:val="760EDC3F"/>
    <w:rsid w:val="7626B87F"/>
    <w:rsid w:val="764E19D2"/>
    <w:rsid w:val="7654AA27"/>
    <w:rsid w:val="7658F302"/>
    <w:rsid w:val="765B593A"/>
    <w:rsid w:val="7673BEB6"/>
    <w:rsid w:val="76B78D0E"/>
    <w:rsid w:val="77141EC1"/>
    <w:rsid w:val="7727338B"/>
    <w:rsid w:val="7861DB23"/>
    <w:rsid w:val="786FB60C"/>
    <w:rsid w:val="78B56BB0"/>
    <w:rsid w:val="78C6F8D9"/>
    <w:rsid w:val="78E0C8AD"/>
    <w:rsid w:val="78E76966"/>
    <w:rsid w:val="7918DF33"/>
    <w:rsid w:val="79244B24"/>
    <w:rsid w:val="792AE762"/>
    <w:rsid w:val="79498247"/>
    <w:rsid w:val="795FF764"/>
    <w:rsid w:val="796296B3"/>
    <w:rsid w:val="79740E27"/>
    <w:rsid w:val="79A51132"/>
    <w:rsid w:val="79A92608"/>
    <w:rsid w:val="79B22DD3"/>
    <w:rsid w:val="79D6C6FA"/>
    <w:rsid w:val="7A1038A8"/>
    <w:rsid w:val="7A32B093"/>
    <w:rsid w:val="7A461B4F"/>
    <w:rsid w:val="7A704174"/>
    <w:rsid w:val="7A8CCFBB"/>
    <w:rsid w:val="7AA1DE08"/>
    <w:rsid w:val="7AB4C29A"/>
    <w:rsid w:val="7AEC6A23"/>
    <w:rsid w:val="7AF04990"/>
    <w:rsid w:val="7AFC03BF"/>
    <w:rsid w:val="7B43C4A3"/>
    <w:rsid w:val="7B55C41D"/>
    <w:rsid w:val="7B841C50"/>
    <w:rsid w:val="7BA425D3"/>
    <w:rsid w:val="7BBD40BA"/>
    <w:rsid w:val="7BD1F44E"/>
    <w:rsid w:val="7BEACCDE"/>
    <w:rsid w:val="7BEB76E9"/>
    <w:rsid w:val="7BEC4E29"/>
    <w:rsid w:val="7C1304FB"/>
    <w:rsid w:val="7C499D15"/>
    <w:rsid w:val="7C719F7F"/>
    <w:rsid w:val="7C84F107"/>
    <w:rsid w:val="7C8B74D2"/>
    <w:rsid w:val="7CBEC7E6"/>
    <w:rsid w:val="7CC8CDE0"/>
    <w:rsid w:val="7CCE94E7"/>
    <w:rsid w:val="7CD25AF4"/>
    <w:rsid w:val="7CEA6B45"/>
    <w:rsid w:val="7CF11C38"/>
    <w:rsid w:val="7D230E59"/>
    <w:rsid w:val="7D2B3770"/>
    <w:rsid w:val="7D2C60C0"/>
    <w:rsid w:val="7D55380D"/>
    <w:rsid w:val="7D66ACB8"/>
    <w:rsid w:val="7D68820B"/>
    <w:rsid w:val="7D6F40AE"/>
    <w:rsid w:val="7D787C78"/>
    <w:rsid w:val="7D8D6195"/>
    <w:rsid w:val="7D957E73"/>
    <w:rsid w:val="7DA964A9"/>
    <w:rsid w:val="7DBEC93F"/>
    <w:rsid w:val="7DFAE05A"/>
    <w:rsid w:val="7E00F96E"/>
    <w:rsid w:val="7E228B12"/>
    <w:rsid w:val="7E429789"/>
    <w:rsid w:val="7E5A0513"/>
    <w:rsid w:val="7E6FA960"/>
    <w:rsid w:val="7E864A08"/>
    <w:rsid w:val="7E8805AC"/>
    <w:rsid w:val="7E8EF9C2"/>
    <w:rsid w:val="7ECDA373"/>
    <w:rsid w:val="7EF60E65"/>
    <w:rsid w:val="7EFEB7AB"/>
    <w:rsid w:val="7F01D2A5"/>
    <w:rsid w:val="7F03C511"/>
    <w:rsid w:val="7F13891C"/>
    <w:rsid w:val="7F81744F"/>
    <w:rsid w:val="7F878F1B"/>
    <w:rsid w:val="7FB6C8EE"/>
    <w:rsid w:val="7FBB7D06"/>
    <w:rsid w:val="7FE64F40"/>
    <w:rsid w:val="7FF2D884"/>
  </w:rsids>
  <m:mathPr>
    <m:mathFont m:val="Cambria Math"/>
    <m:brkBin m:val="before"/>
    <m:brkBinSub m:val="--"/>
    <m:smallFrac m:val="0"/>
    <m:dispDef/>
    <m:lMargin m:val="0"/>
    <m:rMargin m:val="0"/>
    <m:defJc m:val="centerGroup"/>
    <m:wrapIndent m:val="1440"/>
    <m:intLim m:val="subSup"/>
    <m:naryLim m:val="undOvr"/>
  </m:mathPr>
  <w:themeFontLang w:val="fi-FI"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4983E0"/>
  <w15:docId w15:val="{D929CD12-4E32-445B-92D3-A35C62FDF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HAnsi"/>
        <w:sz w:val="22"/>
        <w:szCs w:val="22"/>
        <w:lang w:val="fi-FI" w:eastAsia="en-US" w:bidi="ar-SA"/>
      </w:rPr>
    </w:rPrDefault>
    <w:pPrDefault/>
  </w:docDefaults>
  <w:latentStyles w:defLockedState="0" w:defUIPriority="99" w:defSemiHidden="0" w:defUnhideWhenUsed="0" w:defQFormat="0" w:count="376">
    <w:lsdException w:name="Normal" w:uiPriority="0" w:qFormat="1"/>
    <w:lsdException w:name="heading 1" w:uiPriority="14" w:qFormat="1"/>
    <w:lsdException w:name="heading 2" w:semiHidden="1" w:uiPriority="14" w:unhideWhenUsed="1" w:qFormat="1"/>
    <w:lsdException w:name="heading 3" w:semiHidden="1" w:uiPriority="14" w:unhideWhenUsed="1" w:qFormat="1"/>
    <w:lsdException w:name="heading 4" w:semiHidden="1" w:uiPriority="14" w:unhideWhenUsed="1"/>
    <w:lsdException w:name="heading 5" w:semiHidden="1" w:uiPriority="14" w:unhideWhenUsed="1"/>
    <w:lsdException w:name="heading 6" w:uiPriority="14"/>
    <w:lsdException w:name="heading 7" w:uiPriority="15"/>
    <w:lsdException w:name="heading 8" w:uiPriority="15"/>
    <w:lsdException w:name="heading 9" w:uiPriority="15"/>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lsdException w:name="toc 5" w:semiHidden="1"/>
    <w:lsdException w:name="toc 6" w:semiHidden="1"/>
    <w:lsdException w:name="toc 7" w:semiHidden="1"/>
    <w:lsdException w:name="toc 8" w:semiHidden="1"/>
    <w:lsdException w:name="toc 9" w:semiHidden="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locked="1" w:uiPriority="10" w:qFormat="1"/>
    <w:lsdException w:name="Closing" w:semiHidden="1" w:unhideWhenUsed="1"/>
    <w:lsdException w:name="Signature" w:uiPriority="89" w:qFormat="1"/>
    <w:lsdException w:name="Default Paragraph Font" w:semiHidden="1" w:uiPriority="1" w:unhideWhenUsed="1"/>
    <w:lsdException w:name="Body Text" w:semiHidden="1" w:unhideWhenUsed="1" w:qFormat="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qFormat="1"/>
    <w:lsdException w:name="FollowedHyperlink" w:semiHidden="1" w:unhideWhenUsed="1"/>
    <w:lsdException w:name="Strong" w:uiPriority="22"/>
    <w:lsdException w:name="Emphasis" w:semiHidden="1" w:uiPriority="89"/>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90"/>
    <w:lsdException w:name="Intense Quote" w:semiHidden="1" w:uiPriority="9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89"/>
    <w:lsdException w:name="Intense Emphasis" w:semiHidden="1" w:uiPriority="89"/>
    <w:lsdException w:name="Subtle Reference" w:semiHidden="1" w:uiPriority="90"/>
    <w:lsdException w:name="Intense Reference" w:semiHidden="1" w:uiPriority="89"/>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uiPriority w:val="2"/>
    <w:qFormat/>
    <w:rsid w:val="00B536C1"/>
    <w:pPr>
      <w:tabs>
        <w:tab w:val="left" w:pos="1304"/>
        <w:tab w:val="left" w:pos="2608"/>
      </w:tabs>
    </w:pPr>
  </w:style>
  <w:style w:type="paragraph" w:styleId="Otsikko1">
    <w:name w:val="heading 1"/>
    <w:basedOn w:val="Normaali"/>
    <w:next w:val="Leipteksti"/>
    <w:link w:val="Otsikko1Char"/>
    <w:uiPriority w:val="14"/>
    <w:qFormat/>
    <w:rsid w:val="00EC6792"/>
    <w:pPr>
      <w:keepNext/>
      <w:keepLines/>
      <w:numPr>
        <w:numId w:val="2"/>
      </w:numPr>
      <w:spacing w:before="360" w:after="120"/>
      <w:ind w:left="567" w:hanging="567"/>
      <w:outlineLvl w:val="0"/>
    </w:pPr>
    <w:rPr>
      <w:rFonts w:ascii="Arial" w:eastAsiaTheme="majorEastAsia" w:hAnsi="Arial" w:cstheme="majorHAnsi"/>
      <w:b/>
      <w:bCs/>
      <w:szCs w:val="28"/>
    </w:rPr>
  </w:style>
  <w:style w:type="paragraph" w:styleId="Otsikko2">
    <w:name w:val="heading 2"/>
    <w:basedOn w:val="Normaali"/>
    <w:next w:val="Leipteksti"/>
    <w:link w:val="Otsikko2Char"/>
    <w:uiPriority w:val="14"/>
    <w:qFormat/>
    <w:rsid w:val="00E372A3"/>
    <w:pPr>
      <w:keepNext/>
      <w:keepLines/>
      <w:numPr>
        <w:ilvl w:val="1"/>
        <w:numId w:val="2"/>
      </w:numPr>
      <w:spacing w:before="360" w:after="120" w:line="260" w:lineRule="exact"/>
      <w:outlineLvl w:val="1"/>
    </w:pPr>
    <w:rPr>
      <w:rFonts w:ascii="Arial" w:eastAsiaTheme="majorEastAsia" w:hAnsi="Arial" w:cstheme="majorHAnsi"/>
      <w:b/>
      <w:bCs/>
      <w:szCs w:val="26"/>
    </w:rPr>
  </w:style>
  <w:style w:type="paragraph" w:styleId="Otsikko3">
    <w:name w:val="heading 3"/>
    <w:basedOn w:val="Otsikko2"/>
    <w:next w:val="Leipteksti"/>
    <w:link w:val="Otsikko3Char"/>
    <w:uiPriority w:val="14"/>
    <w:qFormat/>
    <w:rsid w:val="00EC6792"/>
    <w:pPr>
      <w:numPr>
        <w:ilvl w:val="2"/>
      </w:numPr>
      <w:outlineLvl w:val="2"/>
    </w:pPr>
    <w:rPr>
      <w:rFonts w:cstheme="majorBidi"/>
      <w:bCs w:val="0"/>
    </w:rPr>
  </w:style>
  <w:style w:type="paragraph" w:styleId="Otsikko4">
    <w:name w:val="heading 4"/>
    <w:basedOn w:val="Otsikko2"/>
    <w:next w:val="Leipteksti"/>
    <w:link w:val="Otsikko4Char"/>
    <w:uiPriority w:val="14"/>
    <w:semiHidden/>
    <w:rsid w:val="0045661C"/>
    <w:pPr>
      <w:numPr>
        <w:ilvl w:val="3"/>
      </w:numPr>
      <w:tabs>
        <w:tab w:val="num" w:pos="360"/>
      </w:tabs>
      <w:ind w:left="624" w:hanging="624"/>
      <w:outlineLvl w:val="3"/>
    </w:pPr>
    <w:rPr>
      <w:rFonts w:cstheme="majorBidi"/>
      <w:bCs w:val="0"/>
      <w:iCs/>
    </w:rPr>
  </w:style>
  <w:style w:type="paragraph" w:styleId="Otsikko5">
    <w:name w:val="heading 5"/>
    <w:basedOn w:val="Otsikko4"/>
    <w:next w:val="Leipteksti"/>
    <w:link w:val="Otsikko5Char"/>
    <w:uiPriority w:val="14"/>
    <w:semiHidden/>
    <w:rsid w:val="0045661C"/>
    <w:pPr>
      <w:numPr>
        <w:ilvl w:val="4"/>
      </w:numPr>
      <w:tabs>
        <w:tab w:val="num" w:pos="360"/>
      </w:tabs>
      <w:ind w:left="624" w:hanging="624"/>
      <w:outlineLvl w:val="4"/>
    </w:pPr>
  </w:style>
  <w:style w:type="paragraph" w:styleId="Otsikko6">
    <w:name w:val="heading 6"/>
    <w:basedOn w:val="Normaali"/>
    <w:next w:val="Leipteksti"/>
    <w:link w:val="Otsikko6Char"/>
    <w:uiPriority w:val="14"/>
    <w:semiHidden/>
    <w:rsid w:val="0045661C"/>
    <w:pPr>
      <w:keepNext/>
      <w:keepLines/>
      <w:numPr>
        <w:ilvl w:val="5"/>
        <w:numId w:val="2"/>
      </w:numPr>
      <w:tabs>
        <w:tab w:val="num" w:pos="360"/>
      </w:tabs>
      <w:ind w:left="0" w:firstLine="0"/>
      <w:outlineLvl w:val="5"/>
    </w:pPr>
    <w:rPr>
      <w:rFonts w:asciiTheme="majorHAnsi" w:eastAsiaTheme="majorEastAsia" w:hAnsiTheme="majorHAnsi" w:cstheme="majorBidi"/>
      <w:b/>
    </w:rPr>
  </w:style>
  <w:style w:type="paragraph" w:styleId="Otsikko7">
    <w:name w:val="heading 7"/>
    <w:basedOn w:val="Normaali"/>
    <w:next w:val="Leipteksti"/>
    <w:link w:val="Otsikko7Char"/>
    <w:uiPriority w:val="15"/>
    <w:semiHidden/>
    <w:rsid w:val="0045661C"/>
    <w:pPr>
      <w:keepNext/>
      <w:keepLines/>
      <w:numPr>
        <w:ilvl w:val="6"/>
        <w:numId w:val="2"/>
      </w:numPr>
      <w:tabs>
        <w:tab w:val="num" w:pos="360"/>
      </w:tabs>
      <w:ind w:left="0" w:firstLine="0"/>
      <w:outlineLvl w:val="6"/>
    </w:pPr>
    <w:rPr>
      <w:rFonts w:asciiTheme="majorHAnsi" w:eastAsiaTheme="majorEastAsia" w:hAnsiTheme="majorHAnsi" w:cstheme="majorBidi"/>
      <w:b/>
      <w:iCs/>
    </w:rPr>
  </w:style>
  <w:style w:type="paragraph" w:styleId="Otsikko8">
    <w:name w:val="heading 8"/>
    <w:basedOn w:val="Normaali"/>
    <w:next w:val="Leipteksti"/>
    <w:link w:val="Otsikko8Char"/>
    <w:uiPriority w:val="15"/>
    <w:semiHidden/>
    <w:rsid w:val="0045661C"/>
    <w:pPr>
      <w:keepNext/>
      <w:keepLines/>
      <w:numPr>
        <w:ilvl w:val="7"/>
        <w:numId w:val="2"/>
      </w:numPr>
      <w:tabs>
        <w:tab w:val="num" w:pos="360"/>
      </w:tabs>
      <w:ind w:left="0" w:firstLine="0"/>
      <w:outlineLvl w:val="7"/>
    </w:pPr>
    <w:rPr>
      <w:rFonts w:asciiTheme="majorHAnsi" w:eastAsiaTheme="majorEastAsia" w:hAnsiTheme="majorHAnsi" w:cstheme="majorBidi"/>
      <w:b/>
      <w:szCs w:val="21"/>
    </w:rPr>
  </w:style>
  <w:style w:type="paragraph" w:styleId="Otsikko9">
    <w:name w:val="heading 9"/>
    <w:basedOn w:val="Normaali"/>
    <w:next w:val="Leipteksti"/>
    <w:link w:val="Otsikko9Char"/>
    <w:uiPriority w:val="15"/>
    <w:semiHidden/>
    <w:rsid w:val="0045661C"/>
    <w:pPr>
      <w:keepNext/>
      <w:keepLines/>
      <w:numPr>
        <w:ilvl w:val="8"/>
        <w:numId w:val="2"/>
      </w:numPr>
      <w:tabs>
        <w:tab w:val="num" w:pos="360"/>
      </w:tabs>
      <w:ind w:left="0" w:firstLine="0"/>
      <w:outlineLvl w:val="8"/>
    </w:pPr>
    <w:rPr>
      <w:rFonts w:asciiTheme="majorHAnsi" w:eastAsiaTheme="majorEastAsia" w:hAnsiTheme="majorHAnsi" w:cstheme="majorBidi"/>
      <w:b/>
      <w:iCs/>
      <w:szCs w:val="21"/>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14"/>
    <w:rsid w:val="004265B6"/>
    <w:rPr>
      <w:rFonts w:ascii="Arial" w:eastAsiaTheme="majorEastAsia" w:hAnsi="Arial" w:cstheme="majorHAnsi"/>
      <w:b/>
      <w:bCs/>
      <w:szCs w:val="28"/>
    </w:rPr>
  </w:style>
  <w:style w:type="paragraph" w:styleId="Yltunniste">
    <w:name w:val="header"/>
    <w:basedOn w:val="Normaali"/>
    <w:link w:val="YltunnisteChar"/>
    <w:uiPriority w:val="94"/>
    <w:semiHidden/>
    <w:rsid w:val="00DB043B"/>
    <w:pPr>
      <w:jc w:val="right"/>
    </w:pPr>
    <w:rPr>
      <w:sz w:val="20"/>
    </w:rPr>
  </w:style>
  <w:style w:type="paragraph" w:styleId="Leipteksti">
    <w:name w:val="Body Text"/>
    <w:basedOn w:val="Normaali"/>
    <w:link w:val="LeiptekstiChar"/>
    <w:uiPriority w:val="2"/>
    <w:qFormat/>
    <w:rsid w:val="00D502AB"/>
    <w:pPr>
      <w:spacing w:after="120" w:line="280" w:lineRule="atLeast"/>
      <w:ind w:left="2608"/>
    </w:pPr>
  </w:style>
  <w:style w:type="character" w:customStyle="1" w:styleId="LeiptekstiChar">
    <w:name w:val="Leipäteksti Char"/>
    <w:basedOn w:val="Kappaleenoletusfontti"/>
    <w:link w:val="Leipteksti"/>
    <w:uiPriority w:val="2"/>
    <w:rsid w:val="00D502AB"/>
  </w:style>
  <w:style w:type="character" w:customStyle="1" w:styleId="YltunnisteChar">
    <w:name w:val="Ylätunniste Char"/>
    <w:basedOn w:val="Kappaleenoletusfontti"/>
    <w:link w:val="Yltunniste"/>
    <w:uiPriority w:val="94"/>
    <w:semiHidden/>
    <w:rsid w:val="000C7049"/>
    <w:rPr>
      <w:sz w:val="20"/>
    </w:rPr>
  </w:style>
  <w:style w:type="paragraph" w:styleId="Alatunniste">
    <w:name w:val="footer"/>
    <w:link w:val="AlatunnisteChar"/>
    <w:uiPriority w:val="94"/>
    <w:rsid w:val="00CF35E5"/>
    <w:pPr>
      <w:tabs>
        <w:tab w:val="left" w:pos="2359"/>
        <w:tab w:val="left" w:pos="4717"/>
        <w:tab w:val="left" w:pos="7371"/>
      </w:tabs>
      <w:spacing w:before="40"/>
    </w:pPr>
    <w:rPr>
      <w:noProof/>
      <w:sz w:val="16"/>
    </w:rPr>
  </w:style>
  <w:style w:type="character" w:customStyle="1" w:styleId="AlatunnisteChar">
    <w:name w:val="Alatunniste Char"/>
    <w:basedOn w:val="Kappaleenoletusfontti"/>
    <w:link w:val="Alatunniste"/>
    <w:uiPriority w:val="94"/>
    <w:rsid w:val="00CF35E5"/>
    <w:rPr>
      <w:noProof/>
      <w:sz w:val="16"/>
    </w:rPr>
  </w:style>
  <w:style w:type="paragraph" w:styleId="Otsikko">
    <w:name w:val="Title"/>
    <w:basedOn w:val="Normaali"/>
    <w:next w:val="Leipteksti"/>
    <w:link w:val="OtsikkoChar"/>
    <w:uiPriority w:val="10"/>
    <w:qFormat/>
    <w:locked/>
    <w:rsid w:val="00850567"/>
    <w:pPr>
      <w:spacing w:before="360" w:after="360"/>
      <w:contextualSpacing/>
      <w:outlineLvl w:val="0"/>
    </w:pPr>
    <w:rPr>
      <w:rFonts w:asciiTheme="majorHAnsi" w:eastAsiaTheme="majorEastAsia" w:hAnsiTheme="majorHAnsi" w:cstheme="majorHAnsi"/>
      <w:b/>
      <w:kern w:val="28"/>
      <w:szCs w:val="52"/>
    </w:rPr>
  </w:style>
  <w:style w:type="character" w:customStyle="1" w:styleId="OtsikkoChar">
    <w:name w:val="Otsikko Char"/>
    <w:basedOn w:val="Kappaleenoletusfontti"/>
    <w:link w:val="Otsikko"/>
    <w:uiPriority w:val="10"/>
    <w:rsid w:val="00850567"/>
    <w:rPr>
      <w:rFonts w:asciiTheme="majorHAnsi" w:eastAsiaTheme="majorEastAsia" w:hAnsiTheme="majorHAnsi" w:cstheme="majorHAnsi"/>
      <w:b/>
      <w:kern w:val="28"/>
      <w:szCs w:val="52"/>
    </w:rPr>
  </w:style>
  <w:style w:type="character" w:customStyle="1" w:styleId="Otsikko2Char">
    <w:name w:val="Otsikko 2 Char"/>
    <w:basedOn w:val="Kappaleenoletusfontti"/>
    <w:link w:val="Otsikko2"/>
    <w:uiPriority w:val="14"/>
    <w:rsid w:val="00E372A3"/>
    <w:rPr>
      <w:rFonts w:ascii="Arial" w:eastAsiaTheme="majorEastAsia" w:hAnsi="Arial" w:cstheme="majorHAnsi"/>
      <w:b/>
      <w:bCs/>
      <w:szCs w:val="26"/>
    </w:rPr>
  </w:style>
  <w:style w:type="paragraph" w:styleId="Alaotsikko">
    <w:name w:val="Subtitle"/>
    <w:aliases w:val="Ensimmäinen_taso_otsikko"/>
    <w:basedOn w:val="Normaali"/>
    <w:next w:val="Leipteksti"/>
    <w:link w:val="AlaotsikkoChar"/>
    <w:uiPriority w:val="11"/>
    <w:qFormat/>
    <w:rsid w:val="003C7E4D"/>
    <w:pPr>
      <w:numPr>
        <w:ilvl w:val="1"/>
      </w:numPr>
      <w:spacing w:before="260" w:after="120" w:line="260" w:lineRule="exact"/>
      <w:ind w:left="2608"/>
    </w:pPr>
    <w:rPr>
      <w:rFonts w:ascii="Arial" w:eastAsiaTheme="majorEastAsia" w:hAnsi="Arial" w:cstheme="majorHAnsi"/>
      <w:b/>
      <w:iCs/>
      <w:szCs w:val="24"/>
    </w:rPr>
  </w:style>
  <w:style w:type="character" w:customStyle="1" w:styleId="AlaotsikkoChar">
    <w:name w:val="Alaotsikko Char"/>
    <w:aliases w:val="Ensimmäinen_taso_otsikko Char"/>
    <w:basedOn w:val="Kappaleenoletusfontti"/>
    <w:link w:val="Alaotsikko"/>
    <w:uiPriority w:val="11"/>
    <w:rsid w:val="003C7E4D"/>
    <w:rPr>
      <w:rFonts w:ascii="Arial" w:eastAsiaTheme="majorEastAsia" w:hAnsi="Arial" w:cstheme="majorHAnsi"/>
      <w:b/>
      <w:iCs/>
      <w:szCs w:val="24"/>
    </w:rPr>
  </w:style>
  <w:style w:type="paragraph" w:styleId="Eivli">
    <w:name w:val="No Spacing"/>
    <w:uiPriority w:val="89"/>
    <w:semiHidden/>
    <w:rsid w:val="008B1667"/>
  </w:style>
  <w:style w:type="character" w:customStyle="1" w:styleId="Otsikko4Char">
    <w:name w:val="Otsikko 4 Char"/>
    <w:basedOn w:val="Kappaleenoletusfontti"/>
    <w:link w:val="Otsikko4"/>
    <w:uiPriority w:val="14"/>
    <w:semiHidden/>
    <w:rsid w:val="00047B49"/>
    <w:rPr>
      <w:rFonts w:ascii="Arial" w:eastAsiaTheme="majorEastAsia" w:hAnsi="Arial" w:cstheme="majorBidi"/>
      <w:b/>
      <w:iCs/>
      <w:szCs w:val="26"/>
    </w:rPr>
  </w:style>
  <w:style w:type="character" w:customStyle="1" w:styleId="Otsikko3Char">
    <w:name w:val="Otsikko 3 Char"/>
    <w:basedOn w:val="Kappaleenoletusfontti"/>
    <w:link w:val="Otsikko3"/>
    <w:uiPriority w:val="14"/>
    <w:rsid w:val="004265B6"/>
    <w:rPr>
      <w:rFonts w:ascii="Arial" w:eastAsiaTheme="majorEastAsia" w:hAnsi="Arial" w:cstheme="majorBidi"/>
      <w:b/>
      <w:szCs w:val="26"/>
    </w:rPr>
  </w:style>
  <w:style w:type="paragraph" w:styleId="Seliteteksti">
    <w:name w:val="Balloon Text"/>
    <w:basedOn w:val="Normaali"/>
    <w:link w:val="SelitetekstiChar"/>
    <w:uiPriority w:val="99"/>
    <w:semiHidden/>
    <w:unhideWhenUsed/>
    <w:rsid w:val="003606BB"/>
    <w:rPr>
      <w:rFonts w:ascii="Tahoma" w:hAnsi="Tahoma" w:cs="Tahoma"/>
      <w:sz w:val="16"/>
      <w:szCs w:val="16"/>
    </w:rPr>
  </w:style>
  <w:style w:type="character" w:customStyle="1" w:styleId="SelitetekstiChar">
    <w:name w:val="Seliteteksti Char"/>
    <w:basedOn w:val="Kappaleenoletusfontti"/>
    <w:link w:val="Seliteteksti"/>
    <w:uiPriority w:val="99"/>
    <w:semiHidden/>
    <w:rsid w:val="003606BB"/>
    <w:rPr>
      <w:rFonts w:ascii="Tahoma" w:hAnsi="Tahoma" w:cs="Tahoma"/>
      <w:sz w:val="16"/>
      <w:szCs w:val="16"/>
    </w:rPr>
  </w:style>
  <w:style w:type="character" w:styleId="Hyperlinkki">
    <w:name w:val="Hyperlink"/>
    <w:basedOn w:val="Kappaleenoletusfontti"/>
    <w:uiPriority w:val="99"/>
    <w:qFormat/>
    <w:rsid w:val="00B26188"/>
    <w:rPr>
      <w:b w:val="0"/>
      <w:color w:val="auto"/>
      <w:u w:val="single"/>
    </w:rPr>
  </w:style>
  <w:style w:type="paragraph" w:styleId="Vaintekstin">
    <w:name w:val="Plain Text"/>
    <w:basedOn w:val="Normaali"/>
    <w:link w:val="VaintekstinChar"/>
    <w:uiPriority w:val="99"/>
    <w:semiHidden/>
    <w:unhideWhenUsed/>
    <w:rsid w:val="0073191E"/>
    <w:rPr>
      <w:rFonts w:ascii="Calibri" w:eastAsia="Times New Roman" w:hAnsi="Calibri" w:cs="Times New Roman"/>
      <w:szCs w:val="21"/>
      <w:lang w:eastAsia="fi-FI"/>
    </w:rPr>
  </w:style>
  <w:style w:type="character" w:customStyle="1" w:styleId="VaintekstinChar">
    <w:name w:val="Vain tekstinä Char"/>
    <w:basedOn w:val="Kappaleenoletusfontti"/>
    <w:link w:val="Vaintekstin"/>
    <w:uiPriority w:val="99"/>
    <w:semiHidden/>
    <w:rsid w:val="0073191E"/>
    <w:rPr>
      <w:rFonts w:ascii="Calibri" w:eastAsia="Times New Roman" w:hAnsi="Calibri" w:cs="Times New Roman"/>
      <w:szCs w:val="21"/>
      <w:lang w:eastAsia="fi-FI"/>
    </w:rPr>
  </w:style>
  <w:style w:type="paragraph" w:styleId="NormaaliWWW">
    <w:name w:val="Normal (Web)"/>
    <w:basedOn w:val="Normaali"/>
    <w:uiPriority w:val="99"/>
    <w:semiHidden/>
    <w:unhideWhenUsed/>
    <w:rsid w:val="00FE697A"/>
    <w:pPr>
      <w:spacing w:after="150"/>
    </w:pPr>
    <w:rPr>
      <w:rFonts w:ascii="Times New Roman" w:eastAsia="Times New Roman" w:hAnsi="Times New Roman" w:cs="Times New Roman"/>
      <w:szCs w:val="24"/>
      <w:lang w:eastAsia="fi-FI"/>
    </w:rPr>
  </w:style>
  <w:style w:type="character" w:customStyle="1" w:styleId="Otsikko6Char">
    <w:name w:val="Otsikko 6 Char"/>
    <w:basedOn w:val="Kappaleenoletusfontti"/>
    <w:link w:val="Otsikko6"/>
    <w:uiPriority w:val="14"/>
    <w:semiHidden/>
    <w:rsid w:val="00047B49"/>
    <w:rPr>
      <w:rFonts w:asciiTheme="majorHAnsi" w:eastAsiaTheme="majorEastAsia" w:hAnsiTheme="majorHAnsi" w:cstheme="majorBidi"/>
      <w:b/>
    </w:rPr>
  </w:style>
  <w:style w:type="character" w:customStyle="1" w:styleId="Otsikko5Char">
    <w:name w:val="Otsikko 5 Char"/>
    <w:basedOn w:val="Kappaleenoletusfontti"/>
    <w:link w:val="Otsikko5"/>
    <w:uiPriority w:val="14"/>
    <w:semiHidden/>
    <w:rsid w:val="00047B49"/>
    <w:rPr>
      <w:rFonts w:ascii="Arial" w:eastAsiaTheme="majorEastAsia" w:hAnsi="Arial" w:cstheme="majorBidi"/>
      <w:b/>
      <w:iCs/>
      <w:szCs w:val="26"/>
    </w:rPr>
  </w:style>
  <w:style w:type="character" w:customStyle="1" w:styleId="Otsikko7Char">
    <w:name w:val="Otsikko 7 Char"/>
    <w:basedOn w:val="Kappaleenoletusfontti"/>
    <w:link w:val="Otsikko7"/>
    <w:uiPriority w:val="15"/>
    <w:semiHidden/>
    <w:rsid w:val="003D4166"/>
    <w:rPr>
      <w:rFonts w:asciiTheme="majorHAnsi" w:eastAsiaTheme="majorEastAsia" w:hAnsiTheme="majorHAnsi" w:cstheme="majorBidi"/>
      <w:b/>
      <w:iCs/>
    </w:rPr>
  </w:style>
  <w:style w:type="character" w:customStyle="1" w:styleId="Otsikko8Char">
    <w:name w:val="Otsikko 8 Char"/>
    <w:basedOn w:val="Kappaleenoletusfontti"/>
    <w:link w:val="Otsikko8"/>
    <w:uiPriority w:val="15"/>
    <w:semiHidden/>
    <w:rsid w:val="003D4166"/>
    <w:rPr>
      <w:rFonts w:asciiTheme="majorHAnsi" w:eastAsiaTheme="majorEastAsia" w:hAnsiTheme="majorHAnsi" w:cstheme="majorBidi"/>
      <w:b/>
      <w:szCs w:val="21"/>
    </w:rPr>
  </w:style>
  <w:style w:type="character" w:customStyle="1" w:styleId="Otsikko9Char">
    <w:name w:val="Otsikko 9 Char"/>
    <w:basedOn w:val="Kappaleenoletusfontti"/>
    <w:link w:val="Otsikko9"/>
    <w:uiPriority w:val="15"/>
    <w:semiHidden/>
    <w:rsid w:val="003D4166"/>
    <w:rPr>
      <w:rFonts w:asciiTheme="majorHAnsi" w:eastAsiaTheme="majorEastAsia" w:hAnsiTheme="majorHAnsi" w:cstheme="majorBidi"/>
      <w:b/>
      <w:iCs/>
      <w:szCs w:val="21"/>
    </w:rPr>
  </w:style>
  <w:style w:type="character" w:styleId="Voimakas">
    <w:name w:val="Strong"/>
    <w:basedOn w:val="Kappaleenoletusfontti"/>
    <w:uiPriority w:val="69"/>
    <w:rsid w:val="00605ACB"/>
    <w:rPr>
      <w:b/>
      <w:bCs/>
    </w:rPr>
  </w:style>
  <w:style w:type="table" w:styleId="TaulukkoRuudukko">
    <w:name w:val="Table Grid"/>
    <w:basedOn w:val="Normaalitaulukko"/>
    <w:rsid w:val="009939B4"/>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ikkamerkkiteksti">
    <w:name w:val="Placeholder Text"/>
    <w:basedOn w:val="Kappaleenoletusfontti"/>
    <w:uiPriority w:val="99"/>
    <w:semiHidden/>
    <w:rsid w:val="00C71063"/>
    <w:rPr>
      <w:color w:val="808080"/>
    </w:rPr>
  </w:style>
  <w:style w:type="paragraph" w:styleId="Sisennettyleipteksti">
    <w:name w:val="Body Text Indent"/>
    <w:basedOn w:val="Leipteksti"/>
    <w:link w:val="SisennettyleiptekstiChar"/>
    <w:uiPriority w:val="14"/>
    <w:semiHidden/>
    <w:rsid w:val="00630CF2"/>
  </w:style>
  <w:style w:type="paragraph" w:customStyle="1" w:styleId="Luettelonumeroitu">
    <w:name w:val="Luettelo numeroitu"/>
    <w:basedOn w:val="Leipteksti"/>
    <w:uiPriority w:val="8"/>
    <w:semiHidden/>
    <w:rsid w:val="002546AC"/>
    <w:pPr>
      <w:numPr>
        <w:numId w:val="3"/>
      </w:numPr>
      <w:tabs>
        <w:tab w:val="clear" w:pos="2608"/>
        <w:tab w:val="left" w:pos="397"/>
        <w:tab w:val="left" w:pos="1701"/>
        <w:tab w:val="left" w:pos="1985"/>
      </w:tabs>
      <w:ind w:left="1281" w:hanging="357"/>
      <w:contextualSpacing/>
    </w:pPr>
    <w:rPr>
      <w:rFonts w:eastAsia="Calibri" w:cs="Calibri"/>
    </w:rPr>
  </w:style>
  <w:style w:type="character" w:customStyle="1" w:styleId="SisennettyleiptekstiChar">
    <w:name w:val="Sisennetty leipäteksti Char"/>
    <w:basedOn w:val="Kappaleenoletusfontti"/>
    <w:link w:val="Sisennettyleipteksti"/>
    <w:uiPriority w:val="14"/>
    <w:semiHidden/>
    <w:rsid w:val="0074104E"/>
  </w:style>
  <w:style w:type="table" w:styleId="Luettelotaulukko3-korostus1">
    <w:name w:val="List Table 3 Accent 1"/>
    <w:basedOn w:val="Normaalitaulukko"/>
    <w:uiPriority w:val="48"/>
    <w:rsid w:val="005E417D"/>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bCs/>
        <w:color w:val="FFFFFF" w:themeColor="background1"/>
      </w:rPr>
      <w:tblPr/>
      <w:tcPr>
        <w:shd w:val="clear" w:color="auto" w:fill="988C87" w:themeFill="accent1"/>
      </w:tcPr>
    </w:tblStylePr>
    <w:tblStylePr w:type="lastRow">
      <w:rPr>
        <w:b/>
        <w:bCs/>
      </w:rPr>
      <w:tblPr/>
      <w:tcPr>
        <w:tcBorders>
          <w:top w:val="double" w:sz="4" w:space="0" w:color="988C87"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88C87" w:themeColor="accent1"/>
          <w:right w:val="single" w:sz="4" w:space="0" w:color="988C87" w:themeColor="accent1"/>
        </w:tcBorders>
      </w:tcPr>
    </w:tblStylePr>
    <w:tblStylePr w:type="band1Horz">
      <w:tblPr/>
      <w:tcPr>
        <w:tcBorders>
          <w:top w:val="single" w:sz="4" w:space="0" w:color="988C87" w:themeColor="accent1"/>
          <w:bottom w:val="single" w:sz="4" w:space="0" w:color="988C87"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88C87" w:themeColor="accent1"/>
          <w:left w:val="nil"/>
        </w:tcBorders>
      </w:tcPr>
    </w:tblStylePr>
    <w:tblStylePr w:type="swCell">
      <w:tblPr/>
      <w:tcPr>
        <w:tcBorders>
          <w:top w:val="double" w:sz="4" w:space="0" w:color="988C87" w:themeColor="accent1"/>
          <w:right w:val="nil"/>
        </w:tcBorders>
      </w:tcPr>
    </w:tblStylePr>
  </w:style>
  <w:style w:type="paragraph" w:styleId="Numeroituluettelo2">
    <w:name w:val="List Number 2"/>
    <w:basedOn w:val="Normaali"/>
    <w:uiPriority w:val="9"/>
    <w:semiHidden/>
    <w:rsid w:val="002546AC"/>
    <w:pPr>
      <w:numPr>
        <w:numId w:val="5"/>
      </w:numPr>
      <w:tabs>
        <w:tab w:val="clear" w:pos="2608"/>
      </w:tabs>
      <w:spacing w:line="340" w:lineRule="atLeast"/>
      <w:contextualSpacing/>
    </w:pPr>
    <w:rPr>
      <w:rFonts w:eastAsia="Calibri" w:cs="Calibri"/>
    </w:rPr>
  </w:style>
  <w:style w:type="paragraph" w:styleId="Pivmr">
    <w:name w:val="Date"/>
    <w:basedOn w:val="Normaali"/>
    <w:next w:val="Normaali"/>
    <w:link w:val="PivmrChar"/>
    <w:uiPriority w:val="99"/>
    <w:rsid w:val="002E21B9"/>
    <w:rPr>
      <w:rFonts w:ascii="Arial" w:hAnsi="Arial"/>
      <w:b/>
    </w:rPr>
  </w:style>
  <w:style w:type="character" w:customStyle="1" w:styleId="PivmrChar">
    <w:name w:val="Päivämäärä Char"/>
    <w:basedOn w:val="Kappaleenoletusfontti"/>
    <w:link w:val="Pivmr"/>
    <w:uiPriority w:val="99"/>
    <w:rsid w:val="004674C7"/>
    <w:rPr>
      <w:rFonts w:ascii="Arial" w:hAnsi="Arial"/>
      <w:b/>
      <w:sz w:val="19"/>
    </w:rPr>
  </w:style>
  <w:style w:type="paragraph" w:styleId="Luettelo">
    <w:name w:val="List"/>
    <w:basedOn w:val="Leipteksti"/>
    <w:uiPriority w:val="17"/>
    <w:semiHidden/>
    <w:rsid w:val="00EB53E7"/>
    <w:pPr>
      <w:numPr>
        <w:numId w:val="4"/>
      </w:numPr>
      <w:tabs>
        <w:tab w:val="clear" w:pos="2608"/>
      </w:tabs>
      <w:ind w:left="2965" w:hanging="357"/>
      <w:contextualSpacing/>
    </w:pPr>
    <w:rPr>
      <w:rFonts w:eastAsia="Calibri" w:cs="Calibri"/>
    </w:rPr>
  </w:style>
  <w:style w:type="paragraph" w:styleId="Allekirjoitus">
    <w:name w:val="Signature"/>
    <w:basedOn w:val="Sisennettyleipteksti"/>
    <w:link w:val="AllekirjoitusChar"/>
    <w:uiPriority w:val="78"/>
    <w:qFormat/>
    <w:rsid w:val="009B1C04"/>
    <w:pPr>
      <w:spacing w:before="960" w:line="300" w:lineRule="atLeast"/>
    </w:pPr>
  </w:style>
  <w:style w:type="character" w:customStyle="1" w:styleId="AllekirjoitusChar">
    <w:name w:val="Allekirjoitus Char"/>
    <w:basedOn w:val="Kappaleenoletusfontti"/>
    <w:link w:val="Allekirjoitus"/>
    <w:uiPriority w:val="78"/>
    <w:rsid w:val="004265B6"/>
  </w:style>
  <w:style w:type="paragraph" w:styleId="Luettelo2">
    <w:name w:val="List 2"/>
    <w:basedOn w:val="Leipteksti"/>
    <w:uiPriority w:val="17"/>
    <w:semiHidden/>
    <w:rsid w:val="00EB53E7"/>
    <w:pPr>
      <w:numPr>
        <w:ilvl w:val="1"/>
        <w:numId w:val="4"/>
      </w:numPr>
      <w:tabs>
        <w:tab w:val="clear" w:pos="2608"/>
      </w:tabs>
      <w:ind w:left="2965"/>
      <w:contextualSpacing/>
    </w:pPr>
    <w:rPr>
      <w:rFonts w:eastAsia="Calibri" w:cs="Calibri"/>
    </w:rPr>
  </w:style>
  <w:style w:type="paragraph" w:styleId="Luettelo3">
    <w:name w:val="List 3"/>
    <w:basedOn w:val="Leipteksti"/>
    <w:uiPriority w:val="17"/>
    <w:semiHidden/>
    <w:rsid w:val="005F7D3F"/>
    <w:pPr>
      <w:numPr>
        <w:ilvl w:val="2"/>
        <w:numId w:val="4"/>
      </w:numPr>
      <w:tabs>
        <w:tab w:val="clear" w:pos="2608"/>
      </w:tabs>
      <w:ind w:left="2965" w:hanging="357"/>
      <w:contextualSpacing/>
    </w:pPr>
    <w:rPr>
      <w:rFonts w:eastAsia="Calibri" w:cs="Calibri"/>
    </w:rPr>
  </w:style>
  <w:style w:type="paragraph" w:styleId="Luettelo4">
    <w:name w:val="List 4"/>
    <w:basedOn w:val="Normaali"/>
    <w:uiPriority w:val="32"/>
    <w:semiHidden/>
    <w:rsid w:val="00BD2236"/>
    <w:pPr>
      <w:numPr>
        <w:ilvl w:val="3"/>
        <w:numId w:val="4"/>
      </w:numPr>
      <w:tabs>
        <w:tab w:val="clear" w:pos="2608"/>
      </w:tabs>
      <w:spacing w:after="120" w:line="260" w:lineRule="atLeast"/>
      <w:contextualSpacing/>
    </w:pPr>
    <w:rPr>
      <w:rFonts w:eastAsia="Calibri" w:cs="Calibri"/>
    </w:rPr>
  </w:style>
  <w:style w:type="paragraph" w:styleId="Luettelo5">
    <w:name w:val="List 5"/>
    <w:basedOn w:val="Normaali"/>
    <w:uiPriority w:val="32"/>
    <w:semiHidden/>
    <w:rsid w:val="00BD2236"/>
    <w:pPr>
      <w:numPr>
        <w:ilvl w:val="4"/>
        <w:numId w:val="4"/>
      </w:numPr>
      <w:tabs>
        <w:tab w:val="clear" w:pos="2608"/>
      </w:tabs>
      <w:spacing w:after="120" w:line="260" w:lineRule="atLeast"/>
      <w:contextualSpacing/>
    </w:pPr>
    <w:rPr>
      <w:rFonts w:eastAsia="Calibri" w:cs="Calibri"/>
    </w:rPr>
  </w:style>
  <w:style w:type="paragraph" w:styleId="Numeroituluettelo3">
    <w:name w:val="List Number 3"/>
    <w:basedOn w:val="Normaali"/>
    <w:uiPriority w:val="9"/>
    <w:semiHidden/>
    <w:rsid w:val="002546AC"/>
    <w:pPr>
      <w:numPr>
        <w:numId w:val="6"/>
      </w:numPr>
      <w:tabs>
        <w:tab w:val="clear" w:pos="2608"/>
      </w:tabs>
      <w:spacing w:line="340" w:lineRule="atLeast"/>
      <w:contextualSpacing/>
    </w:pPr>
    <w:rPr>
      <w:rFonts w:eastAsia="Calibri" w:cs="Calibri"/>
    </w:rPr>
  </w:style>
  <w:style w:type="paragraph" w:styleId="Numeroituluettelo4">
    <w:name w:val="List Number 4"/>
    <w:basedOn w:val="Normaali"/>
    <w:semiHidden/>
    <w:rsid w:val="0080351B"/>
    <w:pPr>
      <w:numPr>
        <w:ilvl w:val="3"/>
        <w:numId w:val="3"/>
      </w:numPr>
      <w:tabs>
        <w:tab w:val="clear" w:pos="2608"/>
      </w:tabs>
      <w:spacing w:line="340" w:lineRule="atLeast"/>
      <w:ind w:left="4037"/>
      <w:contextualSpacing/>
    </w:pPr>
    <w:rPr>
      <w:rFonts w:ascii="Calibri" w:eastAsia="Calibri" w:hAnsi="Calibri" w:cs="Calibri"/>
    </w:rPr>
  </w:style>
  <w:style w:type="paragraph" w:styleId="Numeroituluettelo5">
    <w:name w:val="List Number 5"/>
    <w:basedOn w:val="Normaali"/>
    <w:semiHidden/>
    <w:rsid w:val="0080351B"/>
    <w:pPr>
      <w:numPr>
        <w:ilvl w:val="4"/>
        <w:numId w:val="3"/>
      </w:numPr>
      <w:tabs>
        <w:tab w:val="clear" w:pos="2608"/>
      </w:tabs>
      <w:spacing w:line="340" w:lineRule="atLeast"/>
      <w:ind w:left="4394"/>
      <w:contextualSpacing/>
    </w:pPr>
    <w:rPr>
      <w:rFonts w:ascii="Calibri" w:eastAsia="Calibri" w:hAnsi="Calibri" w:cs="Calibri"/>
    </w:rPr>
  </w:style>
  <w:style w:type="paragraph" w:customStyle="1" w:styleId="Osoite">
    <w:name w:val="Osoite"/>
    <w:basedOn w:val="Normaali"/>
    <w:uiPriority w:val="79"/>
    <w:semiHidden/>
    <w:rsid w:val="00A413C6"/>
    <w:pPr>
      <w:spacing w:after="720" w:line="240" w:lineRule="atLeast"/>
      <w:contextualSpacing/>
    </w:pPr>
  </w:style>
  <w:style w:type="character" w:customStyle="1" w:styleId="Asiakirjannimi">
    <w:name w:val="Asiakirjan nimi"/>
    <w:basedOn w:val="Kappaleenoletusfontti"/>
    <w:uiPriority w:val="99"/>
    <w:rsid w:val="00C8579A"/>
    <w:rPr>
      <w:rFonts w:ascii="Arial" w:hAnsi="Arial"/>
      <w:b/>
      <w:caps w:val="0"/>
      <w:sz w:val="20"/>
    </w:rPr>
  </w:style>
  <w:style w:type="character" w:customStyle="1" w:styleId="Ratkaisematonmaininta1">
    <w:name w:val="Ratkaisematon maininta1"/>
    <w:basedOn w:val="Kappaleenoletusfontti"/>
    <w:uiPriority w:val="99"/>
    <w:semiHidden/>
    <w:unhideWhenUsed/>
    <w:rsid w:val="00226F75"/>
    <w:rPr>
      <w:color w:val="605E5C"/>
      <w:shd w:val="clear" w:color="auto" w:fill="E1DFDD"/>
    </w:rPr>
  </w:style>
  <w:style w:type="paragraph" w:customStyle="1" w:styleId="Sivunro">
    <w:name w:val="Sivunro"/>
    <w:basedOn w:val="Yltunniste"/>
    <w:uiPriority w:val="99"/>
    <w:semiHidden/>
    <w:rsid w:val="00B536C1"/>
  </w:style>
  <w:style w:type="paragraph" w:styleId="Luettelokappale">
    <w:name w:val="List Paragraph"/>
    <w:basedOn w:val="Luettelo"/>
    <w:uiPriority w:val="34"/>
    <w:qFormat/>
    <w:rsid w:val="001C0EBC"/>
  </w:style>
  <w:style w:type="paragraph" w:styleId="Sisllysluettelonotsikko">
    <w:name w:val="TOC Heading"/>
    <w:basedOn w:val="Normaali"/>
    <w:next w:val="Normaali"/>
    <w:uiPriority w:val="39"/>
    <w:qFormat/>
    <w:rsid w:val="00DE4BC9"/>
    <w:pPr>
      <w:tabs>
        <w:tab w:val="clear" w:pos="1304"/>
        <w:tab w:val="clear" w:pos="2608"/>
      </w:tabs>
      <w:spacing w:before="120" w:after="240"/>
    </w:pPr>
    <w:rPr>
      <w:rFonts w:cstheme="majorBidi"/>
      <w:b/>
      <w:bCs/>
      <w:sz w:val="28"/>
      <w:szCs w:val="32"/>
      <w:lang w:eastAsia="fi-FI"/>
    </w:rPr>
  </w:style>
  <w:style w:type="paragraph" w:styleId="Sisluet1">
    <w:name w:val="toc 1"/>
    <w:basedOn w:val="Normaali"/>
    <w:next w:val="Normaali"/>
    <w:autoRedefine/>
    <w:uiPriority w:val="39"/>
    <w:rsid w:val="00DE4BC9"/>
    <w:pPr>
      <w:tabs>
        <w:tab w:val="clear" w:pos="1304"/>
        <w:tab w:val="clear" w:pos="2608"/>
        <w:tab w:val="right" w:leader="dot" w:pos="9299"/>
      </w:tabs>
      <w:spacing w:after="120"/>
    </w:pPr>
  </w:style>
  <w:style w:type="paragraph" w:styleId="Sisluet2">
    <w:name w:val="toc 2"/>
    <w:basedOn w:val="Sisluet1"/>
    <w:next w:val="Normaali"/>
    <w:autoRedefine/>
    <w:uiPriority w:val="39"/>
    <w:rsid w:val="00DE4BC9"/>
    <w:pPr>
      <w:ind w:left="221"/>
    </w:pPr>
  </w:style>
  <w:style w:type="paragraph" w:styleId="Sisluet3">
    <w:name w:val="toc 3"/>
    <w:basedOn w:val="Sisluet2"/>
    <w:next w:val="Normaali"/>
    <w:autoRedefine/>
    <w:uiPriority w:val="39"/>
    <w:rsid w:val="00DE4BC9"/>
    <w:pPr>
      <w:ind w:left="442"/>
    </w:pPr>
  </w:style>
  <w:style w:type="character" w:styleId="Kommentinviite">
    <w:name w:val="annotation reference"/>
    <w:basedOn w:val="Kappaleenoletusfontti"/>
    <w:uiPriority w:val="99"/>
    <w:semiHidden/>
    <w:unhideWhenUsed/>
    <w:rsid w:val="00473BF1"/>
    <w:rPr>
      <w:sz w:val="16"/>
      <w:szCs w:val="16"/>
    </w:rPr>
  </w:style>
  <w:style w:type="paragraph" w:styleId="Kommentinteksti">
    <w:name w:val="annotation text"/>
    <w:basedOn w:val="Normaali"/>
    <w:link w:val="KommentintekstiChar"/>
    <w:uiPriority w:val="99"/>
    <w:unhideWhenUsed/>
    <w:rsid w:val="00473BF1"/>
    <w:rPr>
      <w:sz w:val="20"/>
      <w:szCs w:val="20"/>
    </w:rPr>
  </w:style>
  <w:style w:type="character" w:customStyle="1" w:styleId="KommentintekstiChar">
    <w:name w:val="Kommentin teksti Char"/>
    <w:basedOn w:val="Kappaleenoletusfontti"/>
    <w:link w:val="Kommentinteksti"/>
    <w:uiPriority w:val="99"/>
    <w:rsid w:val="00473BF1"/>
    <w:rPr>
      <w:sz w:val="20"/>
      <w:szCs w:val="20"/>
    </w:rPr>
  </w:style>
  <w:style w:type="paragraph" w:styleId="Kommentinotsikko">
    <w:name w:val="annotation subject"/>
    <w:basedOn w:val="Kommentinteksti"/>
    <w:next w:val="Kommentinteksti"/>
    <w:link w:val="KommentinotsikkoChar"/>
    <w:uiPriority w:val="99"/>
    <w:semiHidden/>
    <w:unhideWhenUsed/>
    <w:rsid w:val="00473BF1"/>
    <w:rPr>
      <w:b/>
      <w:bCs/>
    </w:rPr>
  </w:style>
  <w:style w:type="character" w:customStyle="1" w:styleId="KommentinotsikkoChar">
    <w:name w:val="Kommentin otsikko Char"/>
    <w:basedOn w:val="KommentintekstiChar"/>
    <w:link w:val="Kommentinotsikko"/>
    <w:uiPriority w:val="99"/>
    <w:semiHidden/>
    <w:rsid w:val="00473BF1"/>
    <w:rPr>
      <w:b/>
      <w:bCs/>
      <w:sz w:val="20"/>
      <w:szCs w:val="20"/>
    </w:rPr>
  </w:style>
  <w:style w:type="paragraph" w:customStyle="1" w:styleId="Tunniste">
    <w:name w:val="Tunniste"/>
    <w:basedOn w:val="Normaali"/>
    <w:uiPriority w:val="79"/>
    <w:qFormat/>
    <w:rsid w:val="0051592D"/>
    <w:pPr>
      <w:framePr w:hSpace="142" w:wrap="around" w:vAnchor="page" w:hAnchor="page" w:x="6363" w:y="908"/>
    </w:pPr>
    <w:rPr>
      <w:sz w:val="20"/>
    </w:rPr>
  </w:style>
  <w:style w:type="paragraph" w:customStyle="1" w:styleId="Vastaanottaja">
    <w:name w:val="Vastaanottaja"/>
    <w:basedOn w:val="Normaali"/>
    <w:uiPriority w:val="77"/>
    <w:qFormat/>
    <w:rsid w:val="00EB53E7"/>
    <w:pPr>
      <w:tabs>
        <w:tab w:val="clear" w:pos="1304"/>
        <w:tab w:val="left" w:pos="5670"/>
      </w:tabs>
      <w:spacing w:after="40"/>
    </w:pPr>
    <w:rPr>
      <w:lang w:val="en-US"/>
    </w:rPr>
  </w:style>
  <w:style w:type="paragraph" w:customStyle="1" w:styleId="Liitteet">
    <w:name w:val="Liitteet"/>
    <w:basedOn w:val="Normaali"/>
    <w:uiPriority w:val="89"/>
    <w:rsid w:val="00E00176"/>
    <w:pPr>
      <w:tabs>
        <w:tab w:val="clear" w:pos="1304"/>
        <w:tab w:val="left" w:pos="5670"/>
      </w:tabs>
      <w:spacing w:before="360" w:after="120" w:line="310" w:lineRule="atLeast"/>
      <w:ind w:left="2608" w:hanging="2608"/>
    </w:pPr>
  </w:style>
  <w:style w:type="paragraph" w:customStyle="1" w:styleId="Default">
    <w:name w:val="Default"/>
    <w:rsid w:val="00214DD2"/>
    <w:pPr>
      <w:autoSpaceDE w:val="0"/>
      <w:autoSpaceDN w:val="0"/>
      <w:adjustRightInd w:val="0"/>
    </w:pPr>
    <w:rPr>
      <w:rFonts w:ascii="Arial" w:hAnsi="Arial" w:cs="Arial"/>
      <w:color w:val="000000"/>
      <w:sz w:val="24"/>
      <w:szCs w:val="24"/>
    </w:rPr>
  </w:style>
  <w:style w:type="paragraph" w:customStyle="1" w:styleId="Sisennettynormaali">
    <w:name w:val="Sisennetty normaali"/>
    <w:basedOn w:val="Normaali"/>
    <w:qFormat/>
    <w:rsid w:val="002F52C2"/>
    <w:pPr>
      <w:tabs>
        <w:tab w:val="clear" w:pos="1304"/>
        <w:tab w:val="clear" w:pos="2608"/>
      </w:tabs>
      <w:suppressAutoHyphens/>
      <w:spacing w:line="312" w:lineRule="auto"/>
      <w:ind w:left="2608"/>
    </w:pPr>
    <w:rPr>
      <w:rFonts w:ascii="Arial" w:eastAsia="Times New Roman" w:hAnsi="Arial" w:cs="Times New Roman"/>
      <w:sz w:val="20"/>
      <w:szCs w:val="20"/>
      <w:lang w:val="en-US" w:eastAsia="fi-FI"/>
    </w:rPr>
  </w:style>
  <w:style w:type="paragraph" w:customStyle="1" w:styleId="toinentasootsikko">
    <w:name w:val="toinen_taso_otsikko"/>
    <w:basedOn w:val="Normaali"/>
    <w:next w:val="Otsikko3"/>
    <w:qFormat/>
    <w:rsid w:val="002F52C2"/>
    <w:pPr>
      <w:numPr>
        <w:ilvl w:val="1"/>
        <w:numId w:val="1"/>
      </w:numPr>
      <w:tabs>
        <w:tab w:val="clear" w:pos="1304"/>
        <w:tab w:val="clear" w:pos="2608"/>
        <w:tab w:val="num" w:pos="1134"/>
        <w:tab w:val="left" w:pos="1276"/>
      </w:tabs>
      <w:spacing w:before="240" w:after="240" w:line="300" w:lineRule="exact"/>
      <w:ind w:left="1134" w:hanging="1134"/>
      <w:jc w:val="both"/>
    </w:pPr>
    <w:rPr>
      <w:rFonts w:ascii="Arial" w:eastAsia="Times New Roman" w:hAnsi="Arial" w:cs="Arial"/>
      <w:b/>
      <w:sz w:val="24"/>
      <w:szCs w:val="24"/>
      <w:lang w:eastAsia="fi-FI"/>
    </w:rPr>
  </w:style>
  <w:style w:type="paragraph" w:customStyle="1" w:styleId="Normaaliteksti">
    <w:name w:val="Normaali teksti"/>
    <w:basedOn w:val="NormaaliWWW"/>
    <w:qFormat/>
    <w:rsid w:val="002F52C2"/>
    <w:pPr>
      <w:tabs>
        <w:tab w:val="clear" w:pos="1304"/>
        <w:tab w:val="clear" w:pos="2608"/>
      </w:tabs>
      <w:spacing w:before="100" w:beforeAutospacing="1" w:after="100" w:afterAutospacing="1" w:line="312" w:lineRule="auto"/>
      <w:ind w:left="1134"/>
    </w:pPr>
    <w:rPr>
      <w:rFonts w:ascii="Arial" w:eastAsia="MS Mincho" w:hAnsi="Arial" w:cs="Arial"/>
      <w:sz w:val="20"/>
      <w:lang w:val="en-US"/>
    </w:rPr>
  </w:style>
  <w:style w:type="character" w:styleId="Maininta">
    <w:name w:val="Mention"/>
    <w:basedOn w:val="Kappaleenoletusfontti"/>
    <w:uiPriority w:val="99"/>
    <w:unhideWhenUsed/>
    <w:rPr>
      <w:color w:val="2B579A"/>
      <w:shd w:val="clear" w:color="auto" w:fill="E6E6E6"/>
    </w:rPr>
  </w:style>
  <w:style w:type="paragraph" w:customStyle="1" w:styleId="Kansi2">
    <w:name w:val="Kansi 2"/>
    <w:basedOn w:val="Eivli"/>
    <w:uiPriority w:val="99"/>
    <w:qFormat/>
    <w:rsid w:val="00C1211C"/>
    <w:pPr>
      <w:spacing w:before="120" w:after="120"/>
      <w:jc w:val="center"/>
    </w:pPr>
    <w:rPr>
      <w:b/>
      <w:sz w:val="36"/>
      <w:szCs w:val="36"/>
    </w:rPr>
  </w:style>
  <w:style w:type="paragraph" w:customStyle="1" w:styleId="paragraph">
    <w:name w:val="paragraph"/>
    <w:basedOn w:val="Normaali"/>
    <w:rsid w:val="002D420D"/>
    <w:pPr>
      <w:tabs>
        <w:tab w:val="clear" w:pos="1304"/>
        <w:tab w:val="clear" w:pos="2608"/>
      </w:tabs>
      <w:spacing w:before="100" w:beforeAutospacing="1" w:after="100" w:afterAutospacing="1"/>
    </w:pPr>
    <w:rPr>
      <w:rFonts w:ascii="Times New Roman" w:eastAsia="Times New Roman" w:hAnsi="Times New Roman" w:cs="Times New Roman"/>
      <w:sz w:val="24"/>
      <w:szCs w:val="24"/>
      <w:lang w:eastAsia="fi-FI"/>
    </w:rPr>
  </w:style>
  <w:style w:type="character" w:customStyle="1" w:styleId="normaltextrun">
    <w:name w:val="normaltextrun"/>
    <w:basedOn w:val="Kappaleenoletusfontti"/>
    <w:rsid w:val="002D420D"/>
  </w:style>
  <w:style w:type="character" w:customStyle="1" w:styleId="eop">
    <w:name w:val="eop"/>
    <w:basedOn w:val="Kappaleenoletusfontti"/>
    <w:rsid w:val="002D420D"/>
  </w:style>
  <w:style w:type="character" w:styleId="Ratkaisematonmaininta">
    <w:name w:val="Unresolved Mention"/>
    <w:basedOn w:val="Kappaleenoletusfontti"/>
    <w:uiPriority w:val="99"/>
    <w:semiHidden/>
    <w:unhideWhenUsed/>
    <w:rsid w:val="00596FC3"/>
    <w:rPr>
      <w:color w:val="605E5C"/>
      <w:shd w:val="clear" w:color="auto" w:fill="E1DFDD"/>
    </w:rPr>
  </w:style>
  <w:style w:type="paragraph" w:styleId="Muutos">
    <w:name w:val="Revision"/>
    <w:hidden/>
    <w:uiPriority w:val="99"/>
    <w:semiHidden/>
    <w:rsid w:val="00DA3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74476">
      <w:bodyDiv w:val="1"/>
      <w:marLeft w:val="0"/>
      <w:marRight w:val="0"/>
      <w:marTop w:val="0"/>
      <w:marBottom w:val="0"/>
      <w:divBdr>
        <w:top w:val="none" w:sz="0" w:space="0" w:color="auto"/>
        <w:left w:val="none" w:sz="0" w:space="0" w:color="auto"/>
        <w:bottom w:val="none" w:sz="0" w:space="0" w:color="auto"/>
        <w:right w:val="none" w:sz="0" w:space="0" w:color="auto"/>
      </w:divBdr>
      <w:divsChild>
        <w:div w:id="1939874601">
          <w:marLeft w:val="0"/>
          <w:marRight w:val="0"/>
          <w:marTop w:val="0"/>
          <w:marBottom w:val="0"/>
          <w:divBdr>
            <w:top w:val="none" w:sz="0" w:space="0" w:color="auto"/>
            <w:left w:val="none" w:sz="0" w:space="0" w:color="auto"/>
            <w:bottom w:val="none" w:sz="0" w:space="0" w:color="auto"/>
            <w:right w:val="none" w:sz="0" w:space="0" w:color="auto"/>
          </w:divBdr>
          <w:divsChild>
            <w:div w:id="1139230778">
              <w:marLeft w:val="0"/>
              <w:marRight w:val="0"/>
              <w:marTop w:val="0"/>
              <w:marBottom w:val="0"/>
              <w:divBdr>
                <w:top w:val="none" w:sz="0" w:space="0" w:color="auto"/>
                <w:left w:val="none" w:sz="0" w:space="0" w:color="auto"/>
                <w:bottom w:val="none" w:sz="0" w:space="0" w:color="auto"/>
                <w:right w:val="none" w:sz="0" w:space="0" w:color="auto"/>
              </w:divBdr>
              <w:divsChild>
                <w:div w:id="468399376">
                  <w:marLeft w:val="0"/>
                  <w:marRight w:val="0"/>
                  <w:marTop w:val="0"/>
                  <w:marBottom w:val="0"/>
                  <w:divBdr>
                    <w:top w:val="none" w:sz="0" w:space="0" w:color="auto"/>
                    <w:left w:val="none" w:sz="0" w:space="0" w:color="auto"/>
                    <w:bottom w:val="none" w:sz="0" w:space="0" w:color="auto"/>
                    <w:right w:val="none" w:sz="0" w:space="0" w:color="auto"/>
                  </w:divBdr>
                  <w:divsChild>
                    <w:div w:id="905997113">
                      <w:marLeft w:val="450"/>
                      <w:marRight w:val="450"/>
                      <w:marTop w:val="0"/>
                      <w:marBottom w:val="900"/>
                      <w:divBdr>
                        <w:top w:val="none" w:sz="0" w:space="0" w:color="auto"/>
                        <w:left w:val="none" w:sz="0" w:space="0" w:color="auto"/>
                        <w:bottom w:val="none" w:sz="0" w:space="0" w:color="auto"/>
                        <w:right w:val="none" w:sz="0" w:space="0" w:color="auto"/>
                      </w:divBdr>
                      <w:divsChild>
                        <w:div w:id="241836736">
                          <w:marLeft w:val="0"/>
                          <w:marRight w:val="0"/>
                          <w:marTop w:val="0"/>
                          <w:marBottom w:val="0"/>
                          <w:divBdr>
                            <w:top w:val="none" w:sz="0" w:space="0" w:color="auto"/>
                            <w:left w:val="none" w:sz="0" w:space="0" w:color="auto"/>
                            <w:bottom w:val="none" w:sz="0" w:space="0" w:color="auto"/>
                            <w:right w:val="none" w:sz="0" w:space="0" w:color="auto"/>
                          </w:divBdr>
                          <w:divsChild>
                            <w:div w:id="881135174">
                              <w:marLeft w:val="0"/>
                              <w:marRight w:val="0"/>
                              <w:marTop w:val="0"/>
                              <w:marBottom w:val="0"/>
                              <w:divBdr>
                                <w:top w:val="none" w:sz="0" w:space="0" w:color="auto"/>
                                <w:left w:val="none" w:sz="0" w:space="0" w:color="auto"/>
                                <w:bottom w:val="none" w:sz="0" w:space="0" w:color="auto"/>
                                <w:right w:val="none" w:sz="0" w:space="0" w:color="auto"/>
                              </w:divBdr>
                              <w:divsChild>
                                <w:div w:id="1500386787">
                                  <w:marLeft w:val="0"/>
                                  <w:marRight w:val="0"/>
                                  <w:marTop w:val="0"/>
                                  <w:marBottom w:val="0"/>
                                  <w:divBdr>
                                    <w:top w:val="none" w:sz="0" w:space="0" w:color="auto"/>
                                    <w:left w:val="none" w:sz="0" w:space="0" w:color="auto"/>
                                    <w:bottom w:val="none" w:sz="0" w:space="0" w:color="auto"/>
                                    <w:right w:val="none" w:sz="0" w:space="0" w:color="auto"/>
                                  </w:divBdr>
                                  <w:divsChild>
                                    <w:div w:id="147961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9817">
      <w:bodyDiv w:val="1"/>
      <w:marLeft w:val="0"/>
      <w:marRight w:val="0"/>
      <w:marTop w:val="0"/>
      <w:marBottom w:val="0"/>
      <w:divBdr>
        <w:top w:val="none" w:sz="0" w:space="0" w:color="auto"/>
        <w:left w:val="none" w:sz="0" w:space="0" w:color="auto"/>
        <w:bottom w:val="none" w:sz="0" w:space="0" w:color="auto"/>
        <w:right w:val="none" w:sz="0" w:space="0" w:color="auto"/>
      </w:divBdr>
    </w:div>
    <w:div w:id="491995012">
      <w:bodyDiv w:val="1"/>
      <w:marLeft w:val="0"/>
      <w:marRight w:val="0"/>
      <w:marTop w:val="0"/>
      <w:marBottom w:val="0"/>
      <w:divBdr>
        <w:top w:val="none" w:sz="0" w:space="0" w:color="auto"/>
        <w:left w:val="none" w:sz="0" w:space="0" w:color="auto"/>
        <w:bottom w:val="none" w:sz="0" w:space="0" w:color="auto"/>
        <w:right w:val="none" w:sz="0" w:space="0" w:color="auto"/>
      </w:divBdr>
    </w:div>
    <w:div w:id="516387250">
      <w:bodyDiv w:val="1"/>
      <w:marLeft w:val="0"/>
      <w:marRight w:val="0"/>
      <w:marTop w:val="0"/>
      <w:marBottom w:val="0"/>
      <w:divBdr>
        <w:top w:val="none" w:sz="0" w:space="0" w:color="auto"/>
        <w:left w:val="none" w:sz="0" w:space="0" w:color="auto"/>
        <w:bottom w:val="none" w:sz="0" w:space="0" w:color="auto"/>
        <w:right w:val="none" w:sz="0" w:space="0" w:color="auto"/>
      </w:divBdr>
      <w:divsChild>
        <w:div w:id="551308810">
          <w:marLeft w:val="0"/>
          <w:marRight w:val="0"/>
          <w:marTop w:val="0"/>
          <w:marBottom w:val="0"/>
          <w:divBdr>
            <w:top w:val="none" w:sz="0" w:space="0" w:color="auto"/>
            <w:left w:val="none" w:sz="0" w:space="0" w:color="auto"/>
            <w:bottom w:val="none" w:sz="0" w:space="0" w:color="auto"/>
            <w:right w:val="none" w:sz="0" w:space="0" w:color="auto"/>
          </w:divBdr>
        </w:div>
        <w:div w:id="1085951669">
          <w:marLeft w:val="0"/>
          <w:marRight w:val="0"/>
          <w:marTop w:val="0"/>
          <w:marBottom w:val="0"/>
          <w:divBdr>
            <w:top w:val="none" w:sz="0" w:space="0" w:color="auto"/>
            <w:left w:val="none" w:sz="0" w:space="0" w:color="auto"/>
            <w:bottom w:val="none" w:sz="0" w:space="0" w:color="auto"/>
            <w:right w:val="none" w:sz="0" w:space="0" w:color="auto"/>
          </w:divBdr>
        </w:div>
        <w:div w:id="1446190627">
          <w:marLeft w:val="0"/>
          <w:marRight w:val="0"/>
          <w:marTop w:val="0"/>
          <w:marBottom w:val="0"/>
          <w:divBdr>
            <w:top w:val="none" w:sz="0" w:space="0" w:color="auto"/>
            <w:left w:val="none" w:sz="0" w:space="0" w:color="auto"/>
            <w:bottom w:val="none" w:sz="0" w:space="0" w:color="auto"/>
            <w:right w:val="none" w:sz="0" w:space="0" w:color="auto"/>
          </w:divBdr>
        </w:div>
        <w:div w:id="1645937598">
          <w:marLeft w:val="0"/>
          <w:marRight w:val="0"/>
          <w:marTop w:val="0"/>
          <w:marBottom w:val="0"/>
          <w:divBdr>
            <w:top w:val="none" w:sz="0" w:space="0" w:color="auto"/>
            <w:left w:val="none" w:sz="0" w:space="0" w:color="auto"/>
            <w:bottom w:val="none" w:sz="0" w:space="0" w:color="auto"/>
            <w:right w:val="none" w:sz="0" w:space="0" w:color="auto"/>
          </w:divBdr>
        </w:div>
        <w:div w:id="1969512323">
          <w:marLeft w:val="0"/>
          <w:marRight w:val="0"/>
          <w:marTop w:val="0"/>
          <w:marBottom w:val="0"/>
          <w:divBdr>
            <w:top w:val="none" w:sz="0" w:space="0" w:color="auto"/>
            <w:left w:val="none" w:sz="0" w:space="0" w:color="auto"/>
            <w:bottom w:val="none" w:sz="0" w:space="0" w:color="auto"/>
            <w:right w:val="none" w:sz="0" w:space="0" w:color="auto"/>
          </w:divBdr>
        </w:div>
      </w:divsChild>
    </w:div>
    <w:div w:id="830222495">
      <w:bodyDiv w:val="1"/>
      <w:marLeft w:val="0"/>
      <w:marRight w:val="0"/>
      <w:marTop w:val="0"/>
      <w:marBottom w:val="0"/>
      <w:divBdr>
        <w:top w:val="none" w:sz="0" w:space="0" w:color="auto"/>
        <w:left w:val="none" w:sz="0" w:space="0" w:color="auto"/>
        <w:bottom w:val="none" w:sz="0" w:space="0" w:color="auto"/>
        <w:right w:val="none" w:sz="0" w:space="0" w:color="auto"/>
      </w:divBdr>
    </w:div>
    <w:div w:id="911891218">
      <w:bodyDiv w:val="1"/>
      <w:marLeft w:val="0"/>
      <w:marRight w:val="0"/>
      <w:marTop w:val="0"/>
      <w:marBottom w:val="0"/>
      <w:divBdr>
        <w:top w:val="none" w:sz="0" w:space="0" w:color="auto"/>
        <w:left w:val="none" w:sz="0" w:space="0" w:color="auto"/>
        <w:bottom w:val="none" w:sz="0" w:space="0" w:color="auto"/>
        <w:right w:val="none" w:sz="0" w:space="0" w:color="auto"/>
      </w:divBdr>
    </w:div>
    <w:div w:id="1039352574">
      <w:bodyDiv w:val="1"/>
      <w:marLeft w:val="0"/>
      <w:marRight w:val="0"/>
      <w:marTop w:val="0"/>
      <w:marBottom w:val="0"/>
      <w:divBdr>
        <w:top w:val="none" w:sz="0" w:space="0" w:color="auto"/>
        <w:left w:val="none" w:sz="0" w:space="0" w:color="auto"/>
        <w:bottom w:val="none" w:sz="0" w:space="0" w:color="auto"/>
        <w:right w:val="none" w:sz="0" w:space="0" w:color="auto"/>
      </w:divBdr>
      <w:divsChild>
        <w:div w:id="1163469631">
          <w:marLeft w:val="0"/>
          <w:marRight w:val="0"/>
          <w:marTop w:val="0"/>
          <w:marBottom w:val="0"/>
          <w:divBdr>
            <w:top w:val="none" w:sz="0" w:space="0" w:color="auto"/>
            <w:left w:val="none" w:sz="0" w:space="0" w:color="auto"/>
            <w:bottom w:val="none" w:sz="0" w:space="0" w:color="auto"/>
            <w:right w:val="none" w:sz="0" w:space="0" w:color="auto"/>
          </w:divBdr>
          <w:divsChild>
            <w:div w:id="141502879">
              <w:marLeft w:val="0"/>
              <w:marRight w:val="0"/>
              <w:marTop w:val="0"/>
              <w:marBottom w:val="0"/>
              <w:divBdr>
                <w:top w:val="none" w:sz="0" w:space="0" w:color="auto"/>
                <w:left w:val="none" w:sz="0" w:space="0" w:color="auto"/>
                <w:bottom w:val="none" w:sz="0" w:space="0" w:color="auto"/>
                <w:right w:val="none" w:sz="0" w:space="0" w:color="auto"/>
              </w:divBdr>
              <w:divsChild>
                <w:div w:id="1773090570">
                  <w:marLeft w:val="0"/>
                  <w:marRight w:val="0"/>
                  <w:marTop w:val="0"/>
                  <w:marBottom w:val="0"/>
                  <w:divBdr>
                    <w:top w:val="none" w:sz="0" w:space="0" w:color="auto"/>
                    <w:left w:val="none" w:sz="0" w:space="0" w:color="auto"/>
                    <w:bottom w:val="none" w:sz="0" w:space="0" w:color="auto"/>
                    <w:right w:val="none" w:sz="0" w:space="0" w:color="auto"/>
                  </w:divBdr>
                  <w:divsChild>
                    <w:div w:id="671496699">
                      <w:marLeft w:val="450"/>
                      <w:marRight w:val="450"/>
                      <w:marTop w:val="0"/>
                      <w:marBottom w:val="900"/>
                      <w:divBdr>
                        <w:top w:val="none" w:sz="0" w:space="0" w:color="auto"/>
                        <w:left w:val="none" w:sz="0" w:space="0" w:color="auto"/>
                        <w:bottom w:val="none" w:sz="0" w:space="0" w:color="auto"/>
                        <w:right w:val="none" w:sz="0" w:space="0" w:color="auto"/>
                      </w:divBdr>
                      <w:divsChild>
                        <w:div w:id="1176728438">
                          <w:marLeft w:val="0"/>
                          <w:marRight w:val="0"/>
                          <w:marTop w:val="0"/>
                          <w:marBottom w:val="0"/>
                          <w:divBdr>
                            <w:top w:val="none" w:sz="0" w:space="0" w:color="auto"/>
                            <w:left w:val="none" w:sz="0" w:space="0" w:color="auto"/>
                            <w:bottom w:val="none" w:sz="0" w:space="0" w:color="auto"/>
                            <w:right w:val="none" w:sz="0" w:space="0" w:color="auto"/>
                          </w:divBdr>
                          <w:divsChild>
                            <w:div w:id="786890780">
                              <w:marLeft w:val="0"/>
                              <w:marRight w:val="0"/>
                              <w:marTop w:val="0"/>
                              <w:marBottom w:val="0"/>
                              <w:divBdr>
                                <w:top w:val="none" w:sz="0" w:space="0" w:color="auto"/>
                                <w:left w:val="none" w:sz="0" w:space="0" w:color="auto"/>
                                <w:bottom w:val="none" w:sz="0" w:space="0" w:color="auto"/>
                                <w:right w:val="none" w:sz="0" w:space="0" w:color="auto"/>
                              </w:divBdr>
                              <w:divsChild>
                                <w:div w:id="183515408">
                                  <w:marLeft w:val="0"/>
                                  <w:marRight w:val="0"/>
                                  <w:marTop w:val="0"/>
                                  <w:marBottom w:val="0"/>
                                  <w:divBdr>
                                    <w:top w:val="none" w:sz="0" w:space="0" w:color="auto"/>
                                    <w:left w:val="none" w:sz="0" w:space="0" w:color="auto"/>
                                    <w:bottom w:val="none" w:sz="0" w:space="0" w:color="auto"/>
                                    <w:right w:val="none" w:sz="0" w:space="0" w:color="auto"/>
                                  </w:divBdr>
                                  <w:divsChild>
                                    <w:div w:id="1940332810">
                                      <w:marLeft w:val="0"/>
                                      <w:marRight w:val="0"/>
                                      <w:marTop w:val="0"/>
                                      <w:marBottom w:val="0"/>
                                      <w:divBdr>
                                        <w:top w:val="none" w:sz="0" w:space="0" w:color="auto"/>
                                        <w:left w:val="none" w:sz="0" w:space="0" w:color="auto"/>
                                        <w:bottom w:val="none" w:sz="0" w:space="0" w:color="auto"/>
                                        <w:right w:val="none" w:sz="0" w:space="0" w:color="auto"/>
                                      </w:divBdr>
                                      <w:divsChild>
                                        <w:div w:id="52645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6187687">
      <w:bodyDiv w:val="1"/>
      <w:marLeft w:val="0"/>
      <w:marRight w:val="0"/>
      <w:marTop w:val="0"/>
      <w:marBottom w:val="0"/>
      <w:divBdr>
        <w:top w:val="none" w:sz="0" w:space="0" w:color="auto"/>
        <w:left w:val="none" w:sz="0" w:space="0" w:color="auto"/>
        <w:bottom w:val="none" w:sz="0" w:space="0" w:color="auto"/>
        <w:right w:val="none" w:sz="0" w:space="0" w:color="auto"/>
      </w:divBdr>
      <w:divsChild>
        <w:div w:id="45760378">
          <w:marLeft w:val="0"/>
          <w:marRight w:val="0"/>
          <w:marTop w:val="0"/>
          <w:marBottom w:val="0"/>
          <w:divBdr>
            <w:top w:val="none" w:sz="0" w:space="0" w:color="auto"/>
            <w:left w:val="none" w:sz="0" w:space="0" w:color="auto"/>
            <w:bottom w:val="none" w:sz="0" w:space="0" w:color="auto"/>
            <w:right w:val="none" w:sz="0" w:space="0" w:color="auto"/>
          </w:divBdr>
          <w:divsChild>
            <w:div w:id="1445464682">
              <w:marLeft w:val="0"/>
              <w:marRight w:val="0"/>
              <w:marTop w:val="0"/>
              <w:marBottom w:val="0"/>
              <w:divBdr>
                <w:top w:val="none" w:sz="0" w:space="0" w:color="auto"/>
                <w:left w:val="none" w:sz="0" w:space="0" w:color="auto"/>
                <w:bottom w:val="none" w:sz="0" w:space="0" w:color="auto"/>
                <w:right w:val="none" w:sz="0" w:space="0" w:color="auto"/>
              </w:divBdr>
              <w:divsChild>
                <w:div w:id="1551963456">
                  <w:marLeft w:val="0"/>
                  <w:marRight w:val="0"/>
                  <w:marTop w:val="0"/>
                  <w:marBottom w:val="0"/>
                  <w:divBdr>
                    <w:top w:val="none" w:sz="0" w:space="0" w:color="auto"/>
                    <w:left w:val="none" w:sz="0" w:space="0" w:color="auto"/>
                    <w:bottom w:val="none" w:sz="0" w:space="0" w:color="auto"/>
                    <w:right w:val="none" w:sz="0" w:space="0" w:color="auto"/>
                  </w:divBdr>
                  <w:divsChild>
                    <w:div w:id="417361526">
                      <w:marLeft w:val="-225"/>
                      <w:marRight w:val="-225"/>
                      <w:marTop w:val="0"/>
                      <w:marBottom w:val="0"/>
                      <w:divBdr>
                        <w:top w:val="none" w:sz="0" w:space="0" w:color="auto"/>
                        <w:left w:val="none" w:sz="0" w:space="0" w:color="auto"/>
                        <w:bottom w:val="none" w:sz="0" w:space="0" w:color="auto"/>
                        <w:right w:val="none" w:sz="0" w:space="0" w:color="auto"/>
                      </w:divBdr>
                      <w:divsChild>
                        <w:div w:id="129133436">
                          <w:marLeft w:val="0"/>
                          <w:marRight w:val="0"/>
                          <w:marTop w:val="0"/>
                          <w:marBottom w:val="0"/>
                          <w:divBdr>
                            <w:top w:val="none" w:sz="0" w:space="0" w:color="auto"/>
                            <w:left w:val="none" w:sz="0" w:space="0" w:color="auto"/>
                            <w:bottom w:val="none" w:sz="0" w:space="0" w:color="auto"/>
                            <w:right w:val="none" w:sz="0" w:space="0" w:color="auto"/>
                          </w:divBdr>
                          <w:divsChild>
                            <w:div w:id="1834372895">
                              <w:marLeft w:val="0"/>
                              <w:marRight w:val="0"/>
                              <w:marTop w:val="0"/>
                              <w:marBottom w:val="0"/>
                              <w:divBdr>
                                <w:top w:val="none" w:sz="0" w:space="0" w:color="auto"/>
                                <w:left w:val="none" w:sz="0" w:space="0" w:color="auto"/>
                                <w:bottom w:val="none" w:sz="0" w:space="0" w:color="auto"/>
                                <w:right w:val="none" w:sz="0" w:space="0" w:color="auto"/>
                              </w:divBdr>
                              <w:divsChild>
                                <w:div w:id="169610831">
                                  <w:marLeft w:val="-225"/>
                                  <w:marRight w:val="-225"/>
                                  <w:marTop w:val="0"/>
                                  <w:marBottom w:val="0"/>
                                  <w:divBdr>
                                    <w:top w:val="none" w:sz="0" w:space="0" w:color="auto"/>
                                    <w:left w:val="none" w:sz="0" w:space="0" w:color="auto"/>
                                    <w:bottom w:val="none" w:sz="0" w:space="0" w:color="auto"/>
                                    <w:right w:val="none" w:sz="0" w:space="0" w:color="auto"/>
                                  </w:divBdr>
                                  <w:divsChild>
                                    <w:div w:id="1011175727">
                                      <w:marLeft w:val="0"/>
                                      <w:marRight w:val="0"/>
                                      <w:marTop w:val="0"/>
                                      <w:marBottom w:val="0"/>
                                      <w:divBdr>
                                        <w:top w:val="none" w:sz="0" w:space="0" w:color="auto"/>
                                        <w:left w:val="none" w:sz="0" w:space="0" w:color="auto"/>
                                        <w:bottom w:val="none" w:sz="0" w:space="0" w:color="auto"/>
                                        <w:right w:val="none" w:sz="0" w:space="0" w:color="auto"/>
                                      </w:divBdr>
                                      <w:divsChild>
                                        <w:div w:id="1277714140">
                                          <w:marLeft w:val="0"/>
                                          <w:marRight w:val="0"/>
                                          <w:marTop w:val="0"/>
                                          <w:marBottom w:val="0"/>
                                          <w:divBdr>
                                            <w:top w:val="none" w:sz="0" w:space="0" w:color="auto"/>
                                            <w:left w:val="none" w:sz="0" w:space="0" w:color="auto"/>
                                            <w:bottom w:val="none" w:sz="0" w:space="0" w:color="auto"/>
                                            <w:right w:val="none" w:sz="0" w:space="0" w:color="auto"/>
                                          </w:divBdr>
                                          <w:divsChild>
                                            <w:div w:id="1510677825">
                                              <w:marLeft w:val="0"/>
                                              <w:marRight w:val="0"/>
                                              <w:marTop w:val="0"/>
                                              <w:marBottom w:val="0"/>
                                              <w:divBdr>
                                                <w:top w:val="none" w:sz="0" w:space="0" w:color="auto"/>
                                                <w:left w:val="none" w:sz="0" w:space="0" w:color="auto"/>
                                                <w:bottom w:val="none" w:sz="0" w:space="0" w:color="auto"/>
                                                <w:right w:val="none" w:sz="0" w:space="0" w:color="auto"/>
                                              </w:divBdr>
                                              <w:divsChild>
                                                <w:div w:id="1531138877">
                                                  <w:marLeft w:val="0"/>
                                                  <w:marRight w:val="0"/>
                                                  <w:marTop w:val="0"/>
                                                  <w:marBottom w:val="0"/>
                                                  <w:divBdr>
                                                    <w:top w:val="none" w:sz="0" w:space="0" w:color="auto"/>
                                                    <w:left w:val="none" w:sz="0" w:space="0" w:color="auto"/>
                                                    <w:bottom w:val="none" w:sz="0" w:space="0" w:color="auto"/>
                                                    <w:right w:val="none" w:sz="0" w:space="0" w:color="auto"/>
                                                  </w:divBdr>
                                                  <w:divsChild>
                                                    <w:div w:id="572202385">
                                                      <w:marLeft w:val="0"/>
                                                      <w:marRight w:val="0"/>
                                                      <w:marTop w:val="0"/>
                                                      <w:marBottom w:val="0"/>
                                                      <w:divBdr>
                                                        <w:top w:val="none" w:sz="0" w:space="0" w:color="auto"/>
                                                        <w:left w:val="none" w:sz="0" w:space="0" w:color="auto"/>
                                                        <w:bottom w:val="none" w:sz="0" w:space="0" w:color="auto"/>
                                                        <w:right w:val="none" w:sz="0" w:space="0" w:color="auto"/>
                                                      </w:divBdr>
                                                      <w:divsChild>
                                                        <w:div w:id="499975159">
                                                          <w:marLeft w:val="0"/>
                                                          <w:marRight w:val="0"/>
                                                          <w:marTop w:val="0"/>
                                                          <w:marBottom w:val="0"/>
                                                          <w:divBdr>
                                                            <w:top w:val="none" w:sz="0" w:space="0" w:color="auto"/>
                                                            <w:left w:val="none" w:sz="0" w:space="0" w:color="auto"/>
                                                            <w:bottom w:val="none" w:sz="0" w:space="0" w:color="auto"/>
                                                            <w:right w:val="none" w:sz="0" w:space="0" w:color="auto"/>
                                                          </w:divBdr>
                                                          <w:divsChild>
                                                            <w:div w:id="1702248253">
                                                              <w:marLeft w:val="0"/>
                                                              <w:marRight w:val="60"/>
                                                              <w:marTop w:val="0"/>
                                                              <w:marBottom w:val="0"/>
                                                              <w:divBdr>
                                                                <w:top w:val="none" w:sz="0" w:space="0" w:color="auto"/>
                                                                <w:left w:val="none" w:sz="0" w:space="0" w:color="auto"/>
                                                                <w:bottom w:val="none" w:sz="0" w:space="0" w:color="auto"/>
                                                                <w:right w:val="none" w:sz="0" w:space="0" w:color="auto"/>
                                                              </w:divBdr>
                                                              <w:divsChild>
                                                                <w:div w:id="1823034726">
                                                                  <w:marLeft w:val="0"/>
                                                                  <w:marRight w:val="0"/>
                                                                  <w:marTop w:val="0"/>
                                                                  <w:marBottom w:val="0"/>
                                                                  <w:divBdr>
                                                                    <w:top w:val="none" w:sz="0" w:space="0" w:color="auto"/>
                                                                    <w:left w:val="none" w:sz="0" w:space="0" w:color="auto"/>
                                                                    <w:bottom w:val="none" w:sz="0" w:space="0" w:color="auto"/>
                                                                    <w:right w:val="none" w:sz="0" w:space="0" w:color="auto"/>
                                                                  </w:divBdr>
                                                                  <w:divsChild>
                                                                    <w:div w:id="554045564">
                                                                      <w:marLeft w:val="0"/>
                                                                      <w:marRight w:val="0"/>
                                                                      <w:marTop w:val="0"/>
                                                                      <w:marBottom w:val="0"/>
                                                                      <w:divBdr>
                                                                        <w:top w:val="none" w:sz="0" w:space="0" w:color="auto"/>
                                                                        <w:left w:val="none" w:sz="0" w:space="0" w:color="auto"/>
                                                                        <w:bottom w:val="none" w:sz="0" w:space="0" w:color="auto"/>
                                                                        <w:right w:val="none" w:sz="0" w:space="0" w:color="auto"/>
                                                                      </w:divBdr>
                                                                      <w:divsChild>
                                                                        <w:div w:id="833686886">
                                                                          <w:marLeft w:val="0"/>
                                                                          <w:marRight w:val="0"/>
                                                                          <w:marTop w:val="0"/>
                                                                          <w:marBottom w:val="0"/>
                                                                          <w:divBdr>
                                                                            <w:top w:val="none" w:sz="0" w:space="0" w:color="auto"/>
                                                                            <w:left w:val="none" w:sz="0" w:space="0" w:color="auto"/>
                                                                            <w:bottom w:val="none" w:sz="0" w:space="0" w:color="auto"/>
                                                                            <w:right w:val="none" w:sz="0" w:space="0" w:color="auto"/>
                                                                          </w:divBdr>
                                                                          <w:divsChild>
                                                                            <w:div w:id="699160009">
                                                                              <w:marLeft w:val="0"/>
                                                                              <w:marRight w:val="0"/>
                                                                              <w:marTop w:val="0"/>
                                                                              <w:marBottom w:val="375"/>
                                                                              <w:divBdr>
                                                                                <w:top w:val="none" w:sz="0" w:space="0" w:color="auto"/>
                                                                                <w:left w:val="none" w:sz="0" w:space="0" w:color="auto"/>
                                                                                <w:bottom w:val="none" w:sz="0" w:space="0" w:color="auto"/>
                                                                                <w:right w:val="none" w:sz="0" w:space="0" w:color="auto"/>
                                                                              </w:divBdr>
                                                                              <w:divsChild>
                                                                                <w:div w:id="99421126">
                                                                                  <w:marLeft w:val="0"/>
                                                                                  <w:marRight w:val="0"/>
                                                                                  <w:marTop w:val="0"/>
                                                                                  <w:marBottom w:val="0"/>
                                                                                  <w:divBdr>
                                                                                    <w:top w:val="none" w:sz="0" w:space="0" w:color="auto"/>
                                                                                    <w:left w:val="none" w:sz="0" w:space="0" w:color="auto"/>
                                                                                    <w:bottom w:val="none" w:sz="0" w:space="0" w:color="auto"/>
                                                                                    <w:right w:val="none" w:sz="0" w:space="0" w:color="auto"/>
                                                                                  </w:divBdr>
                                                                                  <w:divsChild>
                                                                                    <w:div w:id="516577159">
                                                                                      <w:marLeft w:val="0"/>
                                                                                      <w:marRight w:val="0"/>
                                                                                      <w:marTop w:val="0"/>
                                                                                      <w:marBottom w:val="0"/>
                                                                                      <w:divBdr>
                                                                                        <w:top w:val="none" w:sz="0" w:space="0" w:color="auto"/>
                                                                                        <w:left w:val="none" w:sz="0" w:space="0" w:color="auto"/>
                                                                                        <w:bottom w:val="none" w:sz="0" w:space="0" w:color="auto"/>
                                                                                        <w:right w:val="none" w:sz="0" w:space="0" w:color="auto"/>
                                                                                      </w:divBdr>
                                                                                      <w:divsChild>
                                                                                        <w:div w:id="409349024">
                                                                                          <w:marLeft w:val="0"/>
                                                                                          <w:marRight w:val="0"/>
                                                                                          <w:marTop w:val="0"/>
                                                                                          <w:marBottom w:val="0"/>
                                                                                          <w:divBdr>
                                                                                            <w:top w:val="none" w:sz="0" w:space="0" w:color="auto"/>
                                                                                            <w:left w:val="none" w:sz="0" w:space="0" w:color="auto"/>
                                                                                            <w:bottom w:val="none" w:sz="0" w:space="0" w:color="auto"/>
                                                                                            <w:right w:val="none" w:sz="0" w:space="0" w:color="auto"/>
                                                                                          </w:divBdr>
                                                                                          <w:divsChild>
                                                                                            <w:div w:id="733309039">
                                                                                              <w:marLeft w:val="945"/>
                                                                                              <w:marRight w:val="0"/>
                                                                                              <w:marTop w:val="0"/>
                                                                                              <w:marBottom w:val="0"/>
                                                                                              <w:divBdr>
                                                                                                <w:top w:val="none" w:sz="0" w:space="0" w:color="auto"/>
                                                                                                <w:left w:val="none" w:sz="0" w:space="0" w:color="auto"/>
                                                                                                <w:bottom w:val="none" w:sz="0" w:space="0" w:color="auto"/>
                                                                                                <w:right w:val="none" w:sz="0" w:space="0" w:color="auto"/>
                                                                                              </w:divBdr>
                                                                                              <w:divsChild>
                                                                                                <w:div w:id="103438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3633324">
      <w:bodyDiv w:val="1"/>
      <w:marLeft w:val="0"/>
      <w:marRight w:val="0"/>
      <w:marTop w:val="0"/>
      <w:marBottom w:val="0"/>
      <w:divBdr>
        <w:top w:val="none" w:sz="0" w:space="0" w:color="auto"/>
        <w:left w:val="none" w:sz="0" w:space="0" w:color="auto"/>
        <w:bottom w:val="none" w:sz="0" w:space="0" w:color="auto"/>
        <w:right w:val="none" w:sz="0" w:space="0" w:color="auto"/>
      </w:divBdr>
    </w:div>
    <w:div w:id="1529022632">
      <w:bodyDiv w:val="1"/>
      <w:marLeft w:val="0"/>
      <w:marRight w:val="0"/>
      <w:marTop w:val="0"/>
      <w:marBottom w:val="0"/>
      <w:divBdr>
        <w:top w:val="none" w:sz="0" w:space="0" w:color="auto"/>
        <w:left w:val="none" w:sz="0" w:space="0" w:color="auto"/>
        <w:bottom w:val="none" w:sz="0" w:space="0" w:color="auto"/>
        <w:right w:val="none" w:sz="0" w:space="0" w:color="auto"/>
      </w:divBdr>
    </w:div>
    <w:div w:id="1772243272">
      <w:bodyDiv w:val="1"/>
      <w:marLeft w:val="0"/>
      <w:marRight w:val="0"/>
      <w:marTop w:val="0"/>
      <w:marBottom w:val="0"/>
      <w:divBdr>
        <w:top w:val="none" w:sz="0" w:space="0" w:color="auto"/>
        <w:left w:val="none" w:sz="0" w:space="0" w:color="auto"/>
        <w:bottom w:val="none" w:sz="0" w:space="0" w:color="auto"/>
        <w:right w:val="none" w:sz="0" w:space="0" w:color="auto"/>
      </w:divBdr>
    </w:div>
    <w:div w:id="1816872061">
      <w:bodyDiv w:val="1"/>
      <w:marLeft w:val="0"/>
      <w:marRight w:val="0"/>
      <w:marTop w:val="0"/>
      <w:marBottom w:val="0"/>
      <w:divBdr>
        <w:top w:val="none" w:sz="0" w:space="0" w:color="auto"/>
        <w:left w:val="none" w:sz="0" w:space="0" w:color="auto"/>
        <w:bottom w:val="none" w:sz="0" w:space="0" w:color="auto"/>
        <w:right w:val="none" w:sz="0" w:space="0" w:color="auto"/>
      </w:divBdr>
      <w:divsChild>
        <w:div w:id="23749978">
          <w:marLeft w:val="0"/>
          <w:marRight w:val="0"/>
          <w:marTop w:val="0"/>
          <w:marBottom w:val="0"/>
          <w:divBdr>
            <w:top w:val="none" w:sz="0" w:space="0" w:color="auto"/>
            <w:left w:val="none" w:sz="0" w:space="0" w:color="auto"/>
            <w:bottom w:val="none" w:sz="0" w:space="0" w:color="auto"/>
            <w:right w:val="none" w:sz="0" w:space="0" w:color="auto"/>
          </w:divBdr>
        </w:div>
        <w:div w:id="43796989">
          <w:marLeft w:val="0"/>
          <w:marRight w:val="0"/>
          <w:marTop w:val="0"/>
          <w:marBottom w:val="0"/>
          <w:divBdr>
            <w:top w:val="none" w:sz="0" w:space="0" w:color="auto"/>
            <w:left w:val="none" w:sz="0" w:space="0" w:color="auto"/>
            <w:bottom w:val="none" w:sz="0" w:space="0" w:color="auto"/>
            <w:right w:val="none" w:sz="0" w:space="0" w:color="auto"/>
          </w:divBdr>
        </w:div>
        <w:div w:id="60837891">
          <w:marLeft w:val="0"/>
          <w:marRight w:val="0"/>
          <w:marTop w:val="0"/>
          <w:marBottom w:val="0"/>
          <w:divBdr>
            <w:top w:val="none" w:sz="0" w:space="0" w:color="auto"/>
            <w:left w:val="none" w:sz="0" w:space="0" w:color="auto"/>
            <w:bottom w:val="none" w:sz="0" w:space="0" w:color="auto"/>
            <w:right w:val="none" w:sz="0" w:space="0" w:color="auto"/>
          </w:divBdr>
        </w:div>
        <w:div w:id="86273051">
          <w:marLeft w:val="0"/>
          <w:marRight w:val="0"/>
          <w:marTop w:val="0"/>
          <w:marBottom w:val="0"/>
          <w:divBdr>
            <w:top w:val="none" w:sz="0" w:space="0" w:color="auto"/>
            <w:left w:val="none" w:sz="0" w:space="0" w:color="auto"/>
            <w:bottom w:val="none" w:sz="0" w:space="0" w:color="auto"/>
            <w:right w:val="none" w:sz="0" w:space="0" w:color="auto"/>
          </w:divBdr>
        </w:div>
        <w:div w:id="321156031">
          <w:marLeft w:val="0"/>
          <w:marRight w:val="0"/>
          <w:marTop w:val="0"/>
          <w:marBottom w:val="0"/>
          <w:divBdr>
            <w:top w:val="none" w:sz="0" w:space="0" w:color="auto"/>
            <w:left w:val="none" w:sz="0" w:space="0" w:color="auto"/>
            <w:bottom w:val="none" w:sz="0" w:space="0" w:color="auto"/>
            <w:right w:val="none" w:sz="0" w:space="0" w:color="auto"/>
          </w:divBdr>
        </w:div>
        <w:div w:id="364019513">
          <w:marLeft w:val="0"/>
          <w:marRight w:val="0"/>
          <w:marTop w:val="0"/>
          <w:marBottom w:val="0"/>
          <w:divBdr>
            <w:top w:val="none" w:sz="0" w:space="0" w:color="auto"/>
            <w:left w:val="none" w:sz="0" w:space="0" w:color="auto"/>
            <w:bottom w:val="none" w:sz="0" w:space="0" w:color="auto"/>
            <w:right w:val="none" w:sz="0" w:space="0" w:color="auto"/>
          </w:divBdr>
        </w:div>
        <w:div w:id="371417260">
          <w:marLeft w:val="0"/>
          <w:marRight w:val="0"/>
          <w:marTop w:val="0"/>
          <w:marBottom w:val="0"/>
          <w:divBdr>
            <w:top w:val="none" w:sz="0" w:space="0" w:color="auto"/>
            <w:left w:val="none" w:sz="0" w:space="0" w:color="auto"/>
            <w:bottom w:val="none" w:sz="0" w:space="0" w:color="auto"/>
            <w:right w:val="none" w:sz="0" w:space="0" w:color="auto"/>
          </w:divBdr>
          <w:divsChild>
            <w:div w:id="124006535">
              <w:marLeft w:val="0"/>
              <w:marRight w:val="0"/>
              <w:marTop w:val="0"/>
              <w:marBottom w:val="0"/>
              <w:divBdr>
                <w:top w:val="none" w:sz="0" w:space="0" w:color="auto"/>
                <w:left w:val="none" w:sz="0" w:space="0" w:color="auto"/>
                <w:bottom w:val="none" w:sz="0" w:space="0" w:color="auto"/>
                <w:right w:val="none" w:sz="0" w:space="0" w:color="auto"/>
              </w:divBdr>
            </w:div>
            <w:div w:id="250624096">
              <w:marLeft w:val="0"/>
              <w:marRight w:val="0"/>
              <w:marTop w:val="0"/>
              <w:marBottom w:val="0"/>
              <w:divBdr>
                <w:top w:val="none" w:sz="0" w:space="0" w:color="auto"/>
                <w:left w:val="none" w:sz="0" w:space="0" w:color="auto"/>
                <w:bottom w:val="none" w:sz="0" w:space="0" w:color="auto"/>
                <w:right w:val="none" w:sz="0" w:space="0" w:color="auto"/>
              </w:divBdr>
            </w:div>
            <w:div w:id="393505871">
              <w:marLeft w:val="0"/>
              <w:marRight w:val="0"/>
              <w:marTop w:val="0"/>
              <w:marBottom w:val="0"/>
              <w:divBdr>
                <w:top w:val="none" w:sz="0" w:space="0" w:color="auto"/>
                <w:left w:val="none" w:sz="0" w:space="0" w:color="auto"/>
                <w:bottom w:val="none" w:sz="0" w:space="0" w:color="auto"/>
                <w:right w:val="none" w:sz="0" w:space="0" w:color="auto"/>
              </w:divBdr>
            </w:div>
            <w:div w:id="427040208">
              <w:marLeft w:val="0"/>
              <w:marRight w:val="0"/>
              <w:marTop w:val="0"/>
              <w:marBottom w:val="0"/>
              <w:divBdr>
                <w:top w:val="none" w:sz="0" w:space="0" w:color="auto"/>
                <w:left w:val="none" w:sz="0" w:space="0" w:color="auto"/>
                <w:bottom w:val="none" w:sz="0" w:space="0" w:color="auto"/>
                <w:right w:val="none" w:sz="0" w:space="0" w:color="auto"/>
              </w:divBdr>
            </w:div>
            <w:div w:id="427124033">
              <w:marLeft w:val="0"/>
              <w:marRight w:val="0"/>
              <w:marTop w:val="0"/>
              <w:marBottom w:val="0"/>
              <w:divBdr>
                <w:top w:val="none" w:sz="0" w:space="0" w:color="auto"/>
                <w:left w:val="none" w:sz="0" w:space="0" w:color="auto"/>
                <w:bottom w:val="none" w:sz="0" w:space="0" w:color="auto"/>
                <w:right w:val="none" w:sz="0" w:space="0" w:color="auto"/>
              </w:divBdr>
            </w:div>
            <w:div w:id="440420137">
              <w:marLeft w:val="0"/>
              <w:marRight w:val="0"/>
              <w:marTop w:val="0"/>
              <w:marBottom w:val="0"/>
              <w:divBdr>
                <w:top w:val="none" w:sz="0" w:space="0" w:color="auto"/>
                <w:left w:val="none" w:sz="0" w:space="0" w:color="auto"/>
                <w:bottom w:val="none" w:sz="0" w:space="0" w:color="auto"/>
                <w:right w:val="none" w:sz="0" w:space="0" w:color="auto"/>
              </w:divBdr>
            </w:div>
            <w:div w:id="519244715">
              <w:marLeft w:val="0"/>
              <w:marRight w:val="0"/>
              <w:marTop w:val="0"/>
              <w:marBottom w:val="0"/>
              <w:divBdr>
                <w:top w:val="none" w:sz="0" w:space="0" w:color="auto"/>
                <w:left w:val="none" w:sz="0" w:space="0" w:color="auto"/>
                <w:bottom w:val="none" w:sz="0" w:space="0" w:color="auto"/>
                <w:right w:val="none" w:sz="0" w:space="0" w:color="auto"/>
              </w:divBdr>
            </w:div>
            <w:div w:id="918028447">
              <w:marLeft w:val="0"/>
              <w:marRight w:val="0"/>
              <w:marTop w:val="0"/>
              <w:marBottom w:val="0"/>
              <w:divBdr>
                <w:top w:val="none" w:sz="0" w:space="0" w:color="auto"/>
                <w:left w:val="none" w:sz="0" w:space="0" w:color="auto"/>
                <w:bottom w:val="none" w:sz="0" w:space="0" w:color="auto"/>
                <w:right w:val="none" w:sz="0" w:space="0" w:color="auto"/>
              </w:divBdr>
            </w:div>
            <w:div w:id="1001617159">
              <w:marLeft w:val="0"/>
              <w:marRight w:val="0"/>
              <w:marTop w:val="0"/>
              <w:marBottom w:val="0"/>
              <w:divBdr>
                <w:top w:val="none" w:sz="0" w:space="0" w:color="auto"/>
                <w:left w:val="none" w:sz="0" w:space="0" w:color="auto"/>
                <w:bottom w:val="none" w:sz="0" w:space="0" w:color="auto"/>
                <w:right w:val="none" w:sz="0" w:space="0" w:color="auto"/>
              </w:divBdr>
            </w:div>
            <w:div w:id="1089888550">
              <w:marLeft w:val="0"/>
              <w:marRight w:val="0"/>
              <w:marTop w:val="0"/>
              <w:marBottom w:val="0"/>
              <w:divBdr>
                <w:top w:val="none" w:sz="0" w:space="0" w:color="auto"/>
                <w:left w:val="none" w:sz="0" w:space="0" w:color="auto"/>
                <w:bottom w:val="none" w:sz="0" w:space="0" w:color="auto"/>
                <w:right w:val="none" w:sz="0" w:space="0" w:color="auto"/>
              </w:divBdr>
            </w:div>
            <w:div w:id="1154831328">
              <w:marLeft w:val="0"/>
              <w:marRight w:val="0"/>
              <w:marTop w:val="0"/>
              <w:marBottom w:val="0"/>
              <w:divBdr>
                <w:top w:val="none" w:sz="0" w:space="0" w:color="auto"/>
                <w:left w:val="none" w:sz="0" w:space="0" w:color="auto"/>
                <w:bottom w:val="none" w:sz="0" w:space="0" w:color="auto"/>
                <w:right w:val="none" w:sz="0" w:space="0" w:color="auto"/>
              </w:divBdr>
            </w:div>
            <w:div w:id="1210342876">
              <w:marLeft w:val="0"/>
              <w:marRight w:val="0"/>
              <w:marTop w:val="0"/>
              <w:marBottom w:val="0"/>
              <w:divBdr>
                <w:top w:val="none" w:sz="0" w:space="0" w:color="auto"/>
                <w:left w:val="none" w:sz="0" w:space="0" w:color="auto"/>
                <w:bottom w:val="none" w:sz="0" w:space="0" w:color="auto"/>
                <w:right w:val="none" w:sz="0" w:space="0" w:color="auto"/>
              </w:divBdr>
            </w:div>
            <w:div w:id="1331441898">
              <w:marLeft w:val="0"/>
              <w:marRight w:val="0"/>
              <w:marTop w:val="0"/>
              <w:marBottom w:val="0"/>
              <w:divBdr>
                <w:top w:val="none" w:sz="0" w:space="0" w:color="auto"/>
                <w:left w:val="none" w:sz="0" w:space="0" w:color="auto"/>
                <w:bottom w:val="none" w:sz="0" w:space="0" w:color="auto"/>
                <w:right w:val="none" w:sz="0" w:space="0" w:color="auto"/>
              </w:divBdr>
            </w:div>
            <w:div w:id="1475491704">
              <w:marLeft w:val="0"/>
              <w:marRight w:val="0"/>
              <w:marTop w:val="0"/>
              <w:marBottom w:val="0"/>
              <w:divBdr>
                <w:top w:val="none" w:sz="0" w:space="0" w:color="auto"/>
                <w:left w:val="none" w:sz="0" w:space="0" w:color="auto"/>
                <w:bottom w:val="none" w:sz="0" w:space="0" w:color="auto"/>
                <w:right w:val="none" w:sz="0" w:space="0" w:color="auto"/>
              </w:divBdr>
            </w:div>
            <w:div w:id="1520125668">
              <w:marLeft w:val="0"/>
              <w:marRight w:val="0"/>
              <w:marTop w:val="0"/>
              <w:marBottom w:val="0"/>
              <w:divBdr>
                <w:top w:val="none" w:sz="0" w:space="0" w:color="auto"/>
                <w:left w:val="none" w:sz="0" w:space="0" w:color="auto"/>
                <w:bottom w:val="none" w:sz="0" w:space="0" w:color="auto"/>
                <w:right w:val="none" w:sz="0" w:space="0" w:color="auto"/>
              </w:divBdr>
            </w:div>
            <w:div w:id="1605727705">
              <w:marLeft w:val="0"/>
              <w:marRight w:val="0"/>
              <w:marTop w:val="0"/>
              <w:marBottom w:val="0"/>
              <w:divBdr>
                <w:top w:val="none" w:sz="0" w:space="0" w:color="auto"/>
                <w:left w:val="none" w:sz="0" w:space="0" w:color="auto"/>
                <w:bottom w:val="none" w:sz="0" w:space="0" w:color="auto"/>
                <w:right w:val="none" w:sz="0" w:space="0" w:color="auto"/>
              </w:divBdr>
            </w:div>
            <w:div w:id="1859659367">
              <w:marLeft w:val="0"/>
              <w:marRight w:val="0"/>
              <w:marTop w:val="0"/>
              <w:marBottom w:val="0"/>
              <w:divBdr>
                <w:top w:val="none" w:sz="0" w:space="0" w:color="auto"/>
                <w:left w:val="none" w:sz="0" w:space="0" w:color="auto"/>
                <w:bottom w:val="none" w:sz="0" w:space="0" w:color="auto"/>
                <w:right w:val="none" w:sz="0" w:space="0" w:color="auto"/>
              </w:divBdr>
            </w:div>
            <w:div w:id="1873418144">
              <w:marLeft w:val="0"/>
              <w:marRight w:val="0"/>
              <w:marTop w:val="0"/>
              <w:marBottom w:val="0"/>
              <w:divBdr>
                <w:top w:val="none" w:sz="0" w:space="0" w:color="auto"/>
                <w:left w:val="none" w:sz="0" w:space="0" w:color="auto"/>
                <w:bottom w:val="none" w:sz="0" w:space="0" w:color="auto"/>
                <w:right w:val="none" w:sz="0" w:space="0" w:color="auto"/>
              </w:divBdr>
            </w:div>
            <w:div w:id="2128887259">
              <w:marLeft w:val="0"/>
              <w:marRight w:val="0"/>
              <w:marTop w:val="0"/>
              <w:marBottom w:val="0"/>
              <w:divBdr>
                <w:top w:val="none" w:sz="0" w:space="0" w:color="auto"/>
                <w:left w:val="none" w:sz="0" w:space="0" w:color="auto"/>
                <w:bottom w:val="none" w:sz="0" w:space="0" w:color="auto"/>
                <w:right w:val="none" w:sz="0" w:space="0" w:color="auto"/>
              </w:divBdr>
            </w:div>
          </w:divsChild>
        </w:div>
        <w:div w:id="415252161">
          <w:marLeft w:val="0"/>
          <w:marRight w:val="0"/>
          <w:marTop w:val="0"/>
          <w:marBottom w:val="0"/>
          <w:divBdr>
            <w:top w:val="none" w:sz="0" w:space="0" w:color="auto"/>
            <w:left w:val="none" w:sz="0" w:space="0" w:color="auto"/>
            <w:bottom w:val="none" w:sz="0" w:space="0" w:color="auto"/>
            <w:right w:val="none" w:sz="0" w:space="0" w:color="auto"/>
          </w:divBdr>
        </w:div>
        <w:div w:id="847519204">
          <w:marLeft w:val="0"/>
          <w:marRight w:val="0"/>
          <w:marTop w:val="0"/>
          <w:marBottom w:val="0"/>
          <w:divBdr>
            <w:top w:val="none" w:sz="0" w:space="0" w:color="auto"/>
            <w:left w:val="none" w:sz="0" w:space="0" w:color="auto"/>
            <w:bottom w:val="none" w:sz="0" w:space="0" w:color="auto"/>
            <w:right w:val="none" w:sz="0" w:space="0" w:color="auto"/>
          </w:divBdr>
        </w:div>
        <w:div w:id="910390286">
          <w:marLeft w:val="0"/>
          <w:marRight w:val="0"/>
          <w:marTop w:val="0"/>
          <w:marBottom w:val="0"/>
          <w:divBdr>
            <w:top w:val="none" w:sz="0" w:space="0" w:color="auto"/>
            <w:left w:val="none" w:sz="0" w:space="0" w:color="auto"/>
            <w:bottom w:val="none" w:sz="0" w:space="0" w:color="auto"/>
            <w:right w:val="none" w:sz="0" w:space="0" w:color="auto"/>
          </w:divBdr>
        </w:div>
        <w:div w:id="989822733">
          <w:marLeft w:val="0"/>
          <w:marRight w:val="0"/>
          <w:marTop w:val="0"/>
          <w:marBottom w:val="0"/>
          <w:divBdr>
            <w:top w:val="none" w:sz="0" w:space="0" w:color="auto"/>
            <w:left w:val="none" w:sz="0" w:space="0" w:color="auto"/>
            <w:bottom w:val="none" w:sz="0" w:space="0" w:color="auto"/>
            <w:right w:val="none" w:sz="0" w:space="0" w:color="auto"/>
          </w:divBdr>
        </w:div>
        <w:div w:id="1056246591">
          <w:marLeft w:val="0"/>
          <w:marRight w:val="0"/>
          <w:marTop w:val="0"/>
          <w:marBottom w:val="0"/>
          <w:divBdr>
            <w:top w:val="none" w:sz="0" w:space="0" w:color="auto"/>
            <w:left w:val="none" w:sz="0" w:space="0" w:color="auto"/>
            <w:bottom w:val="none" w:sz="0" w:space="0" w:color="auto"/>
            <w:right w:val="none" w:sz="0" w:space="0" w:color="auto"/>
          </w:divBdr>
        </w:div>
        <w:div w:id="1178273465">
          <w:marLeft w:val="0"/>
          <w:marRight w:val="0"/>
          <w:marTop w:val="0"/>
          <w:marBottom w:val="0"/>
          <w:divBdr>
            <w:top w:val="none" w:sz="0" w:space="0" w:color="auto"/>
            <w:left w:val="none" w:sz="0" w:space="0" w:color="auto"/>
            <w:bottom w:val="none" w:sz="0" w:space="0" w:color="auto"/>
            <w:right w:val="none" w:sz="0" w:space="0" w:color="auto"/>
          </w:divBdr>
        </w:div>
        <w:div w:id="1320189147">
          <w:marLeft w:val="0"/>
          <w:marRight w:val="0"/>
          <w:marTop w:val="0"/>
          <w:marBottom w:val="0"/>
          <w:divBdr>
            <w:top w:val="none" w:sz="0" w:space="0" w:color="auto"/>
            <w:left w:val="none" w:sz="0" w:space="0" w:color="auto"/>
            <w:bottom w:val="none" w:sz="0" w:space="0" w:color="auto"/>
            <w:right w:val="none" w:sz="0" w:space="0" w:color="auto"/>
          </w:divBdr>
        </w:div>
        <w:div w:id="1350713674">
          <w:marLeft w:val="0"/>
          <w:marRight w:val="0"/>
          <w:marTop w:val="0"/>
          <w:marBottom w:val="0"/>
          <w:divBdr>
            <w:top w:val="none" w:sz="0" w:space="0" w:color="auto"/>
            <w:left w:val="none" w:sz="0" w:space="0" w:color="auto"/>
            <w:bottom w:val="none" w:sz="0" w:space="0" w:color="auto"/>
            <w:right w:val="none" w:sz="0" w:space="0" w:color="auto"/>
          </w:divBdr>
        </w:div>
        <w:div w:id="1411583909">
          <w:marLeft w:val="0"/>
          <w:marRight w:val="0"/>
          <w:marTop w:val="0"/>
          <w:marBottom w:val="0"/>
          <w:divBdr>
            <w:top w:val="none" w:sz="0" w:space="0" w:color="auto"/>
            <w:left w:val="none" w:sz="0" w:space="0" w:color="auto"/>
            <w:bottom w:val="none" w:sz="0" w:space="0" w:color="auto"/>
            <w:right w:val="none" w:sz="0" w:space="0" w:color="auto"/>
          </w:divBdr>
        </w:div>
        <w:div w:id="1725251022">
          <w:marLeft w:val="0"/>
          <w:marRight w:val="0"/>
          <w:marTop w:val="0"/>
          <w:marBottom w:val="0"/>
          <w:divBdr>
            <w:top w:val="none" w:sz="0" w:space="0" w:color="auto"/>
            <w:left w:val="none" w:sz="0" w:space="0" w:color="auto"/>
            <w:bottom w:val="none" w:sz="0" w:space="0" w:color="auto"/>
            <w:right w:val="none" w:sz="0" w:space="0" w:color="auto"/>
          </w:divBdr>
        </w:div>
        <w:div w:id="1987733334">
          <w:marLeft w:val="0"/>
          <w:marRight w:val="0"/>
          <w:marTop w:val="0"/>
          <w:marBottom w:val="0"/>
          <w:divBdr>
            <w:top w:val="none" w:sz="0" w:space="0" w:color="auto"/>
            <w:left w:val="none" w:sz="0" w:space="0" w:color="auto"/>
            <w:bottom w:val="none" w:sz="0" w:space="0" w:color="auto"/>
            <w:right w:val="none" w:sz="0" w:space="0" w:color="auto"/>
          </w:divBdr>
        </w:div>
        <w:div w:id="2035646329">
          <w:marLeft w:val="0"/>
          <w:marRight w:val="0"/>
          <w:marTop w:val="0"/>
          <w:marBottom w:val="0"/>
          <w:divBdr>
            <w:top w:val="none" w:sz="0" w:space="0" w:color="auto"/>
            <w:left w:val="none" w:sz="0" w:space="0" w:color="auto"/>
            <w:bottom w:val="none" w:sz="0" w:space="0" w:color="auto"/>
            <w:right w:val="none" w:sz="0" w:space="0" w:color="auto"/>
          </w:divBdr>
        </w:div>
        <w:div w:id="2111925751">
          <w:marLeft w:val="0"/>
          <w:marRight w:val="0"/>
          <w:marTop w:val="0"/>
          <w:marBottom w:val="0"/>
          <w:divBdr>
            <w:top w:val="none" w:sz="0" w:space="0" w:color="auto"/>
            <w:left w:val="none" w:sz="0" w:space="0" w:color="auto"/>
            <w:bottom w:val="none" w:sz="0" w:space="0" w:color="auto"/>
            <w:right w:val="none" w:sz="0" w:space="0" w:color="auto"/>
          </w:divBdr>
        </w:div>
        <w:div w:id="2120879211">
          <w:marLeft w:val="0"/>
          <w:marRight w:val="0"/>
          <w:marTop w:val="0"/>
          <w:marBottom w:val="0"/>
          <w:divBdr>
            <w:top w:val="none" w:sz="0" w:space="0" w:color="auto"/>
            <w:left w:val="none" w:sz="0" w:space="0" w:color="auto"/>
            <w:bottom w:val="none" w:sz="0" w:space="0" w:color="auto"/>
            <w:right w:val="none" w:sz="0" w:space="0" w:color="auto"/>
          </w:divBdr>
        </w:div>
      </w:divsChild>
    </w:div>
    <w:div w:id="1880820722">
      <w:bodyDiv w:val="1"/>
      <w:marLeft w:val="0"/>
      <w:marRight w:val="0"/>
      <w:marTop w:val="0"/>
      <w:marBottom w:val="0"/>
      <w:divBdr>
        <w:top w:val="none" w:sz="0" w:space="0" w:color="auto"/>
        <w:left w:val="none" w:sz="0" w:space="0" w:color="auto"/>
        <w:bottom w:val="none" w:sz="0" w:space="0" w:color="auto"/>
        <w:right w:val="none" w:sz="0" w:space="0" w:color="auto"/>
      </w:divBdr>
    </w:div>
    <w:div w:id="1946304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kirjaamo@sata.fi"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satakunnanhyvinvointialue.fi/"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sop@sata.fi"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ra.metsala\Desktop\Pohjat\Uusimmat\SHA_kirjepohja.dotx" TargetMode="External"/></Relationships>
</file>

<file path=word/theme/theme1.xml><?xml version="1.0" encoding="utf-8"?>
<a:theme xmlns:a="http://schemas.openxmlformats.org/drawingml/2006/main" name="Office-teema">
  <a:themeElements>
    <a:clrScheme name="Mandatum">
      <a:dk1>
        <a:sysClr val="windowText" lastClr="000000"/>
      </a:dk1>
      <a:lt1>
        <a:srgbClr val="FFFFFF"/>
      </a:lt1>
      <a:dk2>
        <a:srgbClr val="E5E1E0"/>
      </a:dk2>
      <a:lt2>
        <a:srgbClr val="988C87"/>
      </a:lt2>
      <a:accent1>
        <a:srgbClr val="988C87"/>
      </a:accent1>
      <a:accent2>
        <a:srgbClr val="F2F0F1"/>
      </a:accent2>
      <a:accent3>
        <a:srgbClr val="C2A204"/>
      </a:accent3>
      <a:accent4>
        <a:srgbClr val="BBBBBB"/>
      </a:accent4>
      <a:accent5>
        <a:srgbClr val="E5E1E0"/>
      </a:accent5>
      <a:accent6>
        <a:srgbClr val="000000"/>
      </a:accent6>
      <a:hlink>
        <a:srgbClr val="AF8970"/>
      </a:hlink>
      <a:folHlink>
        <a:srgbClr val="85704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E5E1E0"/>
        </a:solidFill>
        <a:ln>
          <a:no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7351318E5D785540A211C1026303D9BD" ma:contentTypeVersion="3" ma:contentTypeDescription="Luo uusi asiakirja." ma:contentTypeScope="" ma:versionID="8c1891e67190fca75b45b3a56863de67">
  <xsd:schema xmlns:xsd="http://www.w3.org/2001/XMLSchema" xmlns:xs="http://www.w3.org/2001/XMLSchema" xmlns:p="http://schemas.microsoft.com/office/2006/metadata/properties" xmlns:ns2="d88db8e2-084f-4c06-9fa6-455239bc1fef" targetNamespace="http://schemas.microsoft.com/office/2006/metadata/properties" ma:root="true" ma:fieldsID="398c3ad7445c287acc7b1d07746c61a0" ns2:_="">
    <xsd:import namespace="d88db8e2-084f-4c06-9fa6-455239bc1fef"/>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8db8e2-084f-4c06-9fa6-455239bc1f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pc="http://schemas.microsoft.com/office/infopath/2007/PartnerControls" xmlns:xsi="http://www.w3.org/2001/XMLSchema-instance">
  <documentManagement/>
</p:properties>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68962BE3-5C95-4FB7-A52B-C0BF0D577A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8db8e2-084f-4c06-9fa6-455239bc1f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FD647C-DCEC-4AD9-A6BE-B5069934636F}">
  <ds:schemaRefs>
    <ds:schemaRef ds:uri="http://schemas.microsoft.com/sharepoint/v3/contenttype/forms"/>
  </ds:schemaRefs>
</ds:datastoreItem>
</file>

<file path=customXml/itemProps3.xml><?xml version="1.0" encoding="utf-8"?>
<ds:datastoreItem xmlns:ds="http://schemas.openxmlformats.org/officeDocument/2006/customXml" ds:itemID="{A41A4B61-DE1A-45B2-B1DA-3B024D8ECDD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DA0B4BA-418D-4E8A-AF01-7166FCC361BC}">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SHA_kirjepohja.dotx</Template>
  <TotalTime>1</TotalTime>
  <Pages>56</Pages>
  <Words>12230</Words>
  <Characters>99063</Characters>
  <Application>Microsoft Office Word</Application>
  <DocSecurity>0</DocSecurity>
  <Lines>825</Lines>
  <Paragraphs>222</Paragraphs>
  <ScaleCrop>false</ScaleCrop>
  <Company>Satakunnan hyvinvointialue</Company>
  <LinksUpToDate>false</LinksUpToDate>
  <CharactersWithSpaces>111071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 Metsälä</dc:creator>
  <cp:keywords/>
  <cp:lastModifiedBy>Sari Virta</cp:lastModifiedBy>
  <cp:revision>257</cp:revision>
  <cp:lastPrinted>2025-03-12T02:18:00Z</cp:lastPrinted>
  <dcterms:created xsi:type="dcterms:W3CDTF">2025-09-02T06:08:00Z</dcterms:created>
  <dcterms:modified xsi:type="dcterms:W3CDTF">2025-10-28T12:24:00Z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149661a-6000-46fd-98d1-837858ec7751_Enabled">
    <vt:lpwstr>true</vt:lpwstr>
  </property>
  <property fmtid="{D5CDD505-2E9C-101B-9397-08002B2CF9AE}" pid="3" name="MSIP_Label_3149661a-6000-46fd-98d1-837858ec7751_SetDate">
    <vt:lpwstr>2022-03-23T08:16:05Z</vt:lpwstr>
  </property>
  <property fmtid="{D5CDD505-2E9C-101B-9397-08002B2CF9AE}" pid="4" name="MSIP_Label_3149661a-6000-46fd-98d1-837858ec7751_Method">
    <vt:lpwstr>Standard</vt:lpwstr>
  </property>
  <property fmtid="{D5CDD505-2E9C-101B-9397-08002B2CF9AE}" pid="5" name="MSIP_Label_3149661a-6000-46fd-98d1-837858ec7751_Name">
    <vt:lpwstr>3149661a-6000-46fd-98d1-837858ec7751</vt:lpwstr>
  </property>
  <property fmtid="{D5CDD505-2E9C-101B-9397-08002B2CF9AE}" pid="6" name="MSIP_Label_3149661a-6000-46fd-98d1-837858ec7751_SiteId">
    <vt:lpwstr>9f8c7ec0-7602-4a99-84b7-b7cc0bacebad</vt:lpwstr>
  </property>
  <property fmtid="{D5CDD505-2E9C-101B-9397-08002B2CF9AE}" pid="7" name="MSIP_Label_3149661a-6000-46fd-98d1-837858ec7751_ActionId">
    <vt:lpwstr>5c0c0fc7-f497-4b2f-bb9f-c224a67f5e0a</vt:lpwstr>
  </property>
  <property fmtid="{D5CDD505-2E9C-101B-9397-08002B2CF9AE}" pid="8" name="MSIP_Label_3149661a-6000-46fd-98d1-837858ec7751_ContentBits">
    <vt:lpwstr>0</vt:lpwstr>
  </property>
  <property fmtid="{D5CDD505-2E9C-101B-9397-08002B2CF9AE}" pid="9" name="MSIP_Label_defa4170-0d19-0005-0004-bc88714345d2_Enabled">
    <vt:lpwstr>true</vt:lpwstr>
  </property>
  <property fmtid="{D5CDD505-2E9C-101B-9397-08002B2CF9AE}" pid="10" name="MSIP_Label_defa4170-0d19-0005-0004-bc88714345d2_SetDate">
    <vt:lpwstr>2023-02-24T09:45:15Z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f1fc3d0a-ee56-4f33-ab7c-c77444ca1078</vt:lpwstr>
  </property>
  <property fmtid="{D5CDD505-2E9C-101B-9397-08002B2CF9AE}" pid="14" name="MSIP_Label_defa4170-0d19-0005-0004-bc88714345d2_ActionId">
    <vt:lpwstr>91ad28be-2940-4c06-b252-241d5b7a38c0</vt:lpwstr>
  </property>
  <property fmtid="{D5CDD505-2E9C-101B-9397-08002B2CF9AE}" pid="15" name="MSIP_Label_defa4170-0d19-0005-0004-bc88714345d2_ContentBits">
    <vt:lpwstr>0</vt:lpwstr>
  </property>
  <property fmtid="{D5CDD505-2E9C-101B-9397-08002B2CF9AE}" pid="16" name="ContentTypeId">
    <vt:lpwstr>0x0101007351318E5D785540A211C1026303D9BD</vt:lpwstr>
  </property>
  <property fmtid="{D5CDD505-2E9C-101B-9397-08002B2CF9AE}" pid="17" name="MediaServiceImageTags">
    <vt:lpwstr/>
  </property>
</Properties>
</file>