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C2C2D0" w14:textId="00A73472" w:rsidR="00C63E55" w:rsidRDefault="00C63E55" w:rsidP="00B56BA6">
      <w:pPr>
        <w:rPr>
          <w:rStyle w:val="OtsikkoChar"/>
          <w:rFonts w:asciiTheme="minorHAnsi" w:eastAsiaTheme="minorHAnsi" w:hAnsiTheme="minorHAnsi" w:cstheme="minorHAnsi"/>
          <w:b/>
          <w:sz w:val="22"/>
          <w:szCs w:val="22"/>
        </w:rPr>
      </w:pPr>
      <w:bookmarkStart w:id="0" w:name="_Toc486321524"/>
    </w:p>
    <w:p w14:paraId="2993BA14" w14:textId="235661BE" w:rsidR="00B56BA6" w:rsidRDefault="00B56BA6" w:rsidP="00B56BA6">
      <w:pPr>
        <w:rPr>
          <w:rStyle w:val="OtsikkoChar"/>
          <w:rFonts w:asciiTheme="minorHAnsi" w:eastAsiaTheme="minorHAnsi" w:hAnsiTheme="minorHAnsi" w:cstheme="minorHAnsi"/>
          <w:b/>
          <w:sz w:val="22"/>
          <w:szCs w:val="22"/>
        </w:rPr>
      </w:pPr>
    </w:p>
    <w:p w14:paraId="43F07826" w14:textId="6A93069D" w:rsidR="00B56BA6" w:rsidRDefault="00B56BA6" w:rsidP="00B56BA6">
      <w:pPr>
        <w:rPr>
          <w:rStyle w:val="OtsikkoChar"/>
          <w:rFonts w:asciiTheme="minorHAnsi" w:eastAsiaTheme="minorHAnsi" w:hAnsiTheme="minorHAnsi" w:cstheme="minorHAnsi"/>
          <w:b/>
          <w:sz w:val="22"/>
          <w:szCs w:val="22"/>
        </w:rPr>
      </w:pPr>
    </w:p>
    <w:p w14:paraId="2571A115" w14:textId="25572A10" w:rsidR="003955C0" w:rsidRDefault="003955C0" w:rsidP="003955C0">
      <w:pPr>
        <w:tabs>
          <w:tab w:val="left" w:pos="2835"/>
        </w:tabs>
        <w:rPr>
          <w:rStyle w:val="OtsikkoChar"/>
          <w:rFonts w:asciiTheme="minorHAnsi" w:eastAsiaTheme="minorHAnsi" w:hAnsiTheme="minorHAnsi" w:cstheme="minorHAnsi"/>
          <w:b/>
          <w:sz w:val="22"/>
          <w:szCs w:val="22"/>
        </w:rPr>
      </w:pPr>
      <w:r>
        <w:rPr>
          <w:rStyle w:val="OtsikkoChar"/>
          <w:rFonts w:asciiTheme="minorHAnsi" w:eastAsiaTheme="minorHAnsi" w:hAnsiTheme="minorHAnsi" w:cstheme="minorHAnsi"/>
          <w:b/>
          <w:sz w:val="22"/>
          <w:szCs w:val="22"/>
        </w:rPr>
        <w:tab/>
      </w:r>
    </w:p>
    <w:p w14:paraId="1BF57FC8" w14:textId="77777777" w:rsidR="003955C0" w:rsidRDefault="003955C0" w:rsidP="003955C0">
      <w:pPr>
        <w:tabs>
          <w:tab w:val="left" w:pos="2835"/>
        </w:tabs>
        <w:rPr>
          <w:rStyle w:val="OtsikkoChar"/>
          <w:rFonts w:asciiTheme="minorHAnsi" w:eastAsiaTheme="minorHAnsi" w:hAnsiTheme="minorHAnsi" w:cstheme="minorHAnsi"/>
          <w:b/>
          <w:sz w:val="22"/>
          <w:szCs w:val="22"/>
        </w:rPr>
      </w:pPr>
    </w:p>
    <w:p w14:paraId="7932823C" w14:textId="3433D893" w:rsidR="003955C0" w:rsidRDefault="003955C0" w:rsidP="00B56BA6">
      <w:pPr>
        <w:rPr>
          <w:rStyle w:val="OtsikkoChar"/>
          <w:rFonts w:asciiTheme="minorHAnsi" w:eastAsiaTheme="minorHAnsi" w:hAnsiTheme="minorHAnsi" w:cstheme="minorHAnsi"/>
          <w:b/>
          <w:sz w:val="22"/>
          <w:szCs w:val="22"/>
        </w:rPr>
      </w:pPr>
    </w:p>
    <w:p w14:paraId="44084CBA" w14:textId="77777777" w:rsidR="003955C0" w:rsidRDefault="003955C0" w:rsidP="00B56BA6">
      <w:pPr>
        <w:rPr>
          <w:rStyle w:val="OtsikkoChar"/>
          <w:rFonts w:asciiTheme="minorHAnsi" w:eastAsiaTheme="minorHAnsi" w:hAnsiTheme="minorHAnsi" w:cstheme="minorHAnsi"/>
          <w:b/>
          <w:sz w:val="22"/>
          <w:szCs w:val="22"/>
        </w:rPr>
      </w:pPr>
    </w:p>
    <w:p w14:paraId="271261BB" w14:textId="77777777" w:rsidR="003955C0" w:rsidRDefault="003955C0" w:rsidP="00B56BA6">
      <w:pPr>
        <w:rPr>
          <w:rStyle w:val="OtsikkoChar"/>
          <w:rFonts w:asciiTheme="minorHAnsi" w:eastAsiaTheme="minorHAnsi" w:hAnsiTheme="minorHAnsi" w:cstheme="minorHAnsi"/>
          <w:b/>
          <w:sz w:val="22"/>
          <w:szCs w:val="22"/>
        </w:rPr>
      </w:pPr>
    </w:p>
    <w:p w14:paraId="6ED6A45D" w14:textId="1867CF3D" w:rsidR="256EDA91" w:rsidRDefault="256EDA91" w:rsidP="3C92B1AC">
      <w:pPr>
        <w:rPr>
          <w:rStyle w:val="OtsikkoChar"/>
          <w:rFonts w:asciiTheme="minorHAnsi" w:eastAsiaTheme="minorEastAsia" w:hAnsiTheme="minorHAnsi" w:cstheme="minorBidi"/>
          <w:b/>
          <w:bCs/>
          <w:sz w:val="22"/>
          <w:szCs w:val="22"/>
        </w:rPr>
      </w:pPr>
    </w:p>
    <w:p w14:paraId="1ABE33E5" w14:textId="37F3DF61" w:rsidR="00B56BA6" w:rsidRDefault="007B1456" w:rsidP="007B1456">
      <w:pPr>
        <w:jc w:val="center"/>
        <w:rPr>
          <w:rStyle w:val="OtsikkoChar"/>
          <w:rFonts w:asciiTheme="minorHAnsi" w:eastAsiaTheme="minorHAnsi" w:hAnsiTheme="minorHAnsi" w:cstheme="minorHAnsi"/>
          <w:b/>
          <w:sz w:val="22"/>
          <w:szCs w:val="22"/>
        </w:rPr>
      </w:pPr>
      <w:r>
        <w:rPr>
          <w:noProof/>
          <w:lang w:eastAsia="fi-FI"/>
        </w:rPr>
        <w:drawing>
          <wp:inline distT="0" distB="0" distL="0" distR="0" wp14:anchorId="21CD5BF7" wp14:editId="5E4DD065">
            <wp:extent cx="3627120" cy="1609725"/>
            <wp:effectExtent l="0" t="0" r="0" b="9525"/>
            <wp:docPr id="1" name="Kuva 1" descr="Kuva, joka sisältää kohteen teksti&#10;&#10;Kuvaus luotu automaattis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Kuva 1" descr="Kuva, joka sisältää kohteen teksti&#10;&#10;Kuvaus luotu automaattisesti"/>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27120" cy="1609725"/>
                    </a:xfrm>
                    <a:prstGeom prst="rect">
                      <a:avLst/>
                    </a:prstGeom>
                    <a:noFill/>
                  </pic:spPr>
                </pic:pic>
              </a:graphicData>
            </a:graphic>
          </wp:inline>
        </w:drawing>
      </w:r>
    </w:p>
    <w:p w14:paraId="6E8DA841" w14:textId="4B7CC1EB" w:rsidR="00B56BA6" w:rsidRDefault="00B56BA6" w:rsidP="00B56BA6">
      <w:pPr>
        <w:rPr>
          <w:rStyle w:val="OtsikkoChar"/>
          <w:rFonts w:asciiTheme="minorHAnsi" w:eastAsiaTheme="minorHAnsi" w:hAnsiTheme="minorHAnsi" w:cstheme="minorHAnsi"/>
          <w:b/>
          <w:sz w:val="22"/>
          <w:szCs w:val="22"/>
        </w:rPr>
      </w:pPr>
    </w:p>
    <w:p w14:paraId="2F1C6E9D" w14:textId="16F753B7" w:rsidR="00911B88" w:rsidRPr="00167ABB" w:rsidRDefault="0079555B" w:rsidP="00911B88">
      <w:pPr>
        <w:jc w:val="center"/>
        <w:rPr>
          <w:rFonts w:ascii="Georgia" w:hAnsi="Georgia"/>
          <w:sz w:val="36"/>
          <w:szCs w:val="36"/>
        </w:rPr>
      </w:pPr>
      <w:r>
        <w:rPr>
          <w:rFonts w:ascii="Georgia" w:hAnsi="Georgia"/>
          <w:sz w:val="36"/>
          <w:szCs w:val="36"/>
        </w:rPr>
        <w:t>Ympärivuorokautisen palveluasumisen</w:t>
      </w:r>
      <w:r w:rsidR="00911B88" w:rsidRPr="00167ABB">
        <w:rPr>
          <w:rFonts w:ascii="Georgia" w:hAnsi="Georgia"/>
          <w:sz w:val="36"/>
          <w:szCs w:val="36"/>
        </w:rPr>
        <w:t xml:space="preserve"> </w:t>
      </w:r>
    </w:p>
    <w:p w14:paraId="6D5379A6" w14:textId="4ED6287B" w:rsidR="00007F58" w:rsidRPr="00167ABB" w:rsidRDefault="00911B88" w:rsidP="000D16BD">
      <w:pPr>
        <w:jc w:val="center"/>
        <w:rPr>
          <w:rFonts w:ascii="Georgia" w:hAnsi="Georgia"/>
          <w:sz w:val="36"/>
          <w:szCs w:val="36"/>
        </w:rPr>
      </w:pPr>
      <w:r w:rsidRPr="00167ABB">
        <w:rPr>
          <w:rFonts w:ascii="Georgia" w:hAnsi="Georgia"/>
          <w:sz w:val="36"/>
          <w:szCs w:val="36"/>
        </w:rPr>
        <w:t>palvelukuvaus ja myöntämis</w:t>
      </w:r>
      <w:r w:rsidRPr="006D23F8">
        <w:rPr>
          <w:rFonts w:ascii="Georgia" w:hAnsi="Georgia"/>
          <w:sz w:val="36"/>
          <w:szCs w:val="36"/>
        </w:rPr>
        <w:t xml:space="preserve">perusteet </w:t>
      </w:r>
    </w:p>
    <w:p w14:paraId="6A25016F" w14:textId="77777777" w:rsidR="00911B88" w:rsidRDefault="00911B88" w:rsidP="00911B88">
      <w:pPr>
        <w:jc w:val="center"/>
        <w:rPr>
          <w:rFonts w:ascii="Georgia" w:hAnsi="Georgia"/>
          <w:sz w:val="26"/>
          <w:szCs w:val="26"/>
        </w:rPr>
      </w:pPr>
      <w:r w:rsidRPr="007B1456">
        <w:rPr>
          <w:rFonts w:ascii="Georgia" w:hAnsi="Georgia"/>
          <w:sz w:val="26"/>
          <w:szCs w:val="26"/>
        </w:rPr>
        <w:t>Ikääntyneiden palvelut</w:t>
      </w:r>
    </w:p>
    <w:p w14:paraId="49BEFB77" w14:textId="38D36EC0" w:rsidR="00EC3994" w:rsidRPr="007B1456" w:rsidRDefault="00EC3994" w:rsidP="00911B88">
      <w:pPr>
        <w:jc w:val="center"/>
        <w:rPr>
          <w:rFonts w:ascii="Georgia" w:hAnsi="Georgia"/>
          <w:sz w:val="26"/>
          <w:szCs w:val="26"/>
        </w:rPr>
      </w:pPr>
      <w:r>
        <w:rPr>
          <w:rFonts w:ascii="Georgia" w:hAnsi="Georgia"/>
          <w:sz w:val="26"/>
          <w:szCs w:val="26"/>
        </w:rPr>
        <w:t>Oman toiminnan yksiköt</w:t>
      </w:r>
    </w:p>
    <w:p w14:paraId="28B4E527" w14:textId="77777777" w:rsidR="00911B88" w:rsidRPr="007B1456" w:rsidRDefault="00911B88" w:rsidP="00911B88">
      <w:pPr>
        <w:jc w:val="center"/>
        <w:rPr>
          <w:rFonts w:ascii="Georgia" w:hAnsi="Georgia"/>
          <w:sz w:val="36"/>
          <w:szCs w:val="36"/>
        </w:rPr>
      </w:pPr>
    </w:p>
    <w:p w14:paraId="3EC7DD3D" w14:textId="77777777" w:rsidR="00911B88" w:rsidRPr="00167ABB" w:rsidRDefault="00911B88" w:rsidP="00911B88">
      <w:pPr>
        <w:jc w:val="center"/>
        <w:rPr>
          <w:rFonts w:ascii="Georgia" w:hAnsi="Georgia"/>
          <w:sz w:val="36"/>
          <w:szCs w:val="36"/>
        </w:rPr>
      </w:pPr>
      <w:r w:rsidRPr="00167ABB">
        <w:rPr>
          <w:rFonts w:ascii="Georgia" w:hAnsi="Georgia"/>
          <w:sz w:val="36"/>
          <w:szCs w:val="36"/>
        </w:rPr>
        <w:t>Satakunnan hyvinvointialue</w:t>
      </w:r>
    </w:p>
    <w:p w14:paraId="740DC55D" w14:textId="52AA64C8" w:rsidR="00BF77C4" w:rsidRDefault="00911B88" w:rsidP="00C7603A">
      <w:pPr>
        <w:jc w:val="center"/>
        <w:rPr>
          <w:rFonts w:ascii="Georgia" w:hAnsi="Georgia"/>
          <w:sz w:val="36"/>
          <w:szCs w:val="36"/>
        </w:rPr>
      </w:pPr>
      <w:r w:rsidRPr="3C92B1AC">
        <w:rPr>
          <w:rFonts w:ascii="Georgia" w:hAnsi="Georgia"/>
          <w:sz w:val="36"/>
          <w:szCs w:val="36"/>
        </w:rPr>
        <w:t>202</w:t>
      </w:r>
      <w:r w:rsidR="0284A96A" w:rsidRPr="3C92B1AC">
        <w:rPr>
          <w:rFonts w:ascii="Georgia" w:hAnsi="Georgia"/>
          <w:sz w:val="36"/>
          <w:szCs w:val="36"/>
        </w:rPr>
        <w:t>4</w:t>
      </w:r>
    </w:p>
    <w:p w14:paraId="5AA2E5FD" w14:textId="5A24D95F" w:rsidR="00BF77C4" w:rsidRDefault="00BF77C4" w:rsidP="00911B88">
      <w:pPr>
        <w:jc w:val="center"/>
        <w:rPr>
          <w:rFonts w:ascii="Georgia" w:hAnsi="Georgia"/>
          <w:sz w:val="36"/>
          <w:szCs w:val="36"/>
        </w:rPr>
      </w:pPr>
    </w:p>
    <w:p w14:paraId="52B4001B" w14:textId="5E74E98B" w:rsidR="00BF77C4" w:rsidRDefault="00BF77C4" w:rsidP="00911B88">
      <w:pPr>
        <w:jc w:val="center"/>
        <w:rPr>
          <w:rFonts w:ascii="Georgia" w:hAnsi="Georgia"/>
          <w:sz w:val="36"/>
          <w:szCs w:val="36"/>
        </w:rPr>
      </w:pPr>
    </w:p>
    <w:p w14:paraId="46305C40" w14:textId="484FEC86" w:rsidR="00BF77C4" w:rsidRDefault="00BF77C4" w:rsidP="00911B88">
      <w:pPr>
        <w:jc w:val="center"/>
        <w:rPr>
          <w:rFonts w:ascii="Georgia" w:hAnsi="Georgia"/>
          <w:sz w:val="36"/>
          <w:szCs w:val="36"/>
        </w:rPr>
      </w:pPr>
    </w:p>
    <w:p w14:paraId="3D31B263" w14:textId="36955469" w:rsidR="00BF77C4" w:rsidRDefault="00BF77C4" w:rsidP="00911B88">
      <w:pPr>
        <w:jc w:val="center"/>
        <w:rPr>
          <w:rFonts w:ascii="Georgia" w:hAnsi="Georgia"/>
          <w:sz w:val="36"/>
          <w:szCs w:val="36"/>
        </w:rPr>
      </w:pPr>
    </w:p>
    <w:p w14:paraId="19D40ED2" w14:textId="77495D7C" w:rsidR="00BF77C4" w:rsidRDefault="00BF77C4" w:rsidP="00911B88">
      <w:pPr>
        <w:jc w:val="center"/>
        <w:rPr>
          <w:rFonts w:ascii="Georgia" w:hAnsi="Georgia"/>
          <w:sz w:val="36"/>
          <w:szCs w:val="36"/>
        </w:rPr>
      </w:pPr>
    </w:p>
    <w:p w14:paraId="54945E06" w14:textId="5AAFE85F" w:rsidR="00BF77C4" w:rsidRPr="00EF4BF0" w:rsidRDefault="00A66935" w:rsidP="00911B88">
      <w:pPr>
        <w:jc w:val="center"/>
        <w:rPr>
          <w:rFonts w:ascii="Georgia" w:hAnsi="Georgia"/>
          <w:sz w:val="36"/>
          <w:szCs w:val="36"/>
        </w:rPr>
      </w:pPr>
      <w:r w:rsidRPr="00EF4BF0">
        <w:rPr>
          <w:rFonts w:ascii="Georgia" w:hAnsi="Georgia"/>
          <w:sz w:val="36"/>
          <w:szCs w:val="36"/>
        </w:rPr>
        <w:t>0101202</w:t>
      </w:r>
      <w:r w:rsidR="0D4E05B9" w:rsidRPr="00EF4BF0">
        <w:rPr>
          <w:rFonts w:ascii="Georgia" w:hAnsi="Georgia"/>
          <w:sz w:val="36"/>
          <w:szCs w:val="36"/>
        </w:rPr>
        <w:t>4</w:t>
      </w:r>
    </w:p>
    <w:p w14:paraId="36155A4F" w14:textId="77777777" w:rsidR="00E56D8E" w:rsidRDefault="005A1E4A" w:rsidP="00430D83">
      <w:pPr>
        <w:pStyle w:val="Sisllysluettelonotsikko"/>
        <w:spacing w:before="0" w:after="120"/>
        <w:rPr>
          <w:rFonts w:asciiTheme="minorHAnsi" w:hAnsiTheme="minorHAnsi" w:cstheme="minorHAnsi"/>
          <w:b/>
          <w:bCs/>
          <w:color w:val="auto"/>
          <w:kern w:val="28"/>
          <w:sz w:val="22"/>
          <w:szCs w:val="22"/>
        </w:rPr>
      </w:pPr>
      <w:r>
        <w:rPr>
          <w:rFonts w:asciiTheme="minorHAnsi" w:hAnsiTheme="minorHAnsi" w:cstheme="minorHAnsi"/>
          <w:b/>
          <w:bCs/>
          <w:color w:val="auto"/>
          <w:kern w:val="28"/>
          <w:sz w:val="22"/>
          <w:szCs w:val="22"/>
        </w:rPr>
        <w:lastRenderedPageBreak/>
        <w:t>Sisällys</w:t>
      </w:r>
    </w:p>
    <w:sdt>
      <w:sdtPr>
        <w:rPr>
          <w:rFonts w:asciiTheme="minorHAnsi" w:eastAsiaTheme="minorEastAsia" w:hAnsiTheme="minorHAnsi" w:cstheme="minorHAnsi"/>
          <w:b/>
          <w:bCs/>
          <w:color w:val="auto"/>
          <w:kern w:val="28"/>
          <w:sz w:val="22"/>
          <w:szCs w:val="22"/>
        </w:rPr>
        <w:id w:val="-150294141"/>
        <w:docPartObj>
          <w:docPartGallery w:val="Table of Contents"/>
          <w:docPartUnique/>
        </w:docPartObj>
      </w:sdtPr>
      <w:sdtEndPr>
        <w:rPr>
          <w:kern w:val="0"/>
        </w:rPr>
      </w:sdtEndPr>
      <w:sdtContent>
        <w:p w14:paraId="72B86E9D" w14:textId="17265EF3" w:rsidR="00C63E55" w:rsidRPr="00E56D8E" w:rsidRDefault="00C63E55" w:rsidP="00430D83">
          <w:pPr>
            <w:pStyle w:val="Sisllysluettelonotsikko"/>
            <w:spacing w:before="0" w:after="120"/>
            <w:rPr>
              <w:rStyle w:val="Otsikko2Char"/>
              <w:rFonts w:asciiTheme="minorHAnsi" w:hAnsiTheme="minorHAnsi" w:cstheme="minorHAnsi"/>
              <w:b/>
              <w:bCs/>
              <w:color w:val="auto"/>
              <w:kern w:val="28"/>
              <w:sz w:val="22"/>
              <w:szCs w:val="22"/>
            </w:rPr>
          </w:pPr>
        </w:p>
        <w:p w14:paraId="79347796" w14:textId="2D14D312" w:rsidR="00D33C31" w:rsidRDefault="00337C30">
          <w:pPr>
            <w:pStyle w:val="Sisluet1"/>
            <w:tabs>
              <w:tab w:val="left" w:pos="442"/>
              <w:tab w:val="right" w:leader="dot" w:pos="9628"/>
            </w:tabs>
            <w:rPr>
              <w:rFonts w:cstheme="minorBidi"/>
              <w:bCs w:val="0"/>
              <w:noProof/>
              <w:sz w:val="22"/>
              <w:szCs w:val="22"/>
              <w:lang w:eastAsia="fi-FI"/>
            </w:rPr>
          </w:pPr>
          <w:r>
            <w:rPr>
              <w:rFonts w:ascii="Georgia" w:eastAsia="Times New Roman" w:hAnsi="Georgia"/>
              <w:b/>
              <w:caps/>
              <w:lang w:eastAsia="fi-FI"/>
            </w:rPr>
            <w:fldChar w:fldCharType="begin"/>
          </w:r>
          <w:r>
            <w:rPr>
              <w:rFonts w:ascii="Georgia" w:eastAsia="Times New Roman" w:hAnsi="Georgia"/>
              <w:b/>
              <w:caps/>
              <w:lang w:eastAsia="fi-FI"/>
            </w:rPr>
            <w:instrText xml:space="preserve"> TOC \o "1-3" \u </w:instrText>
          </w:r>
          <w:r>
            <w:rPr>
              <w:rFonts w:ascii="Georgia" w:eastAsia="Times New Roman" w:hAnsi="Georgia"/>
              <w:b/>
              <w:caps/>
              <w:lang w:eastAsia="fi-FI"/>
            </w:rPr>
            <w:fldChar w:fldCharType="separate"/>
          </w:r>
          <w:r w:rsidR="00D33C31">
            <w:rPr>
              <w:noProof/>
            </w:rPr>
            <w:t>1.</w:t>
          </w:r>
          <w:r w:rsidR="00D33C31">
            <w:rPr>
              <w:rFonts w:cstheme="minorBidi"/>
              <w:bCs w:val="0"/>
              <w:noProof/>
              <w:sz w:val="22"/>
              <w:szCs w:val="22"/>
              <w:lang w:eastAsia="fi-FI"/>
            </w:rPr>
            <w:tab/>
          </w:r>
          <w:r w:rsidR="00D33C31">
            <w:rPr>
              <w:noProof/>
            </w:rPr>
            <w:t>Johdanto</w:t>
          </w:r>
          <w:r w:rsidR="00D33C31">
            <w:rPr>
              <w:noProof/>
            </w:rPr>
            <w:tab/>
          </w:r>
          <w:r w:rsidR="00D33C31">
            <w:rPr>
              <w:noProof/>
            </w:rPr>
            <w:fldChar w:fldCharType="begin"/>
          </w:r>
          <w:r w:rsidR="00D33C31">
            <w:rPr>
              <w:noProof/>
            </w:rPr>
            <w:instrText xml:space="preserve"> PAGEREF _Toc123283551 \h </w:instrText>
          </w:r>
          <w:r w:rsidR="00D33C31">
            <w:rPr>
              <w:noProof/>
            </w:rPr>
          </w:r>
          <w:r w:rsidR="00D33C31">
            <w:rPr>
              <w:noProof/>
            </w:rPr>
            <w:fldChar w:fldCharType="separate"/>
          </w:r>
          <w:r w:rsidR="002D1E57">
            <w:rPr>
              <w:noProof/>
            </w:rPr>
            <w:t>3</w:t>
          </w:r>
          <w:r w:rsidR="00D33C31">
            <w:rPr>
              <w:noProof/>
            </w:rPr>
            <w:fldChar w:fldCharType="end"/>
          </w:r>
        </w:p>
        <w:p w14:paraId="6CDCBA56" w14:textId="6D17CB09" w:rsidR="00D33C31" w:rsidRDefault="00D33C31">
          <w:pPr>
            <w:pStyle w:val="Sisluet1"/>
            <w:tabs>
              <w:tab w:val="left" w:pos="442"/>
              <w:tab w:val="right" w:leader="dot" w:pos="9628"/>
            </w:tabs>
            <w:rPr>
              <w:rFonts w:cstheme="minorBidi"/>
              <w:bCs w:val="0"/>
              <w:noProof/>
              <w:sz w:val="22"/>
              <w:szCs w:val="22"/>
              <w:lang w:eastAsia="fi-FI"/>
            </w:rPr>
          </w:pPr>
          <w:r>
            <w:rPr>
              <w:noProof/>
            </w:rPr>
            <w:t>2.</w:t>
          </w:r>
          <w:r>
            <w:rPr>
              <w:rFonts w:cstheme="minorBidi"/>
              <w:bCs w:val="0"/>
              <w:noProof/>
              <w:sz w:val="22"/>
              <w:szCs w:val="22"/>
              <w:lang w:eastAsia="fi-FI"/>
            </w:rPr>
            <w:tab/>
          </w:r>
          <w:r>
            <w:rPr>
              <w:noProof/>
            </w:rPr>
            <w:t>Ympärivuorokautisen palveluasumisen perusvaatimukset</w:t>
          </w:r>
          <w:r>
            <w:rPr>
              <w:noProof/>
            </w:rPr>
            <w:tab/>
          </w:r>
          <w:r>
            <w:rPr>
              <w:noProof/>
            </w:rPr>
            <w:fldChar w:fldCharType="begin"/>
          </w:r>
          <w:r>
            <w:rPr>
              <w:noProof/>
            </w:rPr>
            <w:instrText xml:space="preserve"> PAGEREF _Toc123283552 \h </w:instrText>
          </w:r>
          <w:r>
            <w:rPr>
              <w:noProof/>
            </w:rPr>
          </w:r>
          <w:r>
            <w:rPr>
              <w:noProof/>
            </w:rPr>
            <w:fldChar w:fldCharType="separate"/>
          </w:r>
          <w:r w:rsidR="002D1E57">
            <w:rPr>
              <w:noProof/>
            </w:rPr>
            <w:t>3</w:t>
          </w:r>
          <w:r>
            <w:rPr>
              <w:noProof/>
            </w:rPr>
            <w:fldChar w:fldCharType="end"/>
          </w:r>
        </w:p>
        <w:p w14:paraId="6AE57764" w14:textId="39336417" w:rsidR="00D33C31" w:rsidRDefault="00D33C31">
          <w:pPr>
            <w:pStyle w:val="Sisluet2"/>
            <w:tabs>
              <w:tab w:val="right" w:leader="dot" w:pos="9628"/>
            </w:tabs>
            <w:rPr>
              <w:rFonts w:cstheme="minorBidi"/>
              <w:noProof/>
              <w:szCs w:val="22"/>
              <w:lang w:eastAsia="fi-FI"/>
            </w:rPr>
          </w:pPr>
          <w:r>
            <w:rPr>
              <w:noProof/>
            </w:rPr>
            <w:t>2.1 Palveluntuottajaa koskevat yleiset vaatimukset</w:t>
          </w:r>
          <w:r>
            <w:rPr>
              <w:noProof/>
            </w:rPr>
            <w:tab/>
          </w:r>
          <w:r>
            <w:rPr>
              <w:noProof/>
            </w:rPr>
            <w:fldChar w:fldCharType="begin"/>
          </w:r>
          <w:r>
            <w:rPr>
              <w:noProof/>
            </w:rPr>
            <w:instrText xml:space="preserve"> PAGEREF _Toc123283553 \h </w:instrText>
          </w:r>
          <w:r>
            <w:rPr>
              <w:noProof/>
            </w:rPr>
          </w:r>
          <w:r>
            <w:rPr>
              <w:noProof/>
            </w:rPr>
            <w:fldChar w:fldCharType="separate"/>
          </w:r>
          <w:r w:rsidR="002D1E57">
            <w:rPr>
              <w:noProof/>
            </w:rPr>
            <w:t>3</w:t>
          </w:r>
          <w:r>
            <w:rPr>
              <w:noProof/>
            </w:rPr>
            <w:fldChar w:fldCharType="end"/>
          </w:r>
        </w:p>
        <w:p w14:paraId="002224CD" w14:textId="517E0F72" w:rsidR="00D33C31" w:rsidRDefault="00D33C31">
          <w:pPr>
            <w:pStyle w:val="Sisluet2"/>
            <w:tabs>
              <w:tab w:val="right" w:leader="dot" w:pos="9628"/>
            </w:tabs>
            <w:rPr>
              <w:rFonts w:cstheme="minorBidi"/>
              <w:noProof/>
              <w:szCs w:val="22"/>
              <w:lang w:eastAsia="fi-FI"/>
            </w:rPr>
          </w:pPr>
          <w:r>
            <w:rPr>
              <w:noProof/>
            </w:rPr>
            <w:t>2.2 Tilat, toimintaympäristö, laitteet ja välineet</w:t>
          </w:r>
          <w:r>
            <w:rPr>
              <w:noProof/>
            </w:rPr>
            <w:tab/>
          </w:r>
          <w:r>
            <w:rPr>
              <w:noProof/>
            </w:rPr>
            <w:fldChar w:fldCharType="begin"/>
          </w:r>
          <w:r>
            <w:rPr>
              <w:noProof/>
            </w:rPr>
            <w:instrText xml:space="preserve"> PAGEREF _Toc123283554 \h </w:instrText>
          </w:r>
          <w:r>
            <w:rPr>
              <w:noProof/>
            </w:rPr>
          </w:r>
          <w:r>
            <w:rPr>
              <w:noProof/>
            </w:rPr>
            <w:fldChar w:fldCharType="separate"/>
          </w:r>
          <w:r w:rsidR="002D1E57">
            <w:rPr>
              <w:noProof/>
            </w:rPr>
            <w:t>4</w:t>
          </w:r>
          <w:r>
            <w:rPr>
              <w:noProof/>
            </w:rPr>
            <w:fldChar w:fldCharType="end"/>
          </w:r>
        </w:p>
        <w:p w14:paraId="38EA8E7C" w14:textId="28515D30" w:rsidR="00D33C31" w:rsidRDefault="00D33C31">
          <w:pPr>
            <w:pStyle w:val="Sisluet2"/>
            <w:tabs>
              <w:tab w:val="right" w:leader="dot" w:pos="9628"/>
            </w:tabs>
            <w:rPr>
              <w:rFonts w:cstheme="minorBidi"/>
              <w:noProof/>
              <w:szCs w:val="22"/>
              <w:lang w:eastAsia="fi-FI"/>
            </w:rPr>
          </w:pPr>
          <w:r>
            <w:rPr>
              <w:noProof/>
            </w:rPr>
            <w:t>2.3 Henkilöstö</w:t>
          </w:r>
          <w:r>
            <w:rPr>
              <w:noProof/>
            </w:rPr>
            <w:tab/>
          </w:r>
          <w:r>
            <w:rPr>
              <w:noProof/>
            </w:rPr>
            <w:fldChar w:fldCharType="begin"/>
          </w:r>
          <w:r>
            <w:rPr>
              <w:noProof/>
            </w:rPr>
            <w:instrText xml:space="preserve"> PAGEREF _Toc123283555 \h </w:instrText>
          </w:r>
          <w:r>
            <w:rPr>
              <w:noProof/>
            </w:rPr>
          </w:r>
          <w:r>
            <w:rPr>
              <w:noProof/>
            </w:rPr>
            <w:fldChar w:fldCharType="separate"/>
          </w:r>
          <w:r w:rsidR="002D1E57">
            <w:rPr>
              <w:noProof/>
            </w:rPr>
            <w:t>5</w:t>
          </w:r>
          <w:r>
            <w:rPr>
              <w:noProof/>
            </w:rPr>
            <w:fldChar w:fldCharType="end"/>
          </w:r>
        </w:p>
        <w:p w14:paraId="196905DD" w14:textId="03DDA3E3" w:rsidR="00D33C31" w:rsidRDefault="00D33C31">
          <w:pPr>
            <w:pStyle w:val="Sisluet3"/>
            <w:tabs>
              <w:tab w:val="right" w:leader="dot" w:pos="9628"/>
            </w:tabs>
            <w:rPr>
              <w:rFonts w:cstheme="minorBidi"/>
              <w:iCs w:val="0"/>
              <w:noProof/>
              <w:szCs w:val="22"/>
              <w:lang w:eastAsia="fi-FI"/>
            </w:rPr>
          </w:pPr>
          <w:r>
            <w:rPr>
              <w:noProof/>
            </w:rPr>
            <w:t>2.3.1 Vastuuhoitaja</w:t>
          </w:r>
          <w:r>
            <w:rPr>
              <w:noProof/>
            </w:rPr>
            <w:tab/>
          </w:r>
          <w:r>
            <w:rPr>
              <w:noProof/>
            </w:rPr>
            <w:fldChar w:fldCharType="begin"/>
          </w:r>
          <w:r>
            <w:rPr>
              <w:noProof/>
            </w:rPr>
            <w:instrText xml:space="preserve"> PAGEREF _Toc123283556 \h </w:instrText>
          </w:r>
          <w:r>
            <w:rPr>
              <w:noProof/>
            </w:rPr>
          </w:r>
          <w:r>
            <w:rPr>
              <w:noProof/>
            </w:rPr>
            <w:fldChar w:fldCharType="separate"/>
          </w:r>
          <w:r w:rsidR="002D1E57">
            <w:rPr>
              <w:noProof/>
            </w:rPr>
            <w:t>6</w:t>
          </w:r>
          <w:r>
            <w:rPr>
              <w:noProof/>
            </w:rPr>
            <w:fldChar w:fldCharType="end"/>
          </w:r>
        </w:p>
        <w:p w14:paraId="6D12B6D7" w14:textId="32F7167B" w:rsidR="00D33C31" w:rsidRDefault="00D33C31">
          <w:pPr>
            <w:pStyle w:val="Sisluet2"/>
            <w:tabs>
              <w:tab w:val="right" w:leader="dot" w:pos="9628"/>
            </w:tabs>
            <w:rPr>
              <w:rFonts w:cstheme="minorBidi"/>
              <w:noProof/>
              <w:szCs w:val="22"/>
              <w:lang w:eastAsia="fi-FI"/>
            </w:rPr>
          </w:pPr>
          <w:r>
            <w:rPr>
              <w:noProof/>
            </w:rPr>
            <w:t>2.4 Perushoito</w:t>
          </w:r>
          <w:r>
            <w:rPr>
              <w:noProof/>
            </w:rPr>
            <w:tab/>
          </w:r>
          <w:r>
            <w:rPr>
              <w:noProof/>
            </w:rPr>
            <w:fldChar w:fldCharType="begin"/>
          </w:r>
          <w:r>
            <w:rPr>
              <w:noProof/>
            </w:rPr>
            <w:instrText xml:space="preserve"> PAGEREF _Toc123283557 \h </w:instrText>
          </w:r>
          <w:r>
            <w:rPr>
              <w:noProof/>
            </w:rPr>
          </w:r>
          <w:r>
            <w:rPr>
              <w:noProof/>
            </w:rPr>
            <w:fldChar w:fldCharType="separate"/>
          </w:r>
          <w:r w:rsidR="002D1E57">
            <w:rPr>
              <w:noProof/>
            </w:rPr>
            <w:t>7</w:t>
          </w:r>
          <w:r>
            <w:rPr>
              <w:noProof/>
            </w:rPr>
            <w:fldChar w:fldCharType="end"/>
          </w:r>
        </w:p>
        <w:p w14:paraId="01FD41DB" w14:textId="71F0E56B" w:rsidR="00D33C31" w:rsidRDefault="00D33C31">
          <w:pPr>
            <w:pStyle w:val="Sisluet2"/>
            <w:tabs>
              <w:tab w:val="right" w:leader="dot" w:pos="9628"/>
            </w:tabs>
            <w:rPr>
              <w:rFonts w:cstheme="minorBidi"/>
              <w:noProof/>
              <w:szCs w:val="22"/>
              <w:lang w:eastAsia="fi-FI"/>
            </w:rPr>
          </w:pPr>
          <w:r>
            <w:rPr>
              <w:noProof/>
            </w:rPr>
            <w:t>2.5 Lääkehoito</w:t>
          </w:r>
          <w:r>
            <w:rPr>
              <w:noProof/>
            </w:rPr>
            <w:tab/>
          </w:r>
          <w:r>
            <w:rPr>
              <w:noProof/>
            </w:rPr>
            <w:fldChar w:fldCharType="begin"/>
          </w:r>
          <w:r>
            <w:rPr>
              <w:noProof/>
            </w:rPr>
            <w:instrText xml:space="preserve"> PAGEREF _Toc123283558 \h </w:instrText>
          </w:r>
          <w:r>
            <w:rPr>
              <w:noProof/>
            </w:rPr>
          </w:r>
          <w:r>
            <w:rPr>
              <w:noProof/>
            </w:rPr>
            <w:fldChar w:fldCharType="separate"/>
          </w:r>
          <w:r w:rsidR="002D1E57">
            <w:rPr>
              <w:noProof/>
            </w:rPr>
            <w:t>8</w:t>
          </w:r>
          <w:r>
            <w:rPr>
              <w:noProof/>
            </w:rPr>
            <w:fldChar w:fldCharType="end"/>
          </w:r>
        </w:p>
        <w:p w14:paraId="6BD429D3" w14:textId="6F1DF186" w:rsidR="00D33C31" w:rsidRDefault="00D33C31">
          <w:pPr>
            <w:pStyle w:val="Sisluet2"/>
            <w:tabs>
              <w:tab w:val="right" w:leader="dot" w:pos="9628"/>
            </w:tabs>
            <w:rPr>
              <w:rFonts w:cstheme="minorBidi"/>
              <w:noProof/>
              <w:szCs w:val="22"/>
              <w:lang w:eastAsia="fi-FI"/>
            </w:rPr>
          </w:pPr>
          <w:r>
            <w:rPr>
              <w:noProof/>
            </w:rPr>
            <w:t>2.6 Terveyden- ja sairaanhoito</w:t>
          </w:r>
          <w:r>
            <w:rPr>
              <w:noProof/>
            </w:rPr>
            <w:tab/>
          </w:r>
          <w:r>
            <w:rPr>
              <w:noProof/>
            </w:rPr>
            <w:fldChar w:fldCharType="begin"/>
          </w:r>
          <w:r>
            <w:rPr>
              <w:noProof/>
            </w:rPr>
            <w:instrText xml:space="preserve"> PAGEREF _Toc123283559 \h </w:instrText>
          </w:r>
          <w:r>
            <w:rPr>
              <w:noProof/>
            </w:rPr>
          </w:r>
          <w:r>
            <w:rPr>
              <w:noProof/>
            </w:rPr>
            <w:fldChar w:fldCharType="separate"/>
          </w:r>
          <w:r w:rsidR="002D1E57">
            <w:rPr>
              <w:noProof/>
            </w:rPr>
            <w:t>9</w:t>
          </w:r>
          <w:r>
            <w:rPr>
              <w:noProof/>
            </w:rPr>
            <w:fldChar w:fldCharType="end"/>
          </w:r>
        </w:p>
        <w:p w14:paraId="4555777E" w14:textId="0735914E" w:rsidR="00D33C31" w:rsidRDefault="00D33C31">
          <w:pPr>
            <w:pStyle w:val="Sisluet2"/>
            <w:tabs>
              <w:tab w:val="right" w:leader="dot" w:pos="9628"/>
            </w:tabs>
            <w:rPr>
              <w:rFonts w:cstheme="minorBidi"/>
              <w:noProof/>
              <w:szCs w:val="22"/>
              <w:lang w:eastAsia="fi-FI"/>
            </w:rPr>
          </w:pPr>
          <w:r>
            <w:rPr>
              <w:noProof/>
            </w:rPr>
            <w:t>2.7 Ravitsemus ja ruokahuolto</w:t>
          </w:r>
          <w:r>
            <w:rPr>
              <w:noProof/>
            </w:rPr>
            <w:tab/>
          </w:r>
          <w:r>
            <w:rPr>
              <w:noProof/>
            </w:rPr>
            <w:fldChar w:fldCharType="begin"/>
          </w:r>
          <w:r>
            <w:rPr>
              <w:noProof/>
            </w:rPr>
            <w:instrText xml:space="preserve"> PAGEREF _Toc123283560 \h </w:instrText>
          </w:r>
          <w:r>
            <w:rPr>
              <w:noProof/>
            </w:rPr>
          </w:r>
          <w:r>
            <w:rPr>
              <w:noProof/>
            </w:rPr>
            <w:fldChar w:fldCharType="separate"/>
          </w:r>
          <w:r w:rsidR="002D1E57">
            <w:rPr>
              <w:noProof/>
            </w:rPr>
            <w:t>10</w:t>
          </w:r>
          <w:r>
            <w:rPr>
              <w:noProof/>
            </w:rPr>
            <w:fldChar w:fldCharType="end"/>
          </w:r>
        </w:p>
        <w:p w14:paraId="7AD606A5" w14:textId="7465DDC9" w:rsidR="00D33C31" w:rsidRDefault="00D33C31">
          <w:pPr>
            <w:pStyle w:val="Sisluet2"/>
            <w:tabs>
              <w:tab w:val="right" w:leader="dot" w:pos="9628"/>
            </w:tabs>
            <w:rPr>
              <w:rFonts w:cstheme="minorBidi"/>
              <w:noProof/>
              <w:szCs w:val="22"/>
              <w:lang w:eastAsia="fi-FI"/>
            </w:rPr>
          </w:pPr>
          <w:r>
            <w:rPr>
              <w:noProof/>
            </w:rPr>
            <w:t>2.8 Hyvinvointia ja toimintakykyä ylläpitävä toiminta</w:t>
          </w:r>
          <w:r>
            <w:rPr>
              <w:noProof/>
            </w:rPr>
            <w:tab/>
          </w:r>
          <w:r>
            <w:rPr>
              <w:noProof/>
            </w:rPr>
            <w:fldChar w:fldCharType="begin"/>
          </w:r>
          <w:r>
            <w:rPr>
              <w:noProof/>
            </w:rPr>
            <w:instrText xml:space="preserve"> PAGEREF _Toc123283561 \h </w:instrText>
          </w:r>
          <w:r>
            <w:rPr>
              <w:noProof/>
            </w:rPr>
          </w:r>
          <w:r>
            <w:rPr>
              <w:noProof/>
            </w:rPr>
            <w:fldChar w:fldCharType="separate"/>
          </w:r>
          <w:r w:rsidR="002D1E57">
            <w:rPr>
              <w:noProof/>
            </w:rPr>
            <w:t>11</w:t>
          </w:r>
          <w:r>
            <w:rPr>
              <w:noProof/>
            </w:rPr>
            <w:fldChar w:fldCharType="end"/>
          </w:r>
        </w:p>
        <w:p w14:paraId="7FC9DB07" w14:textId="59FBF5C8" w:rsidR="00D33C31" w:rsidRDefault="00D33C31">
          <w:pPr>
            <w:pStyle w:val="Sisluet2"/>
            <w:tabs>
              <w:tab w:val="right" w:leader="dot" w:pos="9628"/>
            </w:tabs>
            <w:rPr>
              <w:rFonts w:cstheme="minorBidi"/>
              <w:noProof/>
              <w:szCs w:val="22"/>
              <w:lang w:eastAsia="fi-FI"/>
            </w:rPr>
          </w:pPr>
          <w:r>
            <w:rPr>
              <w:noProof/>
            </w:rPr>
            <w:t>2.9 Hygienia</w:t>
          </w:r>
          <w:r>
            <w:rPr>
              <w:noProof/>
            </w:rPr>
            <w:tab/>
          </w:r>
          <w:r>
            <w:rPr>
              <w:noProof/>
            </w:rPr>
            <w:fldChar w:fldCharType="begin"/>
          </w:r>
          <w:r>
            <w:rPr>
              <w:noProof/>
            </w:rPr>
            <w:instrText xml:space="preserve"> PAGEREF _Toc123283562 \h </w:instrText>
          </w:r>
          <w:r>
            <w:rPr>
              <w:noProof/>
            </w:rPr>
          </w:r>
          <w:r>
            <w:rPr>
              <w:noProof/>
            </w:rPr>
            <w:fldChar w:fldCharType="separate"/>
          </w:r>
          <w:r w:rsidR="002D1E57">
            <w:rPr>
              <w:noProof/>
            </w:rPr>
            <w:t>11</w:t>
          </w:r>
          <w:r>
            <w:rPr>
              <w:noProof/>
            </w:rPr>
            <w:fldChar w:fldCharType="end"/>
          </w:r>
        </w:p>
        <w:p w14:paraId="7DE49BBE" w14:textId="4DCD5270" w:rsidR="00D33C31" w:rsidRDefault="00D33C31">
          <w:pPr>
            <w:pStyle w:val="Sisluet2"/>
            <w:tabs>
              <w:tab w:val="right" w:leader="dot" w:pos="9628"/>
            </w:tabs>
            <w:rPr>
              <w:rFonts w:cstheme="minorBidi"/>
              <w:noProof/>
              <w:szCs w:val="22"/>
              <w:lang w:eastAsia="fi-FI"/>
            </w:rPr>
          </w:pPr>
          <w:r>
            <w:rPr>
              <w:noProof/>
            </w:rPr>
            <w:t>2.10 Turvallisuus</w:t>
          </w:r>
          <w:r>
            <w:rPr>
              <w:noProof/>
            </w:rPr>
            <w:tab/>
          </w:r>
          <w:r>
            <w:rPr>
              <w:noProof/>
            </w:rPr>
            <w:fldChar w:fldCharType="begin"/>
          </w:r>
          <w:r>
            <w:rPr>
              <w:noProof/>
            </w:rPr>
            <w:instrText xml:space="preserve"> PAGEREF _Toc123283563 \h </w:instrText>
          </w:r>
          <w:r>
            <w:rPr>
              <w:noProof/>
            </w:rPr>
          </w:r>
          <w:r>
            <w:rPr>
              <w:noProof/>
            </w:rPr>
            <w:fldChar w:fldCharType="separate"/>
          </w:r>
          <w:r w:rsidR="002D1E57">
            <w:rPr>
              <w:noProof/>
            </w:rPr>
            <w:t>12</w:t>
          </w:r>
          <w:r>
            <w:rPr>
              <w:noProof/>
            </w:rPr>
            <w:fldChar w:fldCharType="end"/>
          </w:r>
        </w:p>
        <w:p w14:paraId="4637C022" w14:textId="33011C1D" w:rsidR="00D33C31" w:rsidRDefault="00D33C31">
          <w:pPr>
            <w:pStyle w:val="Sisluet2"/>
            <w:tabs>
              <w:tab w:val="right" w:leader="dot" w:pos="9628"/>
            </w:tabs>
            <w:rPr>
              <w:rFonts w:cstheme="minorBidi"/>
              <w:noProof/>
              <w:szCs w:val="22"/>
              <w:lang w:eastAsia="fi-FI"/>
            </w:rPr>
          </w:pPr>
          <w:r>
            <w:rPr>
              <w:noProof/>
            </w:rPr>
            <w:t>2.11 Tietosuoja ja tietoturva sekä arkistointi</w:t>
          </w:r>
          <w:r>
            <w:rPr>
              <w:noProof/>
            </w:rPr>
            <w:tab/>
          </w:r>
          <w:r>
            <w:rPr>
              <w:noProof/>
            </w:rPr>
            <w:fldChar w:fldCharType="begin"/>
          </w:r>
          <w:r>
            <w:rPr>
              <w:noProof/>
            </w:rPr>
            <w:instrText xml:space="preserve"> PAGEREF _Toc123283564 \h </w:instrText>
          </w:r>
          <w:r>
            <w:rPr>
              <w:noProof/>
            </w:rPr>
          </w:r>
          <w:r>
            <w:rPr>
              <w:noProof/>
            </w:rPr>
            <w:fldChar w:fldCharType="separate"/>
          </w:r>
          <w:r w:rsidR="002D1E57">
            <w:rPr>
              <w:noProof/>
            </w:rPr>
            <w:t>13</w:t>
          </w:r>
          <w:r>
            <w:rPr>
              <w:noProof/>
            </w:rPr>
            <w:fldChar w:fldCharType="end"/>
          </w:r>
        </w:p>
        <w:p w14:paraId="63D2B8C8" w14:textId="3FE6D3D2" w:rsidR="00D33C31" w:rsidRDefault="00D33C31">
          <w:pPr>
            <w:pStyle w:val="Sisluet2"/>
            <w:tabs>
              <w:tab w:val="right" w:leader="dot" w:pos="9628"/>
            </w:tabs>
            <w:rPr>
              <w:rFonts w:cstheme="minorBidi"/>
              <w:noProof/>
              <w:szCs w:val="22"/>
              <w:lang w:eastAsia="fi-FI"/>
            </w:rPr>
          </w:pPr>
          <w:r>
            <w:rPr>
              <w:noProof/>
            </w:rPr>
            <w:t>2.12 Läheisyhteistyö</w:t>
          </w:r>
          <w:r>
            <w:rPr>
              <w:noProof/>
            </w:rPr>
            <w:tab/>
          </w:r>
          <w:r>
            <w:rPr>
              <w:noProof/>
            </w:rPr>
            <w:fldChar w:fldCharType="begin"/>
          </w:r>
          <w:r>
            <w:rPr>
              <w:noProof/>
            </w:rPr>
            <w:instrText xml:space="preserve"> PAGEREF _Toc123283565 \h </w:instrText>
          </w:r>
          <w:r>
            <w:rPr>
              <w:noProof/>
            </w:rPr>
          </w:r>
          <w:r>
            <w:rPr>
              <w:noProof/>
            </w:rPr>
            <w:fldChar w:fldCharType="separate"/>
          </w:r>
          <w:r w:rsidR="002D1E57">
            <w:rPr>
              <w:noProof/>
            </w:rPr>
            <w:t>14</w:t>
          </w:r>
          <w:r>
            <w:rPr>
              <w:noProof/>
            </w:rPr>
            <w:fldChar w:fldCharType="end"/>
          </w:r>
        </w:p>
        <w:p w14:paraId="2607C818" w14:textId="13AA5E06" w:rsidR="00D33C31" w:rsidRDefault="00D33C31">
          <w:pPr>
            <w:pStyle w:val="Sisluet2"/>
            <w:tabs>
              <w:tab w:val="right" w:leader="dot" w:pos="9628"/>
            </w:tabs>
            <w:rPr>
              <w:rFonts w:cstheme="minorBidi"/>
              <w:noProof/>
              <w:szCs w:val="22"/>
              <w:lang w:eastAsia="fi-FI"/>
            </w:rPr>
          </w:pPr>
          <w:r>
            <w:rPr>
              <w:noProof/>
            </w:rPr>
            <w:t>2.13 Laadunhallinta</w:t>
          </w:r>
          <w:r>
            <w:rPr>
              <w:noProof/>
            </w:rPr>
            <w:tab/>
          </w:r>
          <w:r>
            <w:rPr>
              <w:noProof/>
            </w:rPr>
            <w:fldChar w:fldCharType="begin"/>
          </w:r>
          <w:r>
            <w:rPr>
              <w:noProof/>
            </w:rPr>
            <w:instrText xml:space="preserve"> PAGEREF _Toc123283566 \h </w:instrText>
          </w:r>
          <w:r>
            <w:rPr>
              <w:noProof/>
            </w:rPr>
          </w:r>
          <w:r>
            <w:rPr>
              <w:noProof/>
            </w:rPr>
            <w:fldChar w:fldCharType="separate"/>
          </w:r>
          <w:r w:rsidR="002D1E57">
            <w:rPr>
              <w:noProof/>
            </w:rPr>
            <w:t>15</w:t>
          </w:r>
          <w:r>
            <w:rPr>
              <w:noProof/>
            </w:rPr>
            <w:fldChar w:fldCharType="end"/>
          </w:r>
        </w:p>
        <w:p w14:paraId="139408BA" w14:textId="4D276B04" w:rsidR="00D33C31" w:rsidRDefault="00D33C31">
          <w:pPr>
            <w:pStyle w:val="Sisluet2"/>
            <w:tabs>
              <w:tab w:val="right" w:leader="dot" w:pos="9628"/>
            </w:tabs>
            <w:rPr>
              <w:rFonts w:cstheme="minorBidi"/>
              <w:noProof/>
              <w:szCs w:val="22"/>
              <w:lang w:eastAsia="fi-FI"/>
            </w:rPr>
          </w:pPr>
          <w:r>
            <w:rPr>
              <w:noProof/>
            </w:rPr>
            <w:t>2.14 Reklamaatiot ja valvonta</w:t>
          </w:r>
          <w:r>
            <w:rPr>
              <w:noProof/>
            </w:rPr>
            <w:tab/>
          </w:r>
          <w:r>
            <w:rPr>
              <w:noProof/>
            </w:rPr>
            <w:fldChar w:fldCharType="begin"/>
          </w:r>
          <w:r>
            <w:rPr>
              <w:noProof/>
            </w:rPr>
            <w:instrText xml:space="preserve"> PAGEREF _Toc123283567 \h </w:instrText>
          </w:r>
          <w:r>
            <w:rPr>
              <w:noProof/>
            </w:rPr>
          </w:r>
          <w:r>
            <w:rPr>
              <w:noProof/>
            </w:rPr>
            <w:fldChar w:fldCharType="separate"/>
          </w:r>
          <w:r w:rsidR="002D1E57">
            <w:rPr>
              <w:noProof/>
            </w:rPr>
            <w:t>16</w:t>
          </w:r>
          <w:r>
            <w:rPr>
              <w:noProof/>
            </w:rPr>
            <w:fldChar w:fldCharType="end"/>
          </w:r>
        </w:p>
        <w:p w14:paraId="311F9067" w14:textId="6F66AB48" w:rsidR="00D33C31" w:rsidRDefault="00D33C31">
          <w:pPr>
            <w:pStyle w:val="Sisluet1"/>
            <w:tabs>
              <w:tab w:val="right" w:leader="dot" w:pos="9628"/>
            </w:tabs>
            <w:rPr>
              <w:rFonts w:cstheme="minorBidi"/>
              <w:bCs w:val="0"/>
              <w:noProof/>
              <w:sz w:val="22"/>
              <w:szCs w:val="22"/>
              <w:lang w:eastAsia="fi-FI"/>
            </w:rPr>
          </w:pPr>
          <w:r>
            <w:rPr>
              <w:noProof/>
            </w:rPr>
            <w:t>3. Ympärivuorokautisen palveluasumisen myöntämis</w:t>
          </w:r>
          <w:r w:rsidRPr="00EF4CFC">
            <w:rPr>
              <w:noProof/>
            </w:rPr>
            <w:t>perusteet</w:t>
          </w:r>
          <w:r>
            <w:rPr>
              <w:noProof/>
            </w:rPr>
            <w:t xml:space="preserve"> ja palveluun hakeutuminen</w:t>
          </w:r>
          <w:r>
            <w:rPr>
              <w:noProof/>
            </w:rPr>
            <w:tab/>
          </w:r>
          <w:r>
            <w:rPr>
              <w:noProof/>
            </w:rPr>
            <w:fldChar w:fldCharType="begin"/>
          </w:r>
          <w:r>
            <w:rPr>
              <w:noProof/>
            </w:rPr>
            <w:instrText xml:space="preserve"> PAGEREF _Toc123283568 \h </w:instrText>
          </w:r>
          <w:r>
            <w:rPr>
              <w:noProof/>
            </w:rPr>
          </w:r>
          <w:r>
            <w:rPr>
              <w:noProof/>
            </w:rPr>
            <w:fldChar w:fldCharType="separate"/>
          </w:r>
          <w:r w:rsidR="002D1E57">
            <w:rPr>
              <w:noProof/>
            </w:rPr>
            <w:t>16</w:t>
          </w:r>
          <w:r>
            <w:rPr>
              <w:noProof/>
            </w:rPr>
            <w:fldChar w:fldCharType="end"/>
          </w:r>
        </w:p>
        <w:p w14:paraId="22F3882D" w14:textId="4F3AF259" w:rsidR="00D33C31" w:rsidRDefault="00D33C31">
          <w:pPr>
            <w:pStyle w:val="Sisluet2"/>
            <w:tabs>
              <w:tab w:val="right" w:leader="dot" w:pos="9628"/>
            </w:tabs>
            <w:rPr>
              <w:rFonts w:cstheme="minorBidi"/>
              <w:noProof/>
              <w:szCs w:val="22"/>
              <w:lang w:eastAsia="fi-FI"/>
            </w:rPr>
          </w:pPr>
          <w:r w:rsidRPr="00EF4CFC">
            <w:rPr>
              <w:rFonts w:eastAsia="Calibri"/>
              <w:noProof/>
            </w:rPr>
            <w:t>3.1 Ympärivuorokautiseen palveluun hakeutuminen</w:t>
          </w:r>
          <w:r>
            <w:rPr>
              <w:noProof/>
            </w:rPr>
            <w:tab/>
          </w:r>
          <w:r>
            <w:rPr>
              <w:noProof/>
            </w:rPr>
            <w:fldChar w:fldCharType="begin"/>
          </w:r>
          <w:r>
            <w:rPr>
              <w:noProof/>
            </w:rPr>
            <w:instrText xml:space="preserve"> PAGEREF _Toc123283569 \h </w:instrText>
          </w:r>
          <w:r>
            <w:rPr>
              <w:noProof/>
            </w:rPr>
          </w:r>
          <w:r>
            <w:rPr>
              <w:noProof/>
            </w:rPr>
            <w:fldChar w:fldCharType="separate"/>
          </w:r>
          <w:r w:rsidR="002D1E57">
            <w:rPr>
              <w:noProof/>
            </w:rPr>
            <w:t>16</w:t>
          </w:r>
          <w:r>
            <w:rPr>
              <w:noProof/>
            </w:rPr>
            <w:fldChar w:fldCharType="end"/>
          </w:r>
        </w:p>
        <w:p w14:paraId="73BBE822" w14:textId="1DCB859E" w:rsidR="00D33C31" w:rsidRDefault="00D33C31">
          <w:pPr>
            <w:pStyle w:val="Sisluet2"/>
            <w:tabs>
              <w:tab w:val="right" w:leader="dot" w:pos="9628"/>
            </w:tabs>
            <w:rPr>
              <w:rFonts w:cstheme="minorBidi"/>
              <w:noProof/>
              <w:szCs w:val="22"/>
              <w:lang w:eastAsia="fi-FI"/>
            </w:rPr>
          </w:pPr>
          <w:r w:rsidRPr="00EF4CFC">
            <w:rPr>
              <w:rFonts w:eastAsia="Calibri"/>
              <w:noProof/>
            </w:rPr>
            <w:t>3.2 Ympärivuorokautisen palveluasumisen myöntämiskriteerit</w:t>
          </w:r>
          <w:r>
            <w:rPr>
              <w:noProof/>
            </w:rPr>
            <w:tab/>
          </w:r>
          <w:r>
            <w:rPr>
              <w:noProof/>
            </w:rPr>
            <w:fldChar w:fldCharType="begin"/>
          </w:r>
          <w:r>
            <w:rPr>
              <w:noProof/>
            </w:rPr>
            <w:instrText xml:space="preserve"> PAGEREF _Toc123283570 \h </w:instrText>
          </w:r>
          <w:r>
            <w:rPr>
              <w:noProof/>
            </w:rPr>
          </w:r>
          <w:r>
            <w:rPr>
              <w:noProof/>
            </w:rPr>
            <w:fldChar w:fldCharType="separate"/>
          </w:r>
          <w:r w:rsidR="002D1E57">
            <w:rPr>
              <w:noProof/>
            </w:rPr>
            <w:t>17</w:t>
          </w:r>
          <w:r>
            <w:rPr>
              <w:noProof/>
            </w:rPr>
            <w:fldChar w:fldCharType="end"/>
          </w:r>
        </w:p>
        <w:p w14:paraId="0AC54CA0" w14:textId="401FFED9" w:rsidR="00D33C31" w:rsidRDefault="00D33C31">
          <w:pPr>
            <w:pStyle w:val="Sisluet3"/>
            <w:tabs>
              <w:tab w:val="right" w:leader="dot" w:pos="9628"/>
            </w:tabs>
            <w:rPr>
              <w:rFonts w:cstheme="minorBidi"/>
              <w:iCs w:val="0"/>
              <w:noProof/>
              <w:szCs w:val="22"/>
              <w:lang w:eastAsia="fi-FI"/>
            </w:rPr>
          </w:pPr>
          <w:r w:rsidRPr="00EF4CFC">
            <w:rPr>
              <w:rFonts w:eastAsia="Calibri"/>
              <w:noProof/>
            </w:rPr>
            <w:t>3.2.1 Ympärivuorokautisen palveluasumisen myöntämisen edellytykset</w:t>
          </w:r>
          <w:r>
            <w:rPr>
              <w:noProof/>
            </w:rPr>
            <w:tab/>
          </w:r>
          <w:r>
            <w:rPr>
              <w:noProof/>
            </w:rPr>
            <w:fldChar w:fldCharType="begin"/>
          </w:r>
          <w:r>
            <w:rPr>
              <w:noProof/>
            </w:rPr>
            <w:instrText xml:space="preserve"> PAGEREF _Toc123283571 \h </w:instrText>
          </w:r>
          <w:r>
            <w:rPr>
              <w:noProof/>
            </w:rPr>
          </w:r>
          <w:r>
            <w:rPr>
              <w:noProof/>
            </w:rPr>
            <w:fldChar w:fldCharType="separate"/>
          </w:r>
          <w:r w:rsidR="002D1E57">
            <w:rPr>
              <w:noProof/>
            </w:rPr>
            <w:t>17</w:t>
          </w:r>
          <w:r>
            <w:rPr>
              <w:noProof/>
            </w:rPr>
            <w:fldChar w:fldCharType="end"/>
          </w:r>
        </w:p>
        <w:p w14:paraId="4E195BBC" w14:textId="2E825FF2" w:rsidR="00D33C31" w:rsidRDefault="00D33C31">
          <w:pPr>
            <w:pStyle w:val="Sisluet3"/>
            <w:tabs>
              <w:tab w:val="right" w:leader="dot" w:pos="9628"/>
            </w:tabs>
            <w:rPr>
              <w:rFonts w:cstheme="minorBidi"/>
              <w:iCs w:val="0"/>
              <w:noProof/>
              <w:szCs w:val="22"/>
              <w:lang w:eastAsia="fi-FI"/>
            </w:rPr>
          </w:pPr>
          <w:r w:rsidRPr="00EF4CFC">
            <w:rPr>
              <w:rFonts w:eastAsia="Calibri"/>
              <w:noProof/>
            </w:rPr>
            <w:t>3.2.2 Ympärivuorokautisen hoidon kriteerit ja RAI</w:t>
          </w:r>
          <w:r>
            <w:rPr>
              <w:noProof/>
            </w:rPr>
            <w:tab/>
          </w:r>
          <w:r>
            <w:rPr>
              <w:noProof/>
            </w:rPr>
            <w:fldChar w:fldCharType="begin"/>
          </w:r>
          <w:r>
            <w:rPr>
              <w:noProof/>
            </w:rPr>
            <w:instrText xml:space="preserve"> PAGEREF _Toc123283572 \h </w:instrText>
          </w:r>
          <w:r>
            <w:rPr>
              <w:noProof/>
            </w:rPr>
          </w:r>
          <w:r>
            <w:rPr>
              <w:noProof/>
            </w:rPr>
            <w:fldChar w:fldCharType="separate"/>
          </w:r>
          <w:r w:rsidR="002D1E57">
            <w:rPr>
              <w:noProof/>
            </w:rPr>
            <w:t>17</w:t>
          </w:r>
          <w:r>
            <w:rPr>
              <w:noProof/>
            </w:rPr>
            <w:fldChar w:fldCharType="end"/>
          </w:r>
        </w:p>
        <w:p w14:paraId="3DE10B52" w14:textId="687EE3EF" w:rsidR="00D33C31" w:rsidRDefault="00D33C31">
          <w:pPr>
            <w:pStyle w:val="Sisluet3"/>
            <w:tabs>
              <w:tab w:val="right" w:leader="dot" w:pos="9628"/>
            </w:tabs>
            <w:rPr>
              <w:rFonts w:cstheme="minorBidi"/>
              <w:iCs w:val="0"/>
              <w:noProof/>
              <w:szCs w:val="22"/>
              <w:lang w:eastAsia="fi-FI"/>
            </w:rPr>
          </w:pPr>
          <w:r w:rsidRPr="00EF4CFC">
            <w:rPr>
              <w:rFonts w:eastAsia="Calibri"/>
              <w:noProof/>
            </w:rPr>
            <w:t>3.2.3 Lisäksi voidaan huomioida</w:t>
          </w:r>
          <w:r>
            <w:rPr>
              <w:noProof/>
            </w:rPr>
            <w:tab/>
          </w:r>
          <w:r>
            <w:rPr>
              <w:noProof/>
            </w:rPr>
            <w:fldChar w:fldCharType="begin"/>
          </w:r>
          <w:r>
            <w:rPr>
              <w:noProof/>
            </w:rPr>
            <w:instrText xml:space="preserve"> PAGEREF _Toc123283573 \h </w:instrText>
          </w:r>
          <w:r>
            <w:rPr>
              <w:noProof/>
            </w:rPr>
          </w:r>
          <w:r>
            <w:rPr>
              <w:noProof/>
            </w:rPr>
            <w:fldChar w:fldCharType="separate"/>
          </w:r>
          <w:r w:rsidR="002D1E57">
            <w:rPr>
              <w:noProof/>
            </w:rPr>
            <w:t>18</w:t>
          </w:r>
          <w:r>
            <w:rPr>
              <w:noProof/>
            </w:rPr>
            <w:fldChar w:fldCharType="end"/>
          </w:r>
        </w:p>
        <w:p w14:paraId="7D7C2253" w14:textId="4F2CBB8E" w:rsidR="00D33C31" w:rsidRDefault="00D33C31">
          <w:pPr>
            <w:pStyle w:val="Sisluet3"/>
            <w:tabs>
              <w:tab w:val="right" w:leader="dot" w:pos="9628"/>
            </w:tabs>
            <w:rPr>
              <w:rFonts w:cstheme="minorBidi"/>
              <w:iCs w:val="0"/>
              <w:noProof/>
              <w:szCs w:val="22"/>
              <w:lang w:eastAsia="fi-FI"/>
            </w:rPr>
          </w:pPr>
          <w:r w:rsidRPr="00EF4CFC">
            <w:rPr>
              <w:rFonts w:eastAsia="Calibri"/>
              <w:noProof/>
            </w:rPr>
            <w:t>3.2.4 Hoidon tarve arvioidaan aina kokonaisarvioinnin perusteella</w:t>
          </w:r>
          <w:r>
            <w:rPr>
              <w:noProof/>
            </w:rPr>
            <w:tab/>
          </w:r>
          <w:r>
            <w:rPr>
              <w:noProof/>
            </w:rPr>
            <w:fldChar w:fldCharType="begin"/>
          </w:r>
          <w:r>
            <w:rPr>
              <w:noProof/>
            </w:rPr>
            <w:instrText xml:space="preserve"> PAGEREF _Toc123283574 \h </w:instrText>
          </w:r>
          <w:r>
            <w:rPr>
              <w:noProof/>
            </w:rPr>
          </w:r>
          <w:r>
            <w:rPr>
              <w:noProof/>
            </w:rPr>
            <w:fldChar w:fldCharType="separate"/>
          </w:r>
          <w:r w:rsidR="002D1E57">
            <w:rPr>
              <w:noProof/>
            </w:rPr>
            <w:t>18</w:t>
          </w:r>
          <w:r>
            <w:rPr>
              <w:noProof/>
            </w:rPr>
            <w:fldChar w:fldCharType="end"/>
          </w:r>
        </w:p>
        <w:p w14:paraId="1E3DCCAE" w14:textId="3AF06A48" w:rsidR="00D33C31" w:rsidRDefault="00D33C31">
          <w:pPr>
            <w:pStyle w:val="Sisluet1"/>
            <w:tabs>
              <w:tab w:val="right" w:leader="dot" w:pos="9628"/>
            </w:tabs>
            <w:rPr>
              <w:rFonts w:cstheme="minorBidi"/>
              <w:bCs w:val="0"/>
              <w:noProof/>
              <w:sz w:val="22"/>
              <w:szCs w:val="22"/>
              <w:lang w:eastAsia="fi-FI"/>
            </w:rPr>
          </w:pPr>
          <w:r>
            <w:rPr>
              <w:noProof/>
            </w:rPr>
            <w:t>4. Vastuunjakotalukko (yksityinen palveluntuotanto)</w:t>
          </w:r>
          <w:r>
            <w:rPr>
              <w:noProof/>
            </w:rPr>
            <w:tab/>
          </w:r>
          <w:r>
            <w:rPr>
              <w:noProof/>
            </w:rPr>
            <w:fldChar w:fldCharType="begin"/>
          </w:r>
          <w:r>
            <w:rPr>
              <w:noProof/>
            </w:rPr>
            <w:instrText xml:space="preserve"> PAGEREF _Toc123283575 \h </w:instrText>
          </w:r>
          <w:r>
            <w:rPr>
              <w:noProof/>
            </w:rPr>
          </w:r>
          <w:r>
            <w:rPr>
              <w:noProof/>
            </w:rPr>
            <w:fldChar w:fldCharType="separate"/>
          </w:r>
          <w:r w:rsidR="002D1E57">
            <w:rPr>
              <w:noProof/>
            </w:rPr>
            <w:t>19</w:t>
          </w:r>
          <w:r>
            <w:rPr>
              <w:noProof/>
            </w:rPr>
            <w:fldChar w:fldCharType="end"/>
          </w:r>
        </w:p>
        <w:p w14:paraId="43E1F2DF" w14:textId="4EBBBEED" w:rsidR="00D33C31" w:rsidRDefault="00D33C31">
          <w:pPr>
            <w:pStyle w:val="Sisluet3"/>
            <w:tabs>
              <w:tab w:val="right" w:leader="dot" w:pos="9628"/>
            </w:tabs>
            <w:rPr>
              <w:rFonts w:cstheme="minorBidi"/>
              <w:iCs w:val="0"/>
              <w:noProof/>
              <w:szCs w:val="22"/>
              <w:lang w:eastAsia="fi-FI"/>
            </w:rPr>
          </w:pPr>
          <w:r>
            <w:rPr>
              <w:noProof/>
            </w:rPr>
            <w:t>Liitteet</w:t>
          </w:r>
          <w:r>
            <w:rPr>
              <w:noProof/>
            </w:rPr>
            <w:tab/>
          </w:r>
          <w:r>
            <w:rPr>
              <w:noProof/>
            </w:rPr>
            <w:fldChar w:fldCharType="begin"/>
          </w:r>
          <w:r>
            <w:rPr>
              <w:noProof/>
            </w:rPr>
            <w:instrText xml:space="preserve"> PAGEREF _Toc123283576 \h </w:instrText>
          </w:r>
          <w:r>
            <w:rPr>
              <w:noProof/>
            </w:rPr>
          </w:r>
          <w:r>
            <w:rPr>
              <w:noProof/>
            </w:rPr>
            <w:fldChar w:fldCharType="separate"/>
          </w:r>
          <w:r w:rsidR="002D1E57">
            <w:rPr>
              <w:noProof/>
            </w:rPr>
            <w:t>22</w:t>
          </w:r>
          <w:r>
            <w:rPr>
              <w:noProof/>
            </w:rPr>
            <w:fldChar w:fldCharType="end"/>
          </w:r>
        </w:p>
        <w:p w14:paraId="57A543F6" w14:textId="4E2F2FAD" w:rsidR="00C63E55" w:rsidRDefault="00337C30" w:rsidP="00DB4E07">
          <w:pPr>
            <w:spacing w:after="120"/>
            <w:rPr>
              <w:rFonts w:cstheme="minorHAnsi"/>
              <w:b/>
              <w:bCs/>
            </w:rPr>
          </w:pPr>
          <w:r>
            <w:rPr>
              <w:rFonts w:ascii="Georgia" w:eastAsia="Times New Roman" w:hAnsi="Georgia" w:cstheme="minorHAnsi"/>
              <w:b/>
              <w:caps/>
              <w:sz w:val="24"/>
              <w:szCs w:val="20"/>
              <w:lang w:eastAsia="fi-FI"/>
            </w:rPr>
            <w:fldChar w:fldCharType="end"/>
          </w:r>
        </w:p>
      </w:sdtContent>
    </w:sdt>
    <w:p w14:paraId="52F4DD6F" w14:textId="35C85452" w:rsidR="00334280" w:rsidRDefault="00334280" w:rsidP="00DB4E07">
      <w:pPr>
        <w:spacing w:after="120"/>
        <w:rPr>
          <w:rFonts w:cstheme="minorHAnsi"/>
          <w:b/>
          <w:bCs/>
        </w:rPr>
      </w:pPr>
    </w:p>
    <w:p w14:paraId="2F7AFC42" w14:textId="76CF7FC9" w:rsidR="00334280" w:rsidRPr="002702C9" w:rsidRDefault="00334280" w:rsidP="00DB4E07">
      <w:pPr>
        <w:spacing w:after="120"/>
        <w:rPr>
          <w:rFonts w:cstheme="minorHAnsi"/>
        </w:rPr>
      </w:pPr>
    </w:p>
    <w:p w14:paraId="4107BC4E" w14:textId="2E609F6C" w:rsidR="006332D1" w:rsidRDefault="006332D1" w:rsidP="0049191B">
      <w:pPr>
        <w:pStyle w:val="Otsikko1"/>
        <w:numPr>
          <w:ilvl w:val="0"/>
          <w:numId w:val="7"/>
        </w:numPr>
      </w:pPr>
      <w:bookmarkStart w:id="1" w:name="_Toc123283551"/>
      <w:r>
        <w:lastRenderedPageBreak/>
        <w:t>Johdanto</w:t>
      </w:r>
      <w:bookmarkEnd w:id="1"/>
    </w:p>
    <w:p w14:paraId="61C178B2" w14:textId="56402505" w:rsidR="008A6B88" w:rsidRDefault="008A6B88" w:rsidP="008A6B88"/>
    <w:p w14:paraId="25DEB9A6" w14:textId="0D64DE52" w:rsidR="008A6B88" w:rsidRPr="00EF4BF0" w:rsidRDefault="008A6B88" w:rsidP="7C1CD732">
      <w:pPr>
        <w:jc w:val="both"/>
        <w:rPr>
          <w:rFonts w:ascii="Georgia" w:eastAsia="Georgia" w:hAnsi="Georgia" w:cs="Georgia"/>
          <w:sz w:val="24"/>
          <w:szCs w:val="24"/>
        </w:rPr>
      </w:pPr>
      <w:r w:rsidRPr="7C1CD732">
        <w:rPr>
          <w:sz w:val="24"/>
          <w:szCs w:val="24"/>
        </w:rPr>
        <w:t xml:space="preserve">Ympärivuorokautisella palveluasumisella tarkoitetaan sosiaalihuoltolain (21 c §) kohdassa tarkoitettuja asumispalveluja yksityisen tai julkisen tai kolmannen sektorin voittoa tavoittelemattoman yhdistyksen palveluntuottajan ylläpitämässä palvelukodissa. Asumispalvelut on tarkoitettu niille ikääntyneille, jotka eivät rajoittuneen toimintakykynsä vuoksi selviydy omassa kodissaan, vaan tarvitsevat ympärivuorokautista valvottua asumista siihen liittyvine palveluineen. Ympärivuorokautisen palveluasumisen paikan saannin edellytyksenä on </w:t>
      </w:r>
      <w:r w:rsidRPr="00EF4BF0">
        <w:rPr>
          <w:sz w:val="24"/>
          <w:szCs w:val="24"/>
        </w:rPr>
        <w:t xml:space="preserve">myönteinen </w:t>
      </w:r>
      <w:r w:rsidR="3EB7EDFC" w:rsidRPr="00EF4BF0">
        <w:rPr>
          <w:rFonts w:ascii="Georgia" w:eastAsia="Georgia" w:hAnsi="Georgia" w:cs="Georgia"/>
          <w:sz w:val="24"/>
          <w:szCs w:val="24"/>
        </w:rPr>
        <w:t>SAS-ryhmän (Selvitä-Arvioi-Sijoita) suosituksesta tehtävä viranhaltijapäätös.</w:t>
      </w:r>
    </w:p>
    <w:p w14:paraId="6C84DDC2" w14:textId="6D34B5B5" w:rsidR="008A6B88" w:rsidRPr="00702CF8" w:rsidRDefault="008A6B88" w:rsidP="008A6B88">
      <w:pPr>
        <w:jc w:val="both"/>
        <w:rPr>
          <w:sz w:val="24"/>
          <w:szCs w:val="24"/>
        </w:rPr>
      </w:pPr>
      <w:r w:rsidRPr="008A6B88">
        <w:rPr>
          <w:sz w:val="24"/>
          <w:szCs w:val="24"/>
        </w:rPr>
        <w:t xml:space="preserve">Ympärivuorokautisen palveluasumisen tarkoituksena on edistää ja ylläpitää asiakkaiden fyysistä, psyykkistä ja sosiaalista toimintakykyä, tuottaa hoivaa ja huolenpitoa kodinomaisessa ympäristössä sekä </w:t>
      </w:r>
      <w:r w:rsidRPr="00702CF8">
        <w:rPr>
          <w:sz w:val="24"/>
          <w:szCs w:val="24"/>
        </w:rPr>
        <w:t xml:space="preserve">vastata asiakkaiden sairaanhoidollisiin tarpeisiin. Siirtyminen muuhun hoitopaikkaan (esim. sairaalaan) tapahtuu vain erityistilanteessa lääkärin tai palvelupäätöksen tehneen viranhaltijan (ja SAS-ryhmän) päätöksellä. Asiakkaiden hoivan tarpeen lisääntyminen ei ole syy siirtymiseen pois toimintayksiköstä. </w:t>
      </w:r>
    </w:p>
    <w:p w14:paraId="19C8C576" w14:textId="77777777" w:rsidR="008A6B88" w:rsidRDefault="008A6B88" w:rsidP="006332D1"/>
    <w:p w14:paraId="28E17F9A" w14:textId="77777777" w:rsidR="006332D1" w:rsidRPr="006332D1" w:rsidRDefault="006332D1" w:rsidP="006332D1"/>
    <w:p w14:paraId="1F72977A" w14:textId="1C85F747" w:rsidR="00C63E55" w:rsidRPr="00A65865" w:rsidRDefault="001D46E7" w:rsidP="008A6B88">
      <w:pPr>
        <w:pStyle w:val="Otsikko1"/>
        <w:numPr>
          <w:ilvl w:val="0"/>
          <w:numId w:val="7"/>
        </w:numPr>
      </w:pPr>
      <w:bookmarkStart w:id="2" w:name="_Toc123283552"/>
      <w:r w:rsidRPr="008A6B88">
        <w:t>Ympärivuorokautisen</w:t>
      </w:r>
      <w:r w:rsidRPr="00A65865">
        <w:t xml:space="preserve"> palveluasumisen perusvaatimukset</w:t>
      </w:r>
      <w:bookmarkEnd w:id="0"/>
      <w:bookmarkEnd w:id="2"/>
      <w:r w:rsidRPr="00A65865">
        <w:t xml:space="preserve"> </w:t>
      </w:r>
    </w:p>
    <w:p w14:paraId="677A017C" w14:textId="1153E5EB" w:rsidR="00E54C76" w:rsidRPr="00E54C76" w:rsidRDefault="00E54C76" w:rsidP="00E54C76">
      <w:pPr>
        <w:rPr>
          <w:lang w:eastAsia="fi-FI"/>
        </w:rPr>
      </w:pPr>
    </w:p>
    <w:p w14:paraId="05891A99" w14:textId="623901CF" w:rsidR="00C63E55" w:rsidRPr="00A65865" w:rsidRDefault="003C7FAC" w:rsidP="008A6B88">
      <w:pPr>
        <w:pStyle w:val="Otsikko2"/>
      </w:pPr>
      <w:bookmarkStart w:id="3" w:name="_Toc123283553"/>
      <w:r>
        <w:t>2</w:t>
      </w:r>
      <w:r w:rsidR="007B55BB" w:rsidRPr="00A65865">
        <w:t xml:space="preserve">.1 </w:t>
      </w:r>
      <w:r w:rsidR="00C63E55" w:rsidRPr="00A65865">
        <w:t>Palveluntuottaja</w:t>
      </w:r>
      <w:r w:rsidR="00C633BF" w:rsidRPr="00A65865">
        <w:t xml:space="preserve">a </w:t>
      </w:r>
      <w:r w:rsidR="00C633BF" w:rsidRPr="008A6B88">
        <w:t>koskevat</w:t>
      </w:r>
      <w:r w:rsidR="00C63E55" w:rsidRPr="00A65865">
        <w:t xml:space="preserve"> </w:t>
      </w:r>
      <w:r w:rsidR="00C633BF" w:rsidRPr="00A65865">
        <w:t>yleiset vaatimukset</w:t>
      </w:r>
      <w:bookmarkEnd w:id="3"/>
    </w:p>
    <w:p w14:paraId="77CE23EA" w14:textId="33EDE6EC" w:rsidR="00C63E55" w:rsidRPr="00A55A04" w:rsidRDefault="00C633BF" w:rsidP="7C1CD732">
      <w:pPr>
        <w:pStyle w:val="Luettelokappale"/>
        <w:numPr>
          <w:ilvl w:val="0"/>
          <w:numId w:val="1"/>
        </w:numPr>
        <w:spacing w:before="100" w:beforeAutospacing="1" w:after="120" w:line="276" w:lineRule="auto"/>
        <w:jc w:val="both"/>
        <w:rPr>
          <w:rFonts w:ascii="Georgia" w:hAnsi="Georgia"/>
          <w:sz w:val="24"/>
          <w:szCs w:val="24"/>
        </w:rPr>
      </w:pPr>
      <w:r w:rsidRPr="7C1CD732">
        <w:rPr>
          <w:rFonts w:ascii="Georgia" w:hAnsi="Georgia"/>
          <w:sz w:val="24"/>
          <w:szCs w:val="24"/>
        </w:rPr>
        <w:t>P</w:t>
      </w:r>
      <w:r w:rsidR="00C63E55" w:rsidRPr="7C1CD732">
        <w:rPr>
          <w:rFonts w:ascii="Georgia" w:hAnsi="Georgia"/>
          <w:sz w:val="24"/>
          <w:szCs w:val="24"/>
        </w:rPr>
        <w:t>alveluntuottajalla</w:t>
      </w:r>
      <w:r w:rsidR="001927DF" w:rsidRPr="7C1CD732">
        <w:rPr>
          <w:rFonts w:ascii="Georgia" w:hAnsi="Georgia"/>
          <w:sz w:val="24"/>
          <w:szCs w:val="24"/>
        </w:rPr>
        <w:t xml:space="preserve"> on A</w:t>
      </w:r>
      <w:r w:rsidR="00C63E55" w:rsidRPr="7C1CD732">
        <w:rPr>
          <w:rFonts w:ascii="Georgia" w:hAnsi="Georgia"/>
          <w:sz w:val="24"/>
          <w:szCs w:val="24"/>
        </w:rPr>
        <w:t>luehallintoviraston</w:t>
      </w:r>
      <w:r w:rsidR="001927DF" w:rsidRPr="7C1CD732">
        <w:rPr>
          <w:rFonts w:ascii="Georgia" w:hAnsi="Georgia"/>
          <w:sz w:val="24"/>
          <w:szCs w:val="24"/>
        </w:rPr>
        <w:t xml:space="preserve"> (AVI)</w:t>
      </w:r>
      <w:r w:rsidR="00C63E55" w:rsidRPr="7C1CD732">
        <w:rPr>
          <w:rFonts w:ascii="Georgia" w:hAnsi="Georgia"/>
          <w:sz w:val="24"/>
          <w:szCs w:val="24"/>
        </w:rPr>
        <w:t xml:space="preserve"> myöntämä lupa ympärivuorokautiseen yksityisen sosiaalipalvelujen antamiseen, joka koskee ikääntyneiden tehostettu</w:t>
      </w:r>
      <w:r w:rsidR="68F7D407" w:rsidRPr="7C1CD732">
        <w:rPr>
          <w:rFonts w:ascii="Georgia" w:hAnsi="Georgia"/>
          <w:sz w:val="24"/>
          <w:szCs w:val="24"/>
        </w:rPr>
        <w:t>a</w:t>
      </w:r>
      <w:r w:rsidR="00C63E55" w:rsidRPr="7C1CD732">
        <w:rPr>
          <w:rFonts w:ascii="Georgia" w:hAnsi="Georgia"/>
          <w:sz w:val="24"/>
          <w:szCs w:val="24"/>
        </w:rPr>
        <w:t xml:space="preserve"> palveluasumista.  Luvan tulee olla voimassa ennen toiminnan aloittamista ja toiminnan ajan.</w:t>
      </w:r>
    </w:p>
    <w:p w14:paraId="79C7A81F" w14:textId="77777777" w:rsidR="00C633BF" w:rsidRPr="00A55A04" w:rsidRDefault="00C633BF" w:rsidP="009E6699">
      <w:pPr>
        <w:pStyle w:val="Luettelokappale"/>
        <w:numPr>
          <w:ilvl w:val="0"/>
          <w:numId w:val="1"/>
        </w:numPr>
        <w:spacing w:before="100" w:beforeAutospacing="1" w:after="120" w:line="276" w:lineRule="auto"/>
        <w:jc w:val="both"/>
        <w:rPr>
          <w:rFonts w:ascii="Georgia" w:hAnsi="Georgia" w:cstheme="minorHAnsi"/>
          <w:sz w:val="24"/>
          <w:szCs w:val="24"/>
        </w:rPr>
      </w:pPr>
      <w:r w:rsidRPr="00A55A04">
        <w:rPr>
          <w:rFonts w:ascii="Georgia" w:hAnsi="Georgia" w:cstheme="minorHAnsi"/>
          <w:sz w:val="24"/>
          <w:szCs w:val="24"/>
        </w:rPr>
        <w:t>Palvelun tulee vastata sitä, mitä laissa sosiaalihuollon asiakkaan asemasta ja oikeuksista annetun lain 4 §:ssä vaaditaan sekä mitä laissa potilaan asemasta ja oikeuksista annetun lain 3 §:ssä vaaditaan.</w:t>
      </w:r>
    </w:p>
    <w:p w14:paraId="6C409B02" w14:textId="0AFDC511" w:rsidR="00C633BF" w:rsidRPr="00A55A04" w:rsidRDefault="00C633BF" w:rsidP="009E6699">
      <w:pPr>
        <w:pStyle w:val="Luettelokappale"/>
        <w:numPr>
          <w:ilvl w:val="0"/>
          <w:numId w:val="1"/>
        </w:numPr>
        <w:spacing w:before="100" w:beforeAutospacing="1" w:after="120" w:line="276" w:lineRule="auto"/>
        <w:jc w:val="both"/>
        <w:rPr>
          <w:rFonts w:ascii="Georgia" w:hAnsi="Georgia" w:cstheme="minorHAnsi"/>
          <w:sz w:val="24"/>
          <w:szCs w:val="24"/>
        </w:rPr>
      </w:pPr>
      <w:r w:rsidRPr="00A55A04">
        <w:rPr>
          <w:rFonts w:ascii="Georgia" w:hAnsi="Georgia" w:cstheme="minorHAnsi"/>
          <w:sz w:val="24"/>
          <w:szCs w:val="24"/>
        </w:rPr>
        <w:t>Palveluyks</w:t>
      </w:r>
      <w:r w:rsidR="00BB13FA">
        <w:rPr>
          <w:rFonts w:ascii="Georgia" w:hAnsi="Georgia" w:cstheme="minorHAnsi"/>
          <w:sz w:val="24"/>
          <w:szCs w:val="24"/>
        </w:rPr>
        <w:t>ikön toiminnan tulee huomioida L</w:t>
      </w:r>
      <w:r w:rsidRPr="00A55A04">
        <w:rPr>
          <w:rFonts w:ascii="Georgia" w:hAnsi="Georgia" w:cstheme="minorHAnsi"/>
          <w:sz w:val="24"/>
          <w:szCs w:val="24"/>
        </w:rPr>
        <w:t>aki ikääntyneen väestön toimintakyvyn tukemisesta sekä iäkkäiden sosiaali- ja terveyspalveluista ja sen tulee muutoinkin noudattaa yleisesti hyväksyttyjä sekä voimassa olevia ikäihmisten hoitoa ja palvelua koskevia suosituksia.</w:t>
      </w:r>
    </w:p>
    <w:p w14:paraId="05877BDD" w14:textId="33E38AD1" w:rsidR="00C63E55" w:rsidRPr="00A55A04" w:rsidRDefault="00E45D12" w:rsidP="009E6699">
      <w:pPr>
        <w:pStyle w:val="Luettelokappale"/>
        <w:numPr>
          <w:ilvl w:val="0"/>
          <w:numId w:val="1"/>
        </w:numPr>
        <w:spacing w:before="100" w:beforeAutospacing="1" w:after="120" w:line="276" w:lineRule="auto"/>
        <w:jc w:val="both"/>
        <w:rPr>
          <w:rFonts w:ascii="Georgia" w:hAnsi="Georgia" w:cstheme="minorHAnsi"/>
          <w:color w:val="FF0000"/>
          <w:sz w:val="24"/>
          <w:szCs w:val="24"/>
        </w:rPr>
      </w:pPr>
      <w:r>
        <w:rPr>
          <w:rFonts w:ascii="Georgia" w:hAnsi="Georgia" w:cstheme="minorHAnsi"/>
          <w:sz w:val="24"/>
          <w:szCs w:val="24"/>
        </w:rPr>
        <w:t>P</w:t>
      </w:r>
      <w:r w:rsidR="00C63E55" w:rsidRPr="00A55A04">
        <w:rPr>
          <w:rFonts w:ascii="Georgia" w:hAnsi="Georgia" w:cstheme="minorHAnsi"/>
          <w:sz w:val="24"/>
          <w:szCs w:val="24"/>
        </w:rPr>
        <w:t xml:space="preserve">alveluntuottajan tulee toimia palveluja tuottaessaan voimassa olevan lainsäädännön mukaan ja hänellä on taloudelliset, tekniset ja toiminnalliset edellytykset/osaaminen tarjottavan palvelun suorittamiseksi. </w:t>
      </w:r>
    </w:p>
    <w:p w14:paraId="6A488768" w14:textId="1B95F759" w:rsidR="00C63E55" w:rsidRPr="00A55A04" w:rsidRDefault="00C63E55" w:rsidP="009E6699">
      <w:pPr>
        <w:pStyle w:val="Luettelokappale"/>
        <w:numPr>
          <w:ilvl w:val="0"/>
          <w:numId w:val="1"/>
        </w:numPr>
        <w:spacing w:before="100" w:beforeAutospacing="1" w:after="120" w:line="276" w:lineRule="auto"/>
        <w:jc w:val="both"/>
        <w:rPr>
          <w:rFonts w:ascii="Georgia" w:hAnsi="Georgia" w:cstheme="minorHAnsi"/>
          <w:sz w:val="24"/>
          <w:szCs w:val="24"/>
        </w:rPr>
      </w:pPr>
      <w:r w:rsidRPr="00A55A04">
        <w:rPr>
          <w:rFonts w:ascii="Georgia" w:hAnsi="Georgia" w:cstheme="minorHAnsi"/>
          <w:sz w:val="24"/>
          <w:szCs w:val="24"/>
        </w:rPr>
        <w:t>Palveluntuottajalla tulee olla Valviran ohjeistuksen mukainen yksikkökohtainen ajantasainen omavalvontasuunnitelma</w:t>
      </w:r>
      <w:r w:rsidR="00BB13FA">
        <w:rPr>
          <w:rFonts w:ascii="Georgia" w:hAnsi="Georgia" w:cstheme="minorHAnsi"/>
          <w:sz w:val="24"/>
          <w:szCs w:val="24"/>
        </w:rPr>
        <w:t>.</w:t>
      </w:r>
    </w:p>
    <w:p w14:paraId="6E39D658" w14:textId="77777777" w:rsidR="00E54C76" w:rsidRPr="00D052AB" w:rsidRDefault="00E54C76" w:rsidP="009E6699">
      <w:pPr>
        <w:pStyle w:val="Luettelokappale"/>
        <w:spacing w:before="100" w:beforeAutospacing="1" w:after="120" w:line="276" w:lineRule="auto"/>
        <w:rPr>
          <w:rFonts w:ascii="Georgia" w:hAnsi="Georgia" w:cstheme="minorHAnsi"/>
        </w:rPr>
      </w:pPr>
    </w:p>
    <w:p w14:paraId="66EB9C46" w14:textId="73EFB6C3" w:rsidR="00C633BF" w:rsidRPr="00A65865" w:rsidRDefault="003C7FAC" w:rsidP="008A6B88">
      <w:pPr>
        <w:pStyle w:val="Otsikko2"/>
      </w:pPr>
      <w:bookmarkStart w:id="4" w:name="_Toc123283554"/>
      <w:r>
        <w:lastRenderedPageBreak/>
        <w:t>2</w:t>
      </w:r>
      <w:r w:rsidR="00E54C76" w:rsidRPr="00A65865">
        <w:t xml:space="preserve">.2 </w:t>
      </w:r>
      <w:r w:rsidR="00C633BF" w:rsidRPr="00A65865">
        <w:t>Ti</w:t>
      </w:r>
      <w:r w:rsidR="00AA4447" w:rsidRPr="00A65865">
        <w:t>lat,</w:t>
      </w:r>
      <w:r w:rsidR="00C633BF" w:rsidRPr="00A65865">
        <w:t xml:space="preserve"> t</w:t>
      </w:r>
      <w:r w:rsidR="00C63E55" w:rsidRPr="00A65865">
        <w:t>oimintaympäristö</w:t>
      </w:r>
      <w:r w:rsidR="00AA4447" w:rsidRPr="00A65865">
        <w:t>, laitteet ja välineet</w:t>
      </w:r>
      <w:bookmarkEnd w:id="4"/>
    </w:p>
    <w:p w14:paraId="0F02B83E" w14:textId="3CB3755C" w:rsidR="00E45D12" w:rsidRPr="00E45D12" w:rsidRDefault="00C633BF" w:rsidP="00E45D12">
      <w:pPr>
        <w:pStyle w:val="Luettelokappale"/>
        <w:numPr>
          <w:ilvl w:val="0"/>
          <w:numId w:val="2"/>
        </w:numPr>
        <w:spacing w:before="100" w:beforeAutospacing="1" w:after="120" w:line="276" w:lineRule="auto"/>
        <w:jc w:val="both"/>
        <w:rPr>
          <w:rFonts w:ascii="Georgia" w:hAnsi="Georgia" w:cstheme="minorHAnsi"/>
          <w:sz w:val="24"/>
          <w:szCs w:val="24"/>
        </w:rPr>
      </w:pPr>
      <w:r w:rsidRPr="00C33EFE">
        <w:rPr>
          <w:rFonts w:ascii="Georgia" w:hAnsi="Georgia" w:cstheme="minorHAnsi"/>
          <w:sz w:val="24"/>
          <w:szCs w:val="24"/>
        </w:rPr>
        <w:t xml:space="preserve">Palveluntuottajalla tulee olla toiminnan edellyttämät asianmukaiset tilat sekä toimintaympäristö, jotka mahdollistavat </w:t>
      </w:r>
      <w:r w:rsidR="006B09D7">
        <w:rPr>
          <w:rFonts w:ascii="Georgia" w:hAnsi="Georgia" w:cstheme="minorHAnsi"/>
          <w:sz w:val="24"/>
          <w:szCs w:val="24"/>
        </w:rPr>
        <w:t>ympärivuorokautisen</w:t>
      </w:r>
      <w:r w:rsidRPr="00C33EFE">
        <w:rPr>
          <w:rFonts w:ascii="Georgia" w:hAnsi="Georgia" w:cstheme="minorHAnsi"/>
          <w:sz w:val="24"/>
          <w:szCs w:val="24"/>
        </w:rPr>
        <w:t xml:space="preserve"> palveluasumisen tuottamisen. Toimitilojen on jatkuvasti täytettävä turvallisuusmääräykset niin, että yksikössä huolehditaan asiakkaiden turvallisuudesta lain ja viranomaisten määräysten mukaisesti. Niiden on lisäksi täytettävä lain edellyttämät palveluntuottajalle asetetut hyväksymisedellytykset. Tilojen tulee vastata asiakkaiden hoidontarpeita, ja asumisen tulee olla perinteistä laitoshoitoa kodikkaampaa. </w:t>
      </w:r>
    </w:p>
    <w:p w14:paraId="111DA34A" w14:textId="4DB9C148" w:rsidR="00C633BF" w:rsidRPr="00C33EFE" w:rsidRDefault="00C102CD" w:rsidP="009E6699">
      <w:pPr>
        <w:pStyle w:val="Luettelokappale"/>
        <w:numPr>
          <w:ilvl w:val="0"/>
          <w:numId w:val="2"/>
        </w:numPr>
        <w:spacing w:before="100" w:beforeAutospacing="1" w:after="120" w:line="276" w:lineRule="auto"/>
        <w:jc w:val="both"/>
        <w:rPr>
          <w:rFonts w:ascii="Georgia" w:hAnsi="Georgia" w:cstheme="minorHAnsi"/>
          <w:sz w:val="24"/>
          <w:szCs w:val="24"/>
        </w:rPr>
      </w:pPr>
      <w:r w:rsidRPr="00D84ECE">
        <w:rPr>
          <w:iCs/>
          <w:sz w:val="24"/>
          <w:szCs w:val="24"/>
        </w:rPr>
        <w:t xml:space="preserve">Oman vuokra-asunnon lisäksi asiakkaalla on käytössä yhteisiä tiloja. </w:t>
      </w:r>
      <w:r w:rsidR="00C633BF" w:rsidRPr="00D84ECE">
        <w:rPr>
          <w:rFonts w:ascii="Georgia" w:hAnsi="Georgia" w:cstheme="minorHAnsi"/>
          <w:iCs/>
          <w:sz w:val="24"/>
          <w:szCs w:val="24"/>
        </w:rPr>
        <w:t>Tiloissa tulee voida oleskella, liikkua ja toimia esteettömästi sekä turvallisesti. Liikuntarajoitteisen, esimerkiksi pyörätuolia käyttävän, asiakkaan tulee pystyä liikkumaan</w:t>
      </w:r>
      <w:r w:rsidR="00C633BF" w:rsidRPr="00C33EFE">
        <w:rPr>
          <w:rFonts w:ascii="Georgia" w:hAnsi="Georgia" w:cstheme="minorHAnsi"/>
          <w:sz w:val="24"/>
          <w:szCs w:val="24"/>
        </w:rPr>
        <w:t xml:space="preserve"> tiloissa esteettömästi. Tiloissa on pystyttävä järjestämään kuntouttavaa toimintaa sekä yhteisiä tilaisuuksia. </w:t>
      </w:r>
    </w:p>
    <w:p w14:paraId="390E0F25" w14:textId="77777777" w:rsidR="00C633BF" w:rsidRPr="00C33EFE" w:rsidRDefault="00C633BF" w:rsidP="009E6699">
      <w:pPr>
        <w:pStyle w:val="Luettelokappale"/>
        <w:numPr>
          <w:ilvl w:val="0"/>
          <w:numId w:val="2"/>
        </w:numPr>
        <w:spacing w:before="100" w:beforeAutospacing="1" w:after="120" w:line="276" w:lineRule="auto"/>
        <w:jc w:val="both"/>
        <w:rPr>
          <w:rFonts w:ascii="Georgia" w:hAnsi="Georgia" w:cstheme="minorHAnsi"/>
          <w:sz w:val="24"/>
          <w:szCs w:val="24"/>
        </w:rPr>
      </w:pPr>
      <w:r w:rsidRPr="00C33EFE">
        <w:rPr>
          <w:rFonts w:ascii="Georgia" w:hAnsi="Georgia" w:cstheme="minorHAnsi"/>
          <w:sz w:val="24"/>
          <w:szCs w:val="24"/>
        </w:rPr>
        <w:t xml:space="preserve">Muistisairaiden turvallisuuteen tulee kiinnittää erityishuomiota. Muistisairaiden yksikössä hoitoympäristön tulee olla heille soveltuva. </w:t>
      </w:r>
    </w:p>
    <w:p w14:paraId="6B67E04C" w14:textId="77777777" w:rsidR="000A2A3C" w:rsidRPr="00C33EFE" w:rsidRDefault="000A2A3C" w:rsidP="009E6699">
      <w:pPr>
        <w:pStyle w:val="Luettelokappale"/>
        <w:numPr>
          <w:ilvl w:val="0"/>
          <w:numId w:val="2"/>
        </w:numPr>
        <w:spacing w:before="100" w:beforeAutospacing="1" w:after="120" w:line="276" w:lineRule="auto"/>
        <w:jc w:val="both"/>
        <w:rPr>
          <w:rFonts w:ascii="Georgia" w:hAnsi="Georgia" w:cstheme="minorHAnsi"/>
          <w:sz w:val="24"/>
          <w:szCs w:val="24"/>
        </w:rPr>
      </w:pPr>
      <w:r w:rsidRPr="00C33EFE">
        <w:rPr>
          <w:rFonts w:ascii="Georgia" w:hAnsi="Georgia" w:cstheme="minorHAnsi"/>
          <w:sz w:val="24"/>
          <w:szCs w:val="24"/>
        </w:rPr>
        <w:t xml:space="preserve">Piha-alueiden tulee olla turvallisia ja kulkureittien esteettömiä. Asiakkailla on halutessaan oltava mahdollisuus ulkoilla turvallisesti päivittäin. </w:t>
      </w:r>
    </w:p>
    <w:p w14:paraId="27C5E247" w14:textId="77777777" w:rsidR="004B6E34" w:rsidRDefault="000A2A3C" w:rsidP="009E6699">
      <w:pPr>
        <w:pStyle w:val="Luettelokappale"/>
        <w:numPr>
          <w:ilvl w:val="0"/>
          <w:numId w:val="2"/>
        </w:numPr>
        <w:spacing w:before="100" w:beforeAutospacing="1" w:after="120" w:line="276" w:lineRule="auto"/>
        <w:jc w:val="both"/>
        <w:rPr>
          <w:rFonts w:ascii="Georgia" w:hAnsi="Georgia" w:cstheme="minorHAnsi"/>
          <w:sz w:val="24"/>
          <w:szCs w:val="24"/>
        </w:rPr>
      </w:pPr>
      <w:r w:rsidRPr="00C33EFE">
        <w:rPr>
          <w:rFonts w:ascii="Georgia" w:hAnsi="Georgia" w:cstheme="minorHAnsi"/>
          <w:sz w:val="24"/>
          <w:szCs w:val="24"/>
        </w:rPr>
        <w:t>Tilojen, laitteiden ja koneiden ylläpidosta sekä huollosta tulee olla kunnossapito- ja hygieniasuunnitelmat. Vastuuhenkilöt tulee olla nimetty.</w:t>
      </w:r>
    </w:p>
    <w:p w14:paraId="3230C7C8" w14:textId="5B15B791" w:rsidR="000A2A3C" w:rsidRPr="00D84ECE" w:rsidRDefault="000A2A3C" w:rsidP="009E6699">
      <w:pPr>
        <w:pStyle w:val="Luettelokappale"/>
        <w:numPr>
          <w:ilvl w:val="0"/>
          <w:numId w:val="2"/>
        </w:numPr>
        <w:spacing w:before="100" w:beforeAutospacing="1" w:after="120" w:line="276" w:lineRule="auto"/>
        <w:jc w:val="both"/>
        <w:rPr>
          <w:rFonts w:ascii="Georgia" w:hAnsi="Georgia" w:cstheme="minorHAnsi"/>
          <w:sz w:val="24"/>
          <w:szCs w:val="24"/>
        </w:rPr>
      </w:pPr>
      <w:r w:rsidRPr="00D84ECE">
        <w:rPr>
          <w:rFonts w:ascii="Georgia" w:hAnsi="Georgia" w:cstheme="minorHAnsi"/>
          <w:sz w:val="24"/>
          <w:szCs w:val="24"/>
        </w:rPr>
        <w:t>Asiakkaan hallintaan ja henkilökohtaiseen käyttöön tulee luovuttaa yhden hengen huone tai kahden hengen huoneet</w:t>
      </w:r>
      <w:r w:rsidR="00F30FEA" w:rsidRPr="00D84ECE">
        <w:rPr>
          <w:rFonts w:ascii="Georgia" w:hAnsi="Georgia" w:cstheme="minorHAnsi"/>
          <w:sz w:val="24"/>
          <w:szCs w:val="24"/>
        </w:rPr>
        <w:t xml:space="preserve"> pariskunnille</w:t>
      </w:r>
      <w:r w:rsidRPr="00D84ECE">
        <w:rPr>
          <w:rFonts w:ascii="Georgia" w:hAnsi="Georgia" w:cstheme="minorHAnsi"/>
          <w:sz w:val="24"/>
          <w:szCs w:val="24"/>
        </w:rPr>
        <w:t xml:space="preserve"> sekä riittävät (esteettömät) </w:t>
      </w:r>
      <w:proofErr w:type="spellStart"/>
      <w:r w:rsidR="00514827" w:rsidRPr="00D84ECE">
        <w:rPr>
          <w:rFonts w:ascii="Georgia" w:hAnsi="Georgia" w:cstheme="minorHAnsi"/>
          <w:sz w:val="24"/>
          <w:szCs w:val="24"/>
        </w:rPr>
        <w:t>wc-</w:t>
      </w:r>
      <w:proofErr w:type="spellEnd"/>
      <w:r w:rsidR="00514827" w:rsidRPr="00D84ECE">
        <w:rPr>
          <w:rFonts w:ascii="Georgia" w:hAnsi="Georgia" w:cstheme="minorHAnsi"/>
          <w:sz w:val="24"/>
          <w:szCs w:val="24"/>
        </w:rPr>
        <w:t xml:space="preserve"> ja </w:t>
      </w:r>
      <w:r w:rsidRPr="00D84ECE">
        <w:rPr>
          <w:rFonts w:ascii="Georgia" w:hAnsi="Georgia" w:cstheme="minorHAnsi"/>
          <w:sz w:val="24"/>
          <w:szCs w:val="24"/>
        </w:rPr>
        <w:t xml:space="preserve">hygieniatilat aluehallintoviranomaisen toimiluvan mukaisesti. </w:t>
      </w:r>
    </w:p>
    <w:p w14:paraId="146D1A93" w14:textId="3A4365F9" w:rsidR="000A2A3C" w:rsidRPr="00D84ECE" w:rsidRDefault="000A2A3C" w:rsidP="3C92B1AC">
      <w:pPr>
        <w:pStyle w:val="Luettelokappale"/>
        <w:numPr>
          <w:ilvl w:val="0"/>
          <w:numId w:val="2"/>
        </w:numPr>
        <w:spacing w:before="100" w:beforeAutospacing="1" w:after="120" w:line="276" w:lineRule="auto"/>
        <w:jc w:val="both"/>
        <w:rPr>
          <w:rFonts w:ascii="Georgia" w:hAnsi="Georgia"/>
          <w:sz w:val="24"/>
          <w:szCs w:val="24"/>
        </w:rPr>
      </w:pPr>
      <w:r w:rsidRPr="3C92B1AC">
        <w:rPr>
          <w:rFonts w:ascii="Georgia" w:hAnsi="Georgia"/>
          <w:sz w:val="24"/>
          <w:szCs w:val="24"/>
        </w:rPr>
        <w:t>Huoneen tulee olla varustettu hoitosängyllä, patjalla, käyttöön soveltuvalla yöpöydällä sekä yleisvalaistuksella. Huoneessa tulee olla asiakkaan tarpeiden mukaiset turva- ym. välineet, laitteet ja järjestelmät. As</w:t>
      </w:r>
      <w:r w:rsidR="4EF0834E" w:rsidRPr="3C92B1AC">
        <w:rPr>
          <w:rFonts w:ascii="Georgia" w:hAnsi="Georgia"/>
          <w:sz w:val="24"/>
          <w:szCs w:val="24"/>
        </w:rPr>
        <w:t>ia</w:t>
      </w:r>
      <w:r w:rsidRPr="3C92B1AC">
        <w:rPr>
          <w:rFonts w:ascii="Georgia" w:hAnsi="Georgia"/>
          <w:sz w:val="24"/>
          <w:szCs w:val="24"/>
        </w:rPr>
        <w:t>kkaalla tulee olla mahdollisuus sisustaa as</w:t>
      </w:r>
      <w:r w:rsidR="63B7BCA2" w:rsidRPr="3C92B1AC">
        <w:rPr>
          <w:rFonts w:ascii="Georgia" w:hAnsi="Georgia"/>
          <w:sz w:val="24"/>
          <w:szCs w:val="24"/>
        </w:rPr>
        <w:t>ia</w:t>
      </w:r>
      <w:r w:rsidRPr="3C92B1AC">
        <w:rPr>
          <w:rFonts w:ascii="Georgia" w:hAnsi="Georgia"/>
          <w:sz w:val="24"/>
          <w:szCs w:val="24"/>
        </w:rPr>
        <w:t>kashuone henkilökohtaisilla tavaroilla turvallisuusmääräykset huomioiden.</w:t>
      </w:r>
    </w:p>
    <w:p w14:paraId="38A147DA" w14:textId="77777777" w:rsidR="000A2A3C" w:rsidRPr="00D84ECE" w:rsidRDefault="000A2A3C" w:rsidP="009E6699">
      <w:pPr>
        <w:pStyle w:val="Luettelokappale"/>
        <w:numPr>
          <w:ilvl w:val="0"/>
          <w:numId w:val="2"/>
        </w:numPr>
        <w:spacing w:before="100" w:beforeAutospacing="1" w:after="120" w:line="276" w:lineRule="auto"/>
        <w:jc w:val="both"/>
        <w:rPr>
          <w:rFonts w:ascii="Georgia" w:hAnsi="Georgia" w:cstheme="minorHAnsi"/>
          <w:sz w:val="24"/>
          <w:szCs w:val="24"/>
        </w:rPr>
      </w:pPr>
      <w:r w:rsidRPr="00D84ECE">
        <w:rPr>
          <w:rFonts w:ascii="Georgia" w:hAnsi="Georgia" w:cstheme="minorHAnsi"/>
          <w:sz w:val="24"/>
          <w:szCs w:val="24"/>
        </w:rPr>
        <w:t>Palveluun kuuluvat vuode- ja liinavaatteet sekä niiden huolto.</w:t>
      </w:r>
    </w:p>
    <w:p w14:paraId="1E4E56DB" w14:textId="77777777" w:rsidR="00C63E55" w:rsidRPr="00D84ECE" w:rsidRDefault="000A2A3C" w:rsidP="009E6699">
      <w:pPr>
        <w:pStyle w:val="Luettelokappale"/>
        <w:numPr>
          <w:ilvl w:val="0"/>
          <w:numId w:val="2"/>
        </w:numPr>
        <w:spacing w:before="100" w:beforeAutospacing="1" w:after="120" w:line="276" w:lineRule="auto"/>
        <w:jc w:val="both"/>
        <w:rPr>
          <w:rFonts w:ascii="Georgia" w:hAnsi="Georgia" w:cstheme="minorHAnsi"/>
          <w:sz w:val="24"/>
          <w:szCs w:val="24"/>
        </w:rPr>
      </w:pPr>
      <w:r w:rsidRPr="00D84ECE">
        <w:rPr>
          <w:rFonts w:ascii="Georgia" w:hAnsi="Georgia" w:cstheme="minorHAnsi"/>
          <w:sz w:val="24"/>
          <w:szCs w:val="24"/>
        </w:rPr>
        <w:t>Asiakkaan huoneen ja wc:n päivittäisestä siisteydestä huolehditaan. Myös viikoittaisesta perusteellisemmasta siivouksesta sekä vuosittaisesta suursiivouksesta huolehditaan. Tilojen siisteydestä huolehtiminen kuuluu peruspalveluun.</w:t>
      </w:r>
    </w:p>
    <w:p w14:paraId="3E66CF2C" w14:textId="77777777" w:rsidR="000A2A3C" w:rsidRPr="00D84ECE" w:rsidRDefault="000A2A3C" w:rsidP="009E6699">
      <w:pPr>
        <w:pStyle w:val="Luettelokappale"/>
        <w:numPr>
          <w:ilvl w:val="0"/>
          <w:numId w:val="2"/>
        </w:numPr>
        <w:spacing w:before="100" w:beforeAutospacing="1" w:after="120" w:line="276" w:lineRule="auto"/>
        <w:jc w:val="both"/>
        <w:rPr>
          <w:rFonts w:ascii="Georgia" w:hAnsi="Georgia" w:cstheme="minorHAnsi"/>
          <w:sz w:val="24"/>
          <w:szCs w:val="24"/>
        </w:rPr>
      </w:pPr>
      <w:r w:rsidRPr="00D84ECE">
        <w:rPr>
          <w:rFonts w:ascii="Georgia" w:hAnsi="Georgia" w:cstheme="minorHAnsi"/>
          <w:sz w:val="24"/>
          <w:szCs w:val="24"/>
        </w:rPr>
        <w:t>Palveluyksiköllä tulee olla pelastusviranomaisten hyväksymä pelastussuunnitelma (Pelastuslaki 29.4.2011/379).</w:t>
      </w:r>
    </w:p>
    <w:p w14:paraId="0926ACFF" w14:textId="2ECD3663" w:rsidR="00175968" w:rsidRPr="00D84ECE" w:rsidRDefault="000A2A3C" w:rsidP="3C92B1AC">
      <w:pPr>
        <w:pStyle w:val="Luettelokappale"/>
        <w:numPr>
          <w:ilvl w:val="0"/>
          <w:numId w:val="2"/>
        </w:numPr>
        <w:spacing w:before="100" w:beforeAutospacing="1" w:after="120" w:line="276" w:lineRule="auto"/>
        <w:jc w:val="both"/>
        <w:rPr>
          <w:rFonts w:ascii="Georgia" w:hAnsi="Georgia"/>
          <w:sz w:val="24"/>
          <w:szCs w:val="24"/>
        </w:rPr>
      </w:pPr>
      <w:r w:rsidRPr="3C92B1AC">
        <w:rPr>
          <w:rFonts w:ascii="Georgia" w:hAnsi="Georgia"/>
          <w:sz w:val="24"/>
          <w:szCs w:val="24"/>
        </w:rPr>
        <w:t>Omaisen yöpyminen as</w:t>
      </w:r>
      <w:r w:rsidR="5EAEB557" w:rsidRPr="3C92B1AC">
        <w:rPr>
          <w:rFonts w:ascii="Georgia" w:hAnsi="Georgia"/>
          <w:sz w:val="24"/>
          <w:szCs w:val="24"/>
        </w:rPr>
        <w:t>ia</w:t>
      </w:r>
      <w:r w:rsidRPr="3C92B1AC">
        <w:rPr>
          <w:rFonts w:ascii="Georgia" w:hAnsi="Georgia"/>
          <w:sz w:val="24"/>
          <w:szCs w:val="24"/>
        </w:rPr>
        <w:t>kkaan huoneessa mahdollistetaan esimerkiksi saattohoitotilanteessa.</w:t>
      </w:r>
    </w:p>
    <w:p w14:paraId="2BC7563B" w14:textId="786760F6" w:rsidR="00C63E55" w:rsidRPr="00D84ECE" w:rsidRDefault="00175968" w:rsidP="3C92B1AC">
      <w:pPr>
        <w:pStyle w:val="Luettelokappale"/>
        <w:numPr>
          <w:ilvl w:val="0"/>
          <w:numId w:val="2"/>
        </w:numPr>
        <w:spacing w:before="100" w:beforeAutospacing="1" w:after="120" w:line="276" w:lineRule="auto"/>
        <w:jc w:val="both"/>
        <w:rPr>
          <w:rFonts w:ascii="Georgia" w:hAnsi="Georgia"/>
          <w:sz w:val="24"/>
          <w:szCs w:val="24"/>
        </w:rPr>
      </w:pPr>
      <w:r w:rsidRPr="3C92B1AC">
        <w:rPr>
          <w:rFonts w:ascii="Georgia" w:hAnsi="Georgia"/>
          <w:sz w:val="24"/>
          <w:szCs w:val="24"/>
        </w:rPr>
        <w:t>A</w:t>
      </w:r>
      <w:r w:rsidR="00C63E55" w:rsidRPr="3C92B1AC">
        <w:rPr>
          <w:rFonts w:ascii="Georgia" w:hAnsi="Georgia"/>
          <w:sz w:val="24"/>
          <w:szCs w:val="24"/>
        </w:rPr>
        <w:t>s</w:t>
      </w:r>
      <w:r w:rsidR="63B1E860" w:rsidRPr="3C92B1AC">
        <w:rPr>
          <w:rFonts w:ascii="Georgia" w:hAnsi="Georgia"/>
          <w:sz w:val="24"/>
          <w:szCs w:val="24"/>
        </w:rPr>
        <w:t>ia</w:t>
      </w:r>
      <w:r w:rsidR="00C63E55" w:rsidRPr="3C92B1AC">
        <w:rPr>
          <w:rFonts w:ascii="Georgia" w:hAnsi="Georgia"/>
          <w:sz w:val="24"/>
          <w:szCs w:val="24"/>
        </w:rPr>
        <w:t xml:space="preserve">kkailta perittävän vuokran tulee olla </w:t>
      </w:r>
      <w:r w:rsidRPr="3C92B1AC">
        <w:rPr>
          <w:rFonts w:ascii="Georgia" w:hAnsi="Georgia"/>
          <w:sz w:val="24"/>
          <w:szCs w:val="24"/>
        </w:rPr>
        <w:t xml:space="preserve">maakunnan </w:t>
      </w:r>
      <w:r w:rsidR="00C63E55" w:rsidRPr="3C92B1AC">
        <w:rPr>
          <w:rFonts w:ascii="Georgia" w:hAnsi="Georgia"/>
          <w:sz w:val="24"/>
          <w:szCs w:val="24"/>
        </w:rPr>
        <w:t>yleisen ja kohtuullisen vuokratason mukainen ja vuokratuloilla katetaan ainoastaan kiinteistöön liittyvät kustannukset (pääomakulut, kiinteistön huolto, kunnossapito ja kulutusmaksut).</w:t>
      </w:r>
      <w:r w:rsidRPr="3C92B1AC">
        <w:rPr>
          <w:rFonts w:ascii="Georgia" w:hAnsi="Georgia"/>
          <w:sz w:val="24"/>
          <w:szCs w:val="24"/>
        </w:rPr>
        <w:t xml:space="preserve"> K</w:t>
      </w:r>
      <w:r w:rsidR="00C63E55" w:rsidRPr="3C92B1AC">
        <w:rPr>
          <w:rFonts w:ascii="Georgia" w:hAnsi="Georgia"/>
          <w:sz w:val="24"/>
          <w:szCs w:val="24"/>
        </w:rPr>
        <w:t xml:space="preserve">iinteistökustannuksia ei voi kattaa hankinnan kohteena olevien palvelujen maksuilla. </w:t>
      </w:r>
    </w:p>
    <w:p w14:paraId="2BF46ACD" w14:textId="0F66B094" w:rsidR="007B55BB" w:rsidRPr="0075216D" w:rsidRDefault="00AA4364" w:rsidP="00AA4364">
      <w:pPr>
        <w:pStyle w:val="Luettelokappale"/>
        <w:numPr>
          <w:ilvl w:val="0"/>
          <w:numId w:val="2"/>
        </w:numPr>
        <w:spacing w:before="100" w:beforeAutospacing="1" w:after="120" w:line="276" w:lineRule="auto"/>
        <w:jc w:val="both"/>
        <w:rPr>
          <w:rFonts w:ascii="Georgia" w:hAnsi="Georgia" w:cstheme="minorHAnsi"/>
          <w:bCs/>
          <w:sz w:val="24"/>
          <w:szCs w:val="24"/>
        </w:rPr>
      </w:pPr>
      <w:r w:rsidRPr="00D84ECE">
        <w:rPr>
          <w:rFonts w:ascii="Georgia" w:hAnsi="Georgia" w:cstheme="minorHAnsi"/>
          <w:bCs/>
          <w:sz w:val="24"/>
          <w:szCs w:val="24"/>
        </w:rPr>
        <w:t xml:space="preserve">Yksikössä käytettävien laitteiden ja tarvikkeiden tulee noudattaa lääkinnällisistä laitteista annettuja asetuksia, lakeja ja suosituksia. Palveluntuottajalla tulee olla erillinen </w:t>
      </w:r>
      <w:r w:rsidRPr="00D84ECE">
        <w:rPr>
          <w:rFonts w:ascii="Georgia" w:hAnsi="Georgia" w:cstheme="minorHAnsi"/>
          <w:bCs/>
          <w:sz w:val="24"/>
          <w:szCs w:val="24"/>
        </w:rPr>
        <w:lastRenderedPageBreak/>
        <w:t>rekisteri koskien lääkinnällisiä laitteita. Lääkinnällisten laitteiden koulutus</w:t>
      </w:r>
      <w:r w:rsidRPr="0075216D">
        <w:rPr>
          <w:rFonts w:ascii="Georgia" w:hAnsi="Georgia" w:cstheme="minorHAnsi"/>
          <w:bCs/>
          <w:sz w:val="24"/>
          <w:szCs w:val="24"/>
        </w:rPr>
        <w:t xml:space="preserve"> tulee olla osa henkilökunnan perehdytyssuunnitelmaa</w:t>
      </w:r>
      <w:r w:rsidR="0075216D" w:rsidRPr="0075216D">
        <w:rPr>
          <w:rFonts w:ascii="Georgia" w:hAnsi="Georgia" w:cstheme="minorHAnsi"/>
          <w:bCs/>
          <w:sz w:val="24"/>
          <w:szCs w:val="24"/>
        </w:rPr>
        <w:t>.</w:t>
      </w:r>
    </w:p>
    <w:p w14:paraId="020F7CE9" w14:textId="77777777" w:rsidR="004F591F" w:rsidRPr="00D052AB" w:rsidRDefault="004F591F" w:rsidP="004F591F">
      <w:pPr>
        <w:pStyle w:val="Luettelokappale"/>
        <w:spacing w:before="100" w:beforeAutospacing="1" w:after="120"/>
        <w:rPr>
          <w:rFonts w:ascii="Georgia" w:hAnsi="Georgia" w:cstheme="minorHAnsi"/>
          <w:color w:val="FF0000"/>
        </w:rPr>
      </w:pPr>
    </w:p>
    <w:p w14:paraId="35B4C9E4" w14:textId="5BF2328D" w:rsidR="008F68F3" w:rsidRPr="008A6B88" w:rsidRDefault="00E00242" w:rsidP="008A6B88">
      <w:pPr>
        <w:pStyle w:val="Otsikko2"/>
      </w:pPr>
      <w:bookmarkStart w:id="5" w:name="_Toc123283555"/>
      <w:r w:rsidRPr="008A6B88">
        <w:t>2</w:t>
      </w:r>
      <w:r w:rsidR="00430D83" w:rsidRPr="008A6B88">
        <w:t xml:space="preserve">.3 </w:t>
      </w:r>
      <w:r w:rsidR="00C63E55" w:rsidRPr="008A6B88">
        <w:t>Henkilöstö</w:t>
      </w:r>
      <w:bookmarkEnd w:id="5"/>
      <w:r w:rsidR="00C63E55" w:rsidRPr="008A6B88">
        <w:t xml:space="preserve"> </w:t>
      </w:r>
    </w:p>
    <w:p w14:paraId="5C1B8FBD" w14:textId="25AE00D3" w:rsidR="008F68F3" w:rsidRPr="00F40111" w:rsidRDefault="006B09D7" w:rsidP="009E6699">
      <w:pPr>
        <w:pStyle w:val="Luettelokappale"/>
        <w:numPr>
          <w:ilvl w:val="0"/>
          <w:numId w:val="2"/>
        </w:numPr>
        <w:spacing w:before="100" w:beforeAutospacing="1" w:after="120" w:line="276" w:lineRule="auto"/>
        <w:jc w:val="both"/>
        <w:rPr>
          <w:rFonts w:ascii="Georgia" w:hAnsi="Georgia" w:cstheme="minorHAnsi"/>
          <w:sz w:val="24"/>
          <w:szCs w:val="24"/>
        </w:rPr>
      </w:pPr>
      <w:r>
        <w:rPr>
          <w:rFonts w:ascii="Georgia" w:hAnsi="Georgia" w:cstheme="minorHAnsi"/>
          <w:sz w:val="24"/>
          <w:szCs w:val="24"/>
        </w:rPr>
        <w:t>Ympärivuorokautisen</w:t>
      </w:r>
      <w:r w:rsidR="008F68F3" w:rsidRPr="00F40111">
        <w:rPr>
          <w:rFonts w:ascii="Georgia" w:hAnsi="Georgia" w:cstheme="minorHAnsi"/>
          <w:sz w:val="24"/>
          <w:szCs w:val="24"/>
        </w:rPr>
        <w:t xml:space="preserve"> palveluasumisen yksikön hoitohenkilökunnan tulee täyttää sosiaalihuollon ammatillisen henkilöstön kelpoisuusvaatimuksista annetussa laissa ja asetuksessa sekä terveydenhuollon henkilöstön kelpoisuusvaatimuksista annetussa laissa vaadittu kelpoisuus (L sosiaalihuollon ammatillisen henkilöstön kelpoisuusvaatimuksista 817/2015 sekä L terveydenhuollon ammattihenkilöistä 559/1994 ja asetus 564/1994). </w:t>
      </w:r>
      <w:r w:rsidR="00AA4364" w:rsidRPr="0075216D">
        <w:rPr>
          <w:rFonts w:ascii="Georgia" w:hAnsi="Georgia" w:cstheme="minorHAnsi"/>
          <w:sz w:val="24"/>
          <w:szCs w:val="24"/>
        </w:rPr>
        <w:t xml:space="preserve">Palveluntuottajan tulee tarkistaa työntekijän ammattioikeudet rekrytoinnin yhteydessä. </w:t>
      </w:r>
    </w:p>
    <w:p w14:paraId="1F22185E" w14:textId="09809EDB" w:rsidR="008F68F3" w:rsidRPr="00F40111" w:rsidRDefault="008F68F3" w:rsidP="009E6699">
      <w:pPr>
        <w:pStyle w:val="Luettelokappale"/>
        <w:numPr>
          <w:ilvl w:val="0"/>
          <w:numId w:val="2"/>
        </w:numPr>
        <w:spacing w:before="100" w:beforeAutospacing="1" w:after="120" w:line="276" w:lineRule="auto"/>
        <w:jc w:val="both"/>
        <w:rPr>
          <w:rFonts w:ascii="Georgia" w:hAnsi="Georgia" w:cstheme="minorHAnsi"/>
          <w:b/>
          <w:bCs/>
          <w:sz w:val="24"/>
          <w:szCs w:val="24"/>
        </w:rPr>
      </w:pPr>
      <w:r w:rsidRPr="00F40111">
        <w:rPr>
          <w:rFonts w:ascii="Georgia" w:hAnsi="Georgia" w:cstheme="minorHAnsi"/>
          <w:sz w:val="24"/>
          <w:szCs w:val="24"/>
        </w:rPr>
        <w:t>Vaaditun koulutuksen lisäksi henkilökunnalla tulee olla osaamista ikääntyneiden ja muistisairaiden hoidosta. Henkilön tulee kyetä terveydentilansa ja toimintakykynsä puolesta toimimaan ammatissaan.</w:t>
      </w:r>
    </w:p>
    <w:p w14:paraId="3B4733F7" w14:textId="38CAF5B3" w:rsidR="008F68F3" w:rsidRPr="00F40111" w:rsidRDefault="008F68F3" w:rsidP="009E6699">
      <w:pPr>
        <w:pStyle w:val="Luettelokappale"/>
        <w:numPr>
          <w:ilvl w:val="0"/>
          <w:numId w:val="2"/>
        </w:numPr>
        <w:spacing w:before="100" w:beforeAutospacing="1" w:after="120" w:line="276" w:lineRule="auto"/>
        <w:jc w:val="both"/>
        <w:rPr>
          <w:rFonts w:ascii="Georgia" w:hAnsi="Georgia" w:cstheme="minorHAnsi"/>
          <w:sz w:val="24"/>
          <w:szCs w:val="24"/>
        </w:rPr>
      </w:pPr>
      <w:r w:rsidRPr="00F40111">
        <w:rPr>
          <w:rFonts w:ascii="Georgia" w:hAnsi="Georgia" w:cstheme="minorHAnsi"/>
          <w:sz w:val="24"/>
          <w:szCs w:val="24"/>
        </w:rPr>
        <w:t>Toimintayksikön vastuuhenkilöllä tulee olla sosiaali- ja/tai terveysalan korkeakoulututkinto tai vastaava aiempi tutkinto, riittävä johtamistaito sekä kokemusta vastaavista tehtävistä.</w:t>
      </w:r>
    </w:p>
    <w:p w14:paraId="611D5599" w14:textId="405CEF45" w:rsidR="008F68F3" w:rsidRPr="00661EE6" w:rsidRDefault="008F68F3" w:rsidP="009E6699">
      <w:pPr>
        <w:pStyle w:val="Luettelokappale"/>
        <w:numPr>
          <w:ilvl w:val="0"/>
          <w:numId w:val="2"/>
        </w:numPr>
        <w:spacing w:before="100" w:beforeAutospacing="1" w:after="120" w:line="276" w:lineRule="auto"/>
        <w:jc w:val="both"/>
        <w:rPr>
          <w:rFonts w:ascii="Georgia" w:hAnsi="Georgia" w:cstheme="minorHAnsi"/>
          <w:strike/>
          <w:sz w:val="24"/>
          <w:szCs w:val="24"/>
        </w:rPr>
      </w:pPr>
      <w:r w:rsidRPr="00F40111">
        <w:rPr>
          <w:rFonts w:ascii="Georgia" w:hAnsi="Georgia" w:cstheme="minorHAnsi"/>
          <w:sz w:val="24"/>
          <w:szCs w:val="24"/>
        </w:rPr>
        <w:t>Toimintayksikössä käytettävillä sijaisilla tulee olla riittävä sosiaali- ja/tai terveysalan koulutus sekä osaaminen.</w:t>
      </w:r>
      <w:r w:rsidR="00134CAF" w:rsidRPr="00F40111">
        <w:rPr>
          <w:rFonts w:ascii="Georgia" w:hAnsi="Georgia" w:cstheme="minorHAnsi"/>
          <w:sz w:val="24"/>
          <w:szCs w:val="24"/>
        </w:rPr>
        <w:t xml:space="preserve"> </w:t>
      </w:r>
      <w:r w:rsidR="00661EE6" w:rsidRPr="0075216D">
        <w:rPr>
          <w:rFonts w:ascii="Georgia" w:hAnsi="Georgia" w:cstheme="minorHAnsi"/>
          <w:sz w:val="24"/>
          <w:szCs w:val="24"/>
        </w:rPr>
        <w:t xml:space="preserve">Terveydenhuoltoalan opiskelijoiden käytöstä työvoimana tulee noudattaa Valviran asiasta antamia ohjeistuksia. </w:t>
      </w:r>
    </w:p>
    <w:p w14:paraId="28A3063D" w14:textId="13081A86" w:rsidR="00E611D8" w:rsidRPr="0075216D" w:rsidRDefault="00AA4364" w:rsidP="009E6699">
      <w:pPr>
        <w:pStyle w:val="Luettelokappale"/>
        <w:numPr>
          <w:ilvl w:val="0"/>
          <w:numId w:val="2"/>
        </w:numPr>
        <w:spacing w:before="100" w:beforeAutospacing="1" w:after="120" w:line="276" w:lineRule="auto"/>
        <w:jc w:val="both"/>
        <w:rPr>
          <w:rFonts w:ascii="Georgia" w:hAnsi="Georgia" w:cstheme="minorHAnsi"/>
          <w:sz w:val="24"/>
          <w:szCs w:val="24"/>
        </w:rPr>
      </w:pPr>
      <w:r w:rsidRPr="0075216D">
        <w:rPr>
          <w:rFonts w:ascii="Georgia" w:hAnsi="Georgia" w:cstheme="minorHAnsi"/>
          <w:sz w:val="24"/>
          <w:szCs w:val="24"/>
        </w:rPr>
        <w:t>Palveluntuottajan tulee vastata siitä, että yksikön henkilöstörakenne vastaa asiakkaiden palveluntarvetta ja hoiva-avustajien käyttö tapahtuu Valviran ohjeistuksen (V/</w:t>
      </w:r>
      <w:r w:rsidR="00661EE6" w:rsidRPr="0075216D">
        <w:rPr>
          <w:rFonts w:ascii="Georgia" w:hAnsi="Georgia" w:cstheme="minorHAnsi"/>
          <w:sz w:val="24"/>
          <w:szCs w:val="24"/>
        </w:rPr>
        <w:t xml:space="preserve">13869/2022) </w:t>
      </w:r>
      <w:r w:rsidRPr="0075216D">
        <w:rPr>
          <w:rFonts w:ascii="Georgia" w:hAnsi="Georgia" w:cstheme="minorHAnsi"/>
          <w:sz w:val="24"/>
          <w:szCs w:val="24"/>
        </w:rPr>
        <w:t>mukaisesti</w:t>
      </w:r>
      <w:r w:rsidR="00661EE6" w:rsidRPr="0075216D">
        <w:rPr>
          <w:rFonts w:ascii="Georgia" w:hAnsi="Georgia" w:cstheme="minorHAnsi"/>
          <w:sz w:val="24"/>
          <w:szCs w:val="24"/>
        </w:rPr>
        <w:t>.</w:t>
      </w:r>
      <w:r w:rsidRPr="0075216D">
        <w:rPr>
          <w:rFonts w:ascii="Georgia" w:hAnsi="Georgia" w:cstheme="minorHAnsi"/>
          <w:sz w:val="24"/>
          <w:szCs w:val="24"/>
        </w:rPr>
        <w:t xml:space="preserve"> </w:t>
      </w:r>
    </w:p>
    <w:p w14:paraId="3984D825" w14:textId="5C7DBCEC" w:rsidR="008F68F3" w:rsidRPr="00F40111" w:rsidRDefault="008F68F3" w:rsidP="009E6699">
      <w:pPr>
        <w:pStyle w:val="Luettelokappale"/>
        <w:numPr>
          <w:ilvl w:val="0"/>
          <w:numId w:val="2"/>
        </w:numPr>
        <w:spacing w:before="100" w:beforeAutospacing="1" w:after="120" w:line="276" w:lineRule="auto"/>
        <w:jc w:val="both"/>
        <w:rPr>
          <w:rFonts w:ascii="Georgia" w:hAnsi="Georgia" w:cstheme="minorHAnsi"/>
          <w:sz w:val="24"/>
          <w:szCs w:val="24"/>
        </w:rPr>
      </w:pPr>
      <w:r w:rsidRPr="00F40111">
        <w:rPr>
          <w:rFonts w:ascii="Georgia" w:hAnsi="Georgia" w:cstheme="minorHAnsi"/>
          <w:sz w:val="24"/>
          <w:szCs w:val="24"/>
        </w:rPr>
        <w:t>Palveluntuottajan tulee huolehtia siitä, että hoitohenkilökunnan määrä on mitoitettu asiakkaiden tarpeiden ja toimintakyvyn mukaan. Hoitoon osallistuvan sosiaali- ja terveysalan koulutuksen saaneen hoitohenkilökunnan määrän tulee noudattaa lakia ikääntyneen väestön toimintakyvyn tukemisesta sekä iäkkäiden sosiaali- ja terveyspalveluista §20.</w:t>
      </w:r>
    </w:p>
    <w:p w14:paraId="3FF98807" w14:textId="1B487473" w:rsidR="008F68F3" w:rsidRPr="00D84ECE" w:rsidRDefault="00B0406D" w:rsidP="7C1CD732">
      <w:pPr>
        <w:pStyle w:val="Luettelokappale"/>
        <w:numPr>
          <w:ilvl w:val="1"/>
          <w:numId w:val="2"/>
        </w:numPr>
        <w:spacing w:before="100" w:beforeAutospacing="1" w:after="120" w:line="276" w:lineRule="auto"/>
        <w:jc w:val="both"/>
        <w:rPr>
          <w:rFonts w:ascii="Georgia" w:hAnsi="Georgia"/>
          <w:strike/>
          <w:color w:val="000000" w:themeColor="text1"/>
          <w:sz w:val="24"/>
          <w:szCs w:val="24"/>
        </w:rPr>
      </w:pPr>
      <w:r w:rsidRPr="7C1CD732">
        <w:rPr>
          <w:rFonts w:ascii="Georgia" w:hAnsi="Georgia"/>
          <w:color w:val="000000" w:themeColor="text1"/>
          <w:sz w:val="24"/>
          <w:szCs w:val="24"/>
        </w:rPr>
        <w:t xml:space="preserve">1.4.2023 alkaen </w:t>
      </w:r>
      <w:r w:rsidR="008F68F3" w:rsidRPr="7C1CD732">
        <w:rPr>
          <w:rFonts w:ascii="Georgia" w:hAnsi="Georgia"/>
          <w:color w:val="000000" w:themeColor="text1"/>
          <w:sz w:val="24"/>
          <w:szCs w:val="24"/>
        </w:rPr>
        <w:t>vähimmäishenkilöstömitoitus on 0,</w:t>
      </w:r>
      <w:r w:rsidR="007B59B9" w:rsidRPr="7C1CD732">
        <w:rPr>
          <w:rFonts w:ascii="Georgia" w:hAnsi="Georgia"/>
          <w:color w:val="000000" w:themeColor="text1"/>
          <w:sz w:val="24"/>
          <w:szCs w:val="24"/>
        </w:rPr>
        <w:t>65</w:t>
      </w:r>
      <w:r w:rsidR="008F68F3" w:rsidRPr="7C1CD732">
        <w:rPr>
          <w:rFonts w:ascii="Georgia" w:hAnsi="Georgia"/>
          <w:color w:val="000000" w:themeColor="text1"/>
          <w:sz w:val="24"/>
          <w:szCs w:val="24"/>
        </w:rPr>
        <w:t xml:space="preserve"> työntekijää asiakasta kohti</w:t>
      </w:r>
    </w:p>
    <w:p w14:paraId="42019366" w14:textId="055627E9" w:rsidR="00B0406D" w:rsidRPr="00F40111" w:rsidRDefault="003F1D00" w:rsidP="009E6699">
      <w:pPr>
        <w:pStyle w:val="Luettelokappale"/>
        <w:numPr>
          <w:ilvl w:val="1"/>
          <w:numId w:val="2"/>
        </w:numPr>
        <w:spacing w:before="100" w:beforeAutospacing="1" w:after="120" w:line="276" w:lineRule="auto"/>
        <w:jc w:val="both"/>
        <w:rPr>
          <w:rFonts w:ascii="Georgia" w:hAnsi="Georgia" w:cstheme="minorHAnsi"/>
          <w:sz w:val="24"/>
          <w:szCs w:val="24"/>
        </w:rPr>
      </w:pPr>
      <w:r w:rsidRPr="00F40111">
        <w:rPr>
          <w:rFonts w:ascii="Georgia" w:hAnsi="Georgia" w:cstheme="minorHAnsi"/>
          <w:sz w:val="24"/>
          <w:szCs w:val="24"/>
        </w:rPr>
        <w:t>Palveluntuottajalla tulee olla osoittaa erillinen henkilöstö välillisen hoitotyön tehtäviin (siivous, pyykki ja ruokahuolto)</w:t>
      </w:r>
      <w:r w:rsidR="009A5A0E">
        <w:rPr>
          <w:rFonts w:ascii="Georgia" w:hAnsi="Georgia" w:cstheme="minorHAnsi"/>
          <w:sz w:val="24"/>
          <w:szCs w:val="24"/>
        </w:rPr>
        <w:t>.</w:t>
      </w:r>
    </w:p>
    <w:p w14:paraId="1B474F2C" w14:textId="4EB35978" w:rsidR="00B0406D" w:rsidRPr="00F40111" w:rsidRDefault="00B0406D" w:rsidP="009E6699">
      <w:pPr>
        <w:pStyle w:val="Luettelokappale"/>
        <w:numPr>
          <w:ilvl w:val="0"/>
          <w:numId w:val="2"/>
        </w:numPr>
        <w:spacing w:before="100" w:beforeAutospacing="1" w:after="120" w:line="276" w:lineRule="auto"/>
        <w:jc w:val="both"/>
        <w:rPr>
          <w:rFonts w:ascii="Georgia" w:hAnsi="Georgia" w:cstheme="minorHAnsi"/>
          <w:sz w:val="24"/>
          <w:szCs w:val="24"/>
        </w:rPr>
      </w:pPr>
      <w:r w:rsidRPr="00F40111">
        <w:rPr>
          <w:rFonts w:ascii="Georgia" w:hAnsi="Georgia" w:cstheme="minorHAnsi"/>
          <w:sz w:val="24"/>
          <w:szCs w:val="24"/>
        </w:rPr>
        <w:t>Toteutuneella henkilöstömitoituksella tarkoitetaan todellista, toimintayksikössä paikalla olevien välitöntä asiakastyötä tekevien työntekijöiden työpanosta suhteessa toimintayksikössä olevien asiakkaiden määrään.</w:t>
      </w:r>
      <w:r w:rsidRPr="00F40111">
        <w:rPr>
          <w:rFonts w:ascii="Georgia" w:eastAsiaTheme="minorHAnsi" w:hAnsi="Georgia" w:cstheme="minorHAnsi"/>
          <w:color w:val="0F0F0F"/>
          <w:sz w:val="24"/>
          <w:szCs w:val="24"/>
          <w:shd w:val="clear" w:color="auto" w:fill="FFFFFF"/>
        </w:rPr>
        <w:t xml:space="preserve"> </w:t>
      </w:r>
      <w:r w:rsidRPr="00F40111">
        <w:rPr>
          <w:rFonts w:ascii="Georgia" w:hAnsi="Georgia" w:cstheme="minorHAnsi"/>
          <w:sz w:val="24"/>
          <w:szCs w:val="24"/>
        </w:rPr>
        <w:t>Henkilöstömitoitukseen lasketaan mukaan vain välittömään asiakastyöhön osallistuvat työntekijät. Välillistä työtä ei oteta huomioon toteutuneessa henkilöstömitoituksessa. Välitön asiakastyö ja välillinen työ on määritelty vanhuspalvelulain 3 §:n 1 momentin 4 ja 5 kohdassa sekä Valviran ja aluehallintoviraston ohjeistuksessa</w:t>
      </w:r>
      <w:r w:rsidR="001B7C22">
        <w:rPr>
          <w:rFonts w:ascii="Georgia" w:hAnsi="Georgia" w:cstheme="minorHAnsi"/>
          <w:sz w:val="24"/>
          <w:szCs w:val="24"/>
        </w:rPr>
        <w:t>.</w:t>
      </w:r>
    </w:p>
    <w:p w14:paraId="5B5CB528" w14:textId="1F1416ED" w:rsidR="00B0406D" w:rsidRPr="00F40111" w:rsidRDefault="00B0406D" w:rsidP="009E6699">
      <w:pPr>
        <w:pStyle w:val="Luettelokappale"/>
        <w:numPr>
          <w:ilvl w:val="0"/>
          <w:numId w:val="2"/>
        </w:numPr>
        <w:spacing w:before="100" w:beforeAutospacing="1" w:after="120" w:line="276" w:lineRule="auto"/>
        <w:jc w:val="both"/>
        <w:rPr>
          <w:rFonts w:ascii="Georgia" w:hAnsi="Georgia" w:cstheme="minorHAnsi"/>
          <w:b/>
          <w:sz w:val="24"/>
          <w:szCs w:val="24"/>
        </w:rPr>
      </w:pPr>
      <w:r w:rsidRPr="00F40111">
        <w:rPr>
          <w:rFonts w:ascii="Georgia" w:hAnsi="Georgia" w:cstheme="minorHAnsi"/>
          <w:sz w:val="24"/>
          <w:szCs w:val="24"/>
        </w:rPr>
        <w:t>Mikäli yksikön toimiluvassa edellytetään korkeampaa mitoitusta, tulee tätä mitoitusta noudattaa.</w:t>
      </w:r>
    </w:p>
    <w:p w14:paraId="166AA94E" w14:textId="696E1ED8" w:rsidR="003F1D00" w:rsidRPr="0075216D" w:rsidRDefault="00B0406D" w:rsidP="009E6699">
      <w:pPr>
        <w:pStyle w:val="Luettelokappale"/>
        <w:numPr>
          <w:ilvl w:val="0"/>
          <w:numId w:val="2"/>
        </w:numPr>
        <w:spacing w:before="100" w:beforeAutospacing="1" w:after="120" w:line="276" w:lineRule="auto"/>
        <w:jc w:val="both"/>
        <w:rPr>
          <w:rFonts w:ascii="Georgia" w:hAnsi="Georgia" w:cstheme="minorHAnsi"/>
          <w:b/>
          <w:sz w:val="24"/>
          <w:szCs w:val="24"/>
        </w:rPr>
      </w:pPr>
      <w:r w:rsidRPr="00F40111">
        <w:rPr>
          <w:rFonts w:ascii="Georgia" w:hAnsi="Georgia" w:cstheme="minorHAnsi"/>
          <w:sz w:val="24"/>
          <w:szCs w:val="24"/>
        </w:rPr>
        <w:lastRenderedPageBreak/>
        <w:t xml:space="preserve">Palveluntuottaja vastaa lääkehoidon toteutuksesta ja siitä, että lääkehoidon toteutukseen osallistuvilla työntekijöillä on asianmukaiset yksikkökohtaiset lääkeluvat. </w:t>
      </w:r>
      <w:r w:rsidR="003F1D00" w:rsidRPr="0075216D">
        <w:rPr>
          <w:rFonts w:ascii="Georgia" w:hAnsi="Georgia" w:cstheme="minorHAnsi"/>
          <w:sz w:val="24"/>
          <w:szCs w:val="24"/>
        </w:rPr>
        <w:t>(Tarkemmin kohdassa lääkehuolto)</w:t>
      </w:r>
    </w:p>
    <w:p w14:paraId="55B26202" w14:textId="694B9FCC" w:rsidR="00134CAF" w:rsidRPr="00F40111" w:rsidRDefault="003F1D00" w:rsidP="009E6699">
      <w:pPr>
        <w:pStyle w:val="Luettelokappale"/>
        <w:numPr>
          <w:ilvl w:val="0"/>
          <w:numId w:val="2"/>
        </w:numPr>
        <w:spacing w:before="100" w:beforeAutospacing="1" w:after="120" w:line="276" w:lineRule="auto"/>
        <w:jc w:val="both"/>
        <w:rPr>
          <w:rFonts w:ascii="Georgia" w:hAnsi="Georgia" w:cstheme="minorHAnsi"/>
          <w:sz w:val="24"/>
          <w:szCs w:val="24"/>
        </w:rPr>
      </w:pPr>
      <w:r w:rsidRPr="00F40111">
        <w:rPr>
          <w:rFonts w:ascii="Georgia" w:hAnsi="Georgia" w:cstheme="minorHAnsi"/>
          <w:sz w:val="24"/>
          <w:szCs w:val="24"/>
        </w:rPr>
        <w:t xml:space="preserve">Yksikössä tulee olla nimettynä virkistystoiminnasta vastaava henkilö, suunterveydestä vastaava henkilö sekä </w:t>
      </w:r>
      <w:r w:rsidR="00134CAF" w:rsidRPr="00F40111">
        <w:rPr>
          <w:rFonts w:ascii="Georgia" w:hAnsi="Georgia" w:cstheme="minorHAnsi"/>
          <w:sz w:val="24"/>
          <w:szCs w:val="24"/>
        </w:rPr>
        <w:t>terveyden ja sairaanhoidosta vastaava henkilö</w:t>
      </w:r>
      <w:r w:rsidR="0012573D">
        <w:rPr>
          <w:rFonts w:ascii="Georgia" w:hAnsi="Georgia" w:cstheme="minorHAnsi"/>
          <w:sz w:val="24"/>
          <w:szCs w:val="24"/>
        </w:rPr>
        <w:t>.</w:t>
      </w:r>
    </w:p>
    <w:p w14:paraId="1AFB34D8" w14:textId="53E73E3D" w:rsidR="00134CAF" w:rsidRPr="00F40111" w:rsidRDefault="00134CAF" w:rsidP="009E6699">
      <w:pPr>
        <w:pStyle w:val="Luettelokappale"/>
        <w:numPr>
          <w:ilvl w:val="0"/>
          <w:numId w:val="2"/>
        </w:numPr>
        <w:spacing w:before="100" w:beforeAutospacing="1" w:after="120" w:line="276" w:lineRule="auto"/>
        <w:jc w:val="both"/>
        <w:rPr>
          <w:rFonts w:ascii="Georgia" w:hAnsi="Georgia" w:cstheme="minorHAnsi"/>
          <w:sz w:val="24"/>
          <w:szCs w:val="24"/>
        </w:rPr>
      </w:pPr>
      <w:r w:rsidRPr="00F40111">
        <w:rPr>
          <w:rFonts w:ascii="Georgia" w:hAnsi="Georgia" w:cstheme="minorHAnsi"/>
          <w:sz w:val="24"/>
          <w:szCs w:val="24"/>
        </w:rPr>
        <w:t>Yksiköllä tulee olla nimetty vastuulääkäri ja tarvittaessa sijainen</w:t>
      </w:r>
      <w:r w:rsidR="0012573D">
        <w:rPr>
          <w:rFonts w:ascii="Georgia" w:hAnsi="Georgia" w:cstheme="minorHAnsi"/>
          <w:sz w:val="24"/>
          <w:szCs w:val="24"/>
        </w:rPr>
        <w:t>.</w:t>
      </w:r>
    </w:p>
    <w:p w14:paraId="3892710D" w14:textId="54FACA05" w:rsidR="00B0406D" w:rsidRPr="00F40111" w:rsidRDefault="00134CAF" w:rsidP="009E6699">
      <w:pPr>
        <w:pStyle w:val="Luettelokappale"/>
        <w:numPr>
          <w:ilvl w:val="0"/>
          <w:numId w:val="2"/>
        </w:numPr>
        <w:spacing w:before="100" w:beforeAutospacing="1" w:after="120" w:line="276" w:lineRule="auto"/>
        <w:jc w:val="both"/>
        <w:rPr>
          <w:rFonts w:ascii="Georgia" w:hAnsi="Georgia" w:cstheme="minorHAnsi"/>
          <w:bCs/>
          <w:sz w:val="24"/>
          <w:szCs w:val="24"/>
        </w:rPr>
      </w:pPr>
      <w:r w:rsidRPr="00F40111">
        <w:rPr>
          <w:rFonts w:ascii="Georgia" w:hAnsi="Georgia" w:cstheme="minorHAnsi"/>
          <w:sz w:val="24"/>
          <w:szCs w:val="24"/>
        </w:rPr>
        <w:t xml:space="preserve">Henkilöstöön tulee olla mitoitettu kuntoutuksen ammattilainen. Tehtävänä on arvioida, ohjata ja tukea toimintakykyä ylläpitävän </w:t>
      </w:r>
      <w:r w:rsidR="0009293E">
        <w:rPr>
          <w:rFonts w:ascii="Georgia" w:hAnsi="Georgia" w:cstheme="minorHAnsi"/>
          <w:sz w:val="24"/>
          <w:szCs w:val="24"/>
        </w:rPr>
        <w:t>työ</w:t>
      </w:r>
      <w:r w:rsidRPr="00F40111">
        <w:rPr>
          <w:rFonts w:ascii="Georgia" w:hAnsi="Georgia" w:cstheme="minorHAnsi"/>
          <w:sz w:val="24"/>
          <w:szCs w:val="24"/>
        </w:rPr>
        <w:t xml:space="preserve">otteen toteutumista palveluasumisyksikössä. </w:t>
      </w:r>
    </w:p>
    <w:p w14:paraId="74522E7B" w14:textId="0C7FAC10" w:rsidR="00B0406D" w:rsidRPr="00F40111" w:rsidRDefault="00B0406D" w:rsidP="009E6699">
      <w:pPr>
        <w:pStyle w:val="Luettelokappale"/>
        <w:numPr>
          <w:ilvl w:val="0"/>
          <w:numId w:val="2"/>
        </w:numPr>
        <w:spacing w:before="100" w:beforeAutospacing="1" w:after="120" w:line="276" w:lineRule="auto"/>
        <w:jc w:val="both"/>
        <w:rPr>
          <w:rFonts w:ascii="Georgia" w:hAnsi="Georgia" w:cstheme="minorHAnsi"/>
          <w:b/>
          <w:sz w:val="24"/>
          <w:szCs w:val="24"/>
        </w:rPr>
      </w:pPr>
      <w:r w:rsidRPr="00F40111">
        <w:rPr>
          <w:rFonts w:ascii="Georgia" w:hAnsi="Georgia" w:cstheme="minorHAnsi"/>
          <w:sz w:val="24"/>
          <w:szCs w:val="24"/>
        </w:rPr>
        <w:t>Palveluyksikössä tulee olla henkilökuntaa ympäri</w:t>
      </w:r>
      <w:r w:rsidR="00653F06">
        <w:rPr>
          <w:rFonts w:ascii="Georgia" w:hAnsi="Georgia" w:cstheme="minorHAnsi"/>
          <w:sz w:val="24"/>
          <w:szCs w:val="24"/>
        </w:rPr>
        <w:t xml:space="preserve"> </w:t>
      </w:r>
      <w:r w:rsidRPr="00F40111">
        <w:rPr>
          <w:rFonts w:ascii="Georgia" w:hAnsi="Georgia" w:cstheme="minorHAnsi"/>
          <w:sz w:val="24"/>
          <w:szCs w:val="24"/>
        </w:rPr>
        <w:t xml:space="preserve">vuorokauden. Asiakkaan tulee aina halutessaan saada yhteys henkilökuntaan vuorokauden ajasta riippumatta joko turvajärjestelmän avulla tai henkilökohtaisesti. </w:t>
      </w:r>
    </w:p>
    <w:p w14:paraId="4A59A007" w14:textId="31B2B8C0" w:rsidR="00B0406D" w:rsidRPr="001755C0" w:rsidRDefault="00B0406D" w:rsidP="009E6699">
      <w:pPr>
        <w:pStyle w:val="Luettelokappale"/>
        <w:numPr>
          <w:ilvl w:val="0"/>
          <w:numId w:val="2"/>
        </w:numPr>
        <w:spacing w:before="100" w:beforeAutospacing="1" w:after="120" w:line="276" w:lineRule="auto"/>
        <w:jc w:val="both"/>
        <w:rPr>
          <w:rFonts w:ascii="Georgia" w:hAnsi="Georgia" w:cstheme="minorHAnsi"/>
          <w:b/>
          <w:sz w:val="24"/>
          <w:szCs w:val="24"/>
        </w:rPr>
      </w:pPr>
      <w:r w:rsidRPr="00F40111">
        <w:rPr>
          <w:rFonts w:ascii="Georgia" w:hAnsi="Georgia" w:cstheme="minorHAnsi"/>
          <w:sz w:val="24"/>
          <w:szCs w:val="24"/>
        </w:rPr>
        <w:t xml:space="preserve">Hoitotehtävissä toimivien henkilöiden tulee </w:t>
      </w:r>
      <w:r w:rsidR="001F7E35" w:rsidRPr="001755C0">
        <w:rPr>
          <w:rFonts w:ascii="Georgia" w:hAnsi="Georgia" w:cstheme="minorHAnsi"/>
          <w:sz w:val="24"/>
          <w:szCs w:val="24"/>
        </w:rPr>
        <w:t xml:space="preserve">hallita </w:t>
      </w:r>
      <w:r w:rsidR="00D74092" w:rsidRPr="001755C0">
        <w:rPr>
          <w:rFonts w:ascii="Georgia" w:hAnsi="Georgia" w:cstheme="minorHAnsi"/>
          <w:sz w:val="24"/>
          <w:szCs w:val="24"/>
        </w:rPr>
        <w:t xml:space="preserve">suomen kieli </w:t>
      </w:r>
      <w:r w:rsidR="001F7E35" w:rsidRPr="001755C0">
        <w:rPr>
          <w:rFonts w:ascii="Georgia" w:hAnsi="Georgia" w:cstheme="minorHAnsi"/>
          <w:sz w:val="24"/>
          <w:szCs w:val="24"/>
        </w:rPr>
        <w:t>sekä suull</w:t>
      </w:r>
      <w:r w:rsidR="00622ECF" w:rsidRPr="001755C0">
        <w:rPr>
          <w:rFonts w:ascii="Georgia" w:hAnsi="Georgia" w:cstheme="minorHAnsi"/>
          <w:sz w:val="24"/>
          <w:szCs w:val="24"/>
        </w:rPr>
        <w:t>isesti</w:t>
      </w:r>
      <w:r w:rsidR="001F7E35" w:rsidRPr="001755C0">
        <w:rPr>
          <w:rFonts w:ascii="Georgia" w:hAnsi="Georgia" w:cstheme="minorHAnsi"/>
          <w:sz w:val="24"/>
          <w:szCs w:val="24"/>
        </w:rPr>
        <w:t xml:space="preserve"> että kirja</w:t>
      </w:r>
      <w:r w:rsidR="00622ECF" w:rsidRPr="001755C0">
        <w:rPr>
          <w:rFonts w:ascii="Georgia" w:hAnsi="Georgia" w:cstheme="minorHAnsi"/>
          <w:sz w:val="24"/>
          <w:szCs w:val="24"/>
        </w:rPr>
        <w:t>llisesti</w:t>
      </w:r>
      <w:r w:rsidRPr="001755C0">
        <w:rPr>
          <w:rFonts w:ascii="Georgia" w:hAnsi="Georgia" w:cstheme="minorHAnsi"/>
          <w:sz w:val="24"/>
          <w:szCs w:val="24"/>
        </w:rPr>
        <w:t xml:space="preserve">. </w:t>
      </w:r>
    </w:p>
    <w:p w14:paraId="7D081B55" w14:textId="3429133D" w:rsidR="00B0406D" w:rsidRPr="00F40111" w:rsidRDefault="00B0406D" w:rsidP="009E6699">
      <w:pPr>
        <w:pStyle w:val="Luettelokappale"/>
        <w:numPr>
          <w:ilvl w:val="0"/>
          <w:numId w:val="2"/>
        </w:numPr>
        <w:spacing w:before="100" w:beforeAutospacing="1" w:after="120" w:line="276" w:lineRule="auto"/>
        <w:jc w:val="both"/>
        <w:rPr>
          <w:rFonts w:ascii="Georgia" w:hAnsi="Georgia" w:cstheme="minorHAnsi"/>
          <w:b/>
          <w:sz w:val="24"/>
          <w:szCs w:val="24"/>
        </w:rPr>
      </w:pPr>
      <w:r w:rsidRPr="00F40111">
        <w:rPr>
          <w:rFonts w:ascii="Georgia" w:hAnsi="Georgia" w:cstheme="minorHAnsi"/>
          <w:sz w:val="24"/>
          <w:szCs w:val="24"/>
        </w:rPr>
        <w:t xml:space="preserve">Ateria- ja siivouspalvelusta vastaavalla henkilöstöllä tulee olla alan pätevyysvaatimukset täyttävä koulutus. </w:t>
      </w:r>
    </w:p>
    <w:p w14:paraId="68D6AA3B" w14:textId="77777777" w:rsidR="009A5A0E" w:rsidRPr="009A5A0E" w:rsidRDefault="00B0406D" w:rsidP="009A5A0E">
      <w:pPr>
        <w:pStyle w:val="Luettelokappale"/>
        <w:numPr>
          <w:ilvl w:val="0"/>
          <w:numId w:val="2"/>
        </w:numPr>
        <w:spacing w:before="100" w:beforeAutospacing="1" w:after="120" w:line="276" w:lineRule="auto"/>
        <w:jc w:val="both"/>
        <w:rPr>
          <w:rFonts w:ascii="Georgia" w:hAnsi="Georgia" w:cstheme="minorHAnsi"/>
          <w:b/>
          <w:sz w:val="24"/>
          <w:szCs w:val="24"/>
        </w:rPr>
      </w:pPr>
      <w:r w:rsidRPr="00F40111">
        <w:rPr>
          <w:rFonts w:ascii="Georgia" w:hAnsi="Georgia" w:cstheme="minorHAnsi"/>
          <w:sz w:val="24"/>
          <w:szCs w:val="24"/>
        </w:rPr>
        <w:t xml:space="preserve">Palveluntuottajan tulee noudattaa kaikkien työntekijöiden työsuhteissa alan valtakunnallista, yleissitovaa työehtosopimusta. Koko henkilökunnalla tulee olla voimassa olevat työsopimukset. </w:t>
      </w:r>
    </w:p>
    <w:p w14:paraId="2BDE9402" w14:textId="77777777" w:rsidR="009A5A0E" w:rsidRPr="009A5A0E" w:rsidRDefault="00134CAF" w:rsidP="009A5A0E">
      <w:pPr>
        <w:pStyle w:val="Luettelokappale"/>
        <w:numPr>
          <w:ilvl w:val="0"/>
          <w:numId w:val="2"/>
        </w:numPr>
        <w:spacing w:before="100" w:beforeAutospacing="1" w:after="120" w:line="276" w:lineRule="auto"/>
        <w:jc w:val="both"/>
        <w:rPr>
          <w:rFonts w:ascii="Georgia" w:hAnsi="Georgia" w:cstheme="minorHAnsi"/>
          <w:b/>
          <w:sz w:val="24"/>
          <w:szCs w:val="24"/>
        </w:rPr>
      </w:pPr>
      <w:r w:rsidRPr="009A5A0E">
        <w:rPr>
          <w:rFonts w:ascii="Georgia" w:hAnsi="Georgia" w:cstheme="minorHAnsi"/>
          <w:sz w:val="24"/>
          <w:szCs w:val="24"/>
        </w:rPr>
        <w:t>P</w:t>
      </w:r>
      <w:r w:rsidR="00C63E55" w:rsidRPr="009A5A0E">
        <w:rPr>
          <w:rFonts w:ascii="Georgia" w:hAnsi="Georgia" w:cstheme="minorHAnsi"/>
          <w:sz w:val="24"/>
          <w:szCs w:val="24"/>
        </w:rPr>
        <w:t>alveluntuottaja huolehtii henkilöstönsä ammatillisen kehityksen ja osaamistason säilymisen täydennyskoulutuksin, sosiaali- ja terveydenhuollon henkilöstöä koskevan lainsäädännön mukaisesti.</w:t>
      </w:r>
    </w:p>
    <w:p w14:paraId="7126DF02" w14:textId="77777777" w:rsidR="00D9678D" w:rsidRPr="00D9678D" w:rsidRDefault="00134CAF" w:rsidP="00D9678D">
      <w:pPr>
        <w:pStyle w:val="Luettelokappale"/>
        <w:numPr>
          <w:ilvl w:val="0"/>
          <w:numId w:val="2"/>
        </w:numPr>
        <w:spacing w:before="100" w:beforeAutospacing="1" w:after="120" w:line="276" w:lineRule="auto"/>
        <w:jc w:val="both"/>
        <w:rPr>
          <w:rFonts w:ascii="Georgia" w:hAnsi="Georgia" w:cstheme="minorHAnsi"/>
          <w:b/>
          <w:sz w:val="24"/>
          <w:szCs w:val="24"/>
        </w:rPr>
      </w:pPr>
      <w:r w:rsidRPr="009A5A0E">
        <w:rPr>
          <w:rFonts w:ascii="Georgia" w:hAnsi="Georgia" w:cstheme="minorHAnsi"/>
          <w:sz w:val="24"/>
          <w:szCs w:val="24"/>
        </w:rPr>
        <w:t>H</w:t>
      </w:r>
      <w:r w:rsidR="00C63E55" w:rsidRPr="009A5A0E">
        <w:rPr>
          <w:rFonts w:ascii="Georgia" w:hAnsi="Georgia" w:cstheme="minorHAnsi"/>
          <w:sz w:val="24"/>
          <w:szCs w:val="24"/>
        </w:rPr>
        <w:t>enkilöstön työtyytyväisyyttä seurataan säännöllisesti vuosittain.</w:t>
      </w:r>
    </w:p>
    <w:p w14:paraId="18921B24" w14:textId="3827FD22" w:rsidR="00D9678D" w:rsidRPr="00D9678D" w:rsidRDefault="00134CAF" w:rsidP="00D9678D">
      <w:pPr>
        <w:pStyle w:val="Luettelokappale"/>
        <w:numPr>
          <w:ilvl w:val="0"/>
          <w:numId w:val="2"/>
        </w:numPr>
        <w:spacing w:before="100" w:beforeAutospacing="1" w:after="120" w:line="276" w:lineRule="auto"/>
        <w:jc w:val="both"/>
        <w:rPr>
          <w:rFonts w:ascii="Georgia" w:hAnsi="Georgia" w:cstheme="minorHAnsi"/>
          <w:b/>
          <w:sz w:val="24"/>
          <w:szCs w:val="24"/>
        </w:rPr>
      </w:pPr>
      <w:r w:rsidRPr="009A5A0E">
        <w:rPr>
          <w:rFonts w:ascii="Georgia" w:hAnsi="Georgia" w:cstheme="minorHAnsi"/>
          <w:sz w:val="24"/>
          <w:szCs w:val="24"/>
        </w:rPr>
        <w:t>H</w:t>
      </w:r>
      <w:r w:rsidR="00C63E55" w:rsidRPr="009A5A0E">
        <w:rPr>
          <w:rFonts w:ascii="Georgia" w:hAnsi="Georgia" w:cstheme="minorHAnsi"/>
          <w:sz w:val="24"/>
          <w:szCs w:val="24"/>
        </w:rPr>
        <w:t>enkilöstöllä tulee olla tarvittaessa mahdollisuus työnohjaukseen.</w:t>
      </w:r>
    </w:p>
    <w:p w14:paraId="71AE57DF" w14:textId="77777777" w:rsidR="00D9678D" w:rsidRPr="00D9678D" w:rsidRDefault="00134CAF" w:rsidP="00D9678D">
      <w:pPr>
        <w:pStyle w:val="Luettelokappale"/>
        <w:numPr>
          <w:ilvl w:val="0"/>
          <w:numId w:val="2"/>
        </w:numPr>
        <w:spacing w:before="100" w:beforeAutospacing="1" w:after="120" w:line="276" w:lineRule="auto"/>
        <w:jc w:val="both"/>
        <w:rPr>
          <w:rFonts w:ascii="Georgia" w:hAnsi="Georgia" w:cstheme="minorHAnsi"/>
          <w:b/>
          <w:sz w:val="24"/>
          <w:szCs w:val="24"/>
        </w:rPr>
      </w:pPr>
      <w:r w:rsidRPr="00D9678D">
        <w:rPr>
          <w:rFonts w:ascii="Georgia" w:hAnsi="Georgia" w:cstheme="minorHAnsi"/>
          <w:sz w:val="24"/>
          <w:szCs w:val="24"/>
        </w:rPr>
        <w:t>H</w:t>
      </w:r>
      <w:r w:rsidR="00C63E55" w:rsidRPr="00D9678D">
        <w:rPr>
          <w:rFonts w:ascii="Georgia" w:hAnsi="Georgia" w:cstheme="minorHAnsi"/>
          <w:sz w:val="24"/>
          <w:szCs w:val="24"/>
        </w:rPr>
        <w:t>enkilökunnan työterveyshuolto on järjestetty asianmukaisesti ja työterveyshuoltosopimus on tehty.</w:t>
      </w:r>
    </w:p>
    <w:p w14:paraId="70D87975" w14:textId="77777777" w:rsidR="00D9678D" w:rsidRPr="00D9678D" w:rsidRDefault="00134CAF" w:rsidP="00D9678D">
      <w:pPr>
        <w:pStyle w:val="Luettelokappale"/>
        <w:numPr>
          <w:ilvl w:val="0"/>
          <w:numId w:val="2"/>
        </w:numPr>
        <w:spacing w:before="100" w:beforeAutospacing="1" w:after="120" w:line="276" w:lineRule="auto"/>
        <w:jc w:val="both"/>
        <w:rPr>
          <w:rFonts w:ascii="Georgia" w:hAnsi="Georgia" w:cstheme="minorHAnsi"/>
          <w:b/>
          <w:sz w:val="24"/>
          <w:szCs w:val="24"/>
        </w:rPr>
      </w:pPr>
      <w:r w:rsidRPr="00D9678D">
        <w:rPr>
          <w:rFonts w:ascii="Georgia" w:hAnsi="Georgia" w:cstheme="minorHAnsi"/>
          <w:sz w:val="24"/>
          <w:szCs w:val="24"/>
        </w:rPr>
        <w:t>Y</w:t>
      </w:r>
      <w:r w:rsidR="00C63E55" w:rsidRPr="00D9678D">
        <w:rPr>
          <w:rFonts w:ascii="Georgia" w:hAnsi="Georgia" w:cstheme="minorHAnsi"/>
          <w:sz w:val="24"/>
          <w:szCs w:val="24"/>
        </w:rPr>
        <w:t>ksikön hoitohenkilöstö perehdytetään asiakastyöhön, asiakastietojen käsittelyyn ja tietosuojaan sekä omavalvonnan toteuttamiseen. Sama koskee myös yksikössä työskenteleviä opiskelijoita ja pitkään töistä poissaolleita. Perehdytys tulee olla jatkuvaa ja toteutua yksilöllisten tarpeiden mukaan.</w:t>
      </w:r>
    </w:p>
    <w:p w14:paraId="25946A88" w14:textId="03B97374" w:rsidR="00C63E55" w:rsidRPr="003065F6" w:rsidRDefault="00134CAF" w:rsidP="00D9678D">
      <w:pPr>
        <w:pStyle w:val="Luettelokappale"/>
        <w:numPr>
          <w:ilvl w:val="0"/>
          <w:numId w:val="2"/>
        </w:numPr>
        <w:spacing w:before="100" w:beforeAutospacing="1" w:after="120" w:line="276" w:lineRule="auto"/>
        <w:jc w:val="both"/>
        <w:rPr>
          <w:rFonts w:ascii="Georgia" w:hAnsi="Georgia" w:cstheme="minorHAnsi"/>
          <w:b/>
          <w:sz w:val="24"/>
          <w:szCs w:val="24"/>
        </w:rPr>
      </w:pPr>
      <w:r w:rsidRPr="00D9678D">
        <w:rPr>
          <w:rFonts w:ascii="Georgia" w:hAnsi="Georgia" w:cstheme="minorHAnsi"/>
          <w:sz w:val="24"/>
          <w:szCs w:val="24"/>
        </w:rPr>
        <w:t>Y</w:t>
      </w:r>
      <w:r w:rsidR="00C63E55" w:rsidRPr="00D9678D">
        <w:rPr>
          <w:rFonts w:ascii="Georgia" w:hAnsi="Georgia" w:cstheme="minorHAnsi"/>
          <w:sz w:val="24"/>
          <w:szCs w:val="24"/>
        </w:rPr>
        <w:t>ksiköllä tulee olla kirjallisesti vuosittain laadittu koulutussuunnitelma, jonka toteutumista on seurattava</w:t>
      </w:r>
      <w:r w:rsidR="00C63E55" w:rsidRPr="00D9678D">
        <w:rPr>
          <w:rFonts w:ascii="Georgia" w:hAnsi="Georgia" w:cstheme="minorHAnsi"/>
        </w:rPr>
        <w:t>.</w:t>
      </w:r>
    </w:p>
    <w:p w14:paraId="7C8EE801" w14:textId="77777777" w:rsidR="003065F6" w:rsidRPr="003065F6" w:rsidRDefault="003065F6" w:rsidP="003065F6">
      <w:pPr>
        <w:pStyle w:val="Luettelokappale"/>
        <w:spacing w:before="100" w:beforeAutospacing="1" w:after="120" w:line="276" w:lineRule="auto"/>
        <w:jc w:val="both"/>
        <w:rPr>
          <w:rFonts w:ascii="Georgia" w:hAnsi="Georgia" w:cstheme="minorHAnsi"/>
          <w:b/>
          <w:sz w:val="24"/>
          <w:szCs w:val="24"/>
        </w:rPr>
      </w:pPr>
    </w:p>
    <w:p w14:paraId="0BC976F5" w14:textId="467547D8" w:rsidR="003065F6" w:rsidRPr="008A6B88" w:rsidRDefault="00E00242" w:rsidP="008A6B88">
      <w:pPr>
        <w:pStyle w:val="Otsikko3"/>
      </w:pPr>
      <w:bookmarkStart w:id="6" w:name="_Toc123283556"/>
      <w:r w:rsidRPr="008A6B88">
        <w:t>2</w:t>
      </w:r>
      <w:r w:rsidR="003065F6" w:rsidRPr="008A6B88">
        <w:t>.3.1 Vastuuhoitaja</w:t>
      </w:r>
      <w:bookmarkEnd w:id="6"/>
    </w:p>
    <w:p w14:paraId="6EF0926C" w14:textId="77777777" w:rsidR="003065F6" w:rsidRDefault="003065F6" w:rsidP="003065F6">
      <w:pPr>
        <w:spacing w:line="276" w:lineRule="auto"/>
        <w:jc w:val="both"/>
        <w:rPr>
          <w:sz w:val="24"/>
          <w:szCs w:val="24"/>
        </w:rPr>
      </w:pPr>
    </w:p>
    <w:p w14:paraId="5D3F6D0A" w14:textId="47FB9451" w:rsidR="003065F6" w:rsidRPr="00292DB0" w:rsidRDefault="003065F6" w:rsidP="003065F6">
      <w:pPr>
        <w:spacing w:line="276" w:lineRule="auto"/>
        <w:jc w:val="both"/>
        <w:rPr>
          <w:sz w:val="24"/>
          <w:szCs w:val="24"/>
        </w:rPr>
      </w:pPr>
      <w:r w:rsidRPr="5B650B1B">
        <w:rPr>
          <w:sz w:val="24"/>
          <w:szCs w:val="24"/>
        </w:rPr>
        <w:t xml:space="preserve">Jokaiselle </w:t>
      </w:r>
      <w:r>
        <w:rPr>
          <w:sz w:val="24"/>
          <w:szCs w:val="24"/>
        </w:rPr>
        <w:t>ympärivuorokautisen palveluasumisen</w:t>
      </w:r>
      <w:r w:rsidRPr="5B650B1B">
        <w:rPr>
          <w:sz w:val="24"/>
          <w:szCs w:val="24"/>
        </w:rPr>
        <w:t xml:space="preserve"> asiakkaalle nimetään vastuuhoitaja</w:t>
      </w:r>
      <w:r w:rsidRPr="00503A2A">
        <w:rPr>
          <w:sz w:val="24"/>
          <w:szCs w:val="24"/>
        </w:rPr>
        <w:t>. Nimeä</w:t>
      </w:r>
      <w:r w:rsidRPr="5B650B1B">
        <w:rPr>
          <w:sz w:val="24"/>
          <w:szCs w:val="24"/>
        </w:rPr>
        <w:t xml:space="preserve">minen tapahtuu asiakkaan hoidollisten-/palvelutarpeiden ja henkilökunnan ammatillisten valmiuksien pohjalta. Vastuuhoitaja on asiakkaan asioissa asiantuntija, tiedon välittäjä ja koordinoija. </w:t>
      </w:r>
    </w:p>
    <w:p w14:paraId="6546EDAD" w14:textId="77777777" w:rsidR="003065F6" w:rsidRPr="00D84ECE" w:rsidRDefault="003065F6" w:rsidP="003065F6">
      <w:pPr>
        <w:spacing w:line="276" w:lineRule="auto"/>
        <w:jc w:val="both"/>
        <w:rPr>
          <w:sz w:val="24"/>
          <w:szCs w:val="24"/>
        </w:rPr>
      </w:pPr>
      <w:r w:rsidRPr="00D84ECE">
        <w:rPr>
          <w:sz w:val="24"/>
          <w:szCs w:val="24"/>
        </w:rPr>
        <w:lastRenderedPageBreak/>
        <w:t xml:space="preserve">Vastuuhoitaja kantaa vastuun palvelukokonaisuudesta ja sen koordinoinnista asiakkaan hoitojakson ajan: </w:t>
      </w:r>
    </w:p>
    <w:p w14:paraId="6D18E5E7" w14:textId="77777777" w:rsidR="003065F6" w:rsidRPr="00D84ECE" w:rsidRDefault="003065F6" w:rsidP="003065F6">
      <w:pPr>
        <w:pStyle w:val="Eivli"/>
        <w:numPr>
          <w:ilvl w:val="0"/>
          <w:numId w:val="23"/>
        </w:numPr>
        <w:spacing w:line="276" w:lineRule="auto"/>
        <w:rPr>
          <w:sz w:val="24"/>
          <w:szCs w:val="24"/>
        </w:rPr>
      </w:pPr>
      <w:r w:rsidRPr="00D84ECE">
        <w:rPr>
          <w:sz w:val="24"/>
          <w:szCs w:val="24"/>
        </w:rPr>
        <w:t xml:space="preserve">Vastuuhoitaja vastaa asiakkaan RAI-arvioinneista, tarpeenmukaisen palvelukokonaisuuden suunnittelusta sekä hoito-, kuntoutus- ja palvelusuunnitelman laatimisesta/päivittämisestä yhdessä asiakkaan ja/tai omaisen kanssa. </w:t>
      </w:r>
    </w:p>
    <w:p w14:paraId="70A5730F" w14:textId="5BBD13AA" w:rsidR="003065F6" w:rsidRPr="00D84ECE" w:rsidRDefault="003065F6" w:rsidP="003065F6">
      <w:pPr>
        <w:pStyle w:val="Eivli"/>
        <w:numPr>
          <w:ilvl w:val="0"/>
          <w:numId w:val="23"/>
        </w:numPr>
        <w:spacing w:line="276" w:lineRule="auto"/>
        <w:rPr>
          <w:sz w:val="24"/>
          <w:szCs w:val="24"/>
        </w:rPr>
      </w:pPr>
      <w:r w:rsidRPr="00D84ECE">
        <w:rPr>
          <w:sz w:val="24"/>
          <w:szCs w:val="24"/>
        </w:rPr>
        <w:t>Vastuuhoitaja toteuttaa, seuraa ja arvioi hoito-, kuntoutus- ja palvelusuunnitelmaa ja sen toteutumista yhdessä työyhteisön kanssa moniammatillisuus huomioiden.</w:t>
      </w:r>
    </w:p>
    <w:p w14:paraId="163BFAD1" w14:textId="77777777" w:rsidR="003065F6" w:rsidRPr="00D84ECE" w:rsidRDefault="003065F6" w:rsidP="003065F6">
      <w:pPr>
        <w:pStyle w:val="Eivli"/>
        <w:numPr>
          <w:ilvl w:val="0"/>
          <w:numId w:val="23"/>
        </w:numPr>
        <w:spacing w:line="276" w:lineRule="auto"/>
        <w:rPr>
          <w:sz w:val="24"/>
          <w:szCs w:val="24"/>
        </w:rPr>
      </w:pPr>
      <w:r w:rsidRPr="00D84ECE">
        <w:rPr>
          <w:sz w:val="24"/>
          <w:szCs w:val="24"/>
        </w:rPr>
        <w:t>Vastuuhoitaja on oma-aloitteinen ja hankkii aktiivisesti tietoa saadakseen muodostettua laajan kokonaiskuvan asiakkaan tilanteesta.</w:t>
      </w:r>
    </w:p>
    <w:p w14:paraId="1611DADA" w14:textId="502B3BE6" w:rsidR="003065F6" w:rsidRPr="00D84ECE" w:rsidRDefault="003065F6" w:rsidP="003065F6">
      <w:pPr>
        <w:pStyle w:val="Eivli"/>
        <w:numPr>
          <w:ilvl w:val="0"/>
          <w:numId w:val="23"/>
        </w:numPr>
        <w:spacing w:line="276" w:lineRule="auto"/>
        <w:rPr>
          <w:sz w:val="24"/>
          <w:szCs w:val="24"/>
        </w:rPr>
      </w:pPr>
      <w:r w:rsidRPr="00D84ECE">
        <w:rPr>
          <w:sz w:val="24"/>
          <w:szCs w:val="24"/>
        </w:rPr>
        <w:t xml:space="preserve">Vastuuhoitaja tiedottaa työyhteisöä asiakkaan palvelukokonaisuuden keskeisistä asioista. </w:t>
      </w:r>
    </w:p>
    <w:p w14:paraId="5F5DBEB7" w14:textId="77777777" w:rsidR="003065F6" w:rsidRPr="00292DB0" w:rsidRDefault="003065F6" w:rsidP="003065F6">
      <w:pPr>
        <w:pStyle w:val="Eivli"/>
        <w:numPr>
          <w:ilvl w:val="0"/>
          <w:numId w:val="23"/>
        </w:numPr>
        <w:spacing w:line="276" w:lineRule="auto"/>
        <w:rPr>
          <w:sz w:val="24"/>
          <w:szCs w:val="24"/>
        </w:rPr>
      </w:pPr>
      <w:r>
        <w:rPr>
          <w:sz w:val="24"/>
          <w:szCs w:val="24"/>
        </w:rPr>
        <w:t>V</w:t>
      </w:r>
      <w:r w:rsidRPr="00292DB0">
        <w:rPr>
          <w:sz w:val="24"/>
          <w:szCs w:val="24"/>
        </w:rPr>
        <w:t>astuuhoitaja osallistuu mahdollisiin hoitoneuvotteluihin sekä muihin palavereihin asiakkaan osalta</w:t>
      </w:r>
      <w:r>
        <w:rPr>
          <w:sz w:val="24"/>
          <w:szCs w:val="24"/>
        </w:rPr>
        <w:t>.</w:t>
      </w:r>
      <w:r w:rsidRPr="00292DB0">
        <w:rPr>
          <w:sz w:val="24"/>
          <w:szCs w:val="24"/>
        </w:rPr>
        <w:t xml:space="preserve"> </w:t>
      </w:r>
    </w:p>
    <w:p w14:paraId="2A6A51F1" w14:textId="77777777" w:rsidR="003065F6" w:rsidRPr="00292DB0" w:rsidRDefault="003065F6" w:rsidP="003065F6">
      <w:pPr>
        <w:pStyle w:val="Eivli"/>
        <w:numPr>
          <w:ilvl w:val="0"/>
          <w:numId w:val="23"/>
        </w:numPr>
        <w:spacing w:line="276" w:lineRule="auto"/>
        <w:rPr>
          <w:sz w:val="24"/>
          <w:szCs w:val="24"/>
        </w:rPr>
      </w:pPr>
      <w:r>
        <w:rPr>
          <w:sz w:val="24"/>
          <w:szCs w:val="24"/>
        </w:rPr>
        <w:t>V</w:t>
      </w:r>
      <w:r w:rsidRPr="00292DB0">
        <w:rPr>
          <w:sz w:val="24"/>
          <w:szCs w:val="24"/>
        </w:rPr>
        <w:t>astuuhoitaja huolehtii, että asiakkaalla on käytettävissä tarvittavat apuvälineet ja asiakas on saanut riittävän opastuksen niiden käyttöön</w:t>
      </w:r>
      <w:r>
        <w:rPr>
          <w:sz w:val="24"/>
          <w:szCs w:val="24"/>
        </w:rPr>
        <w:t>.</w:t>
      </w:r>
      <w:r w:rsidRPr="00292DB0">
        <w:rPr>
          <w:sz w:val="24"/>
          <w:szCs w:val="24"/>
        </w:rPr>
        <w:t xml:space="preserve"> </w:t>
      </w:r>
    </w:p>
    <w:p w14:paraId="42D4F47C" w14:textId="303628E7" w:rsidR="003065F6" w:rsidRPr="00D014EF" w:rsidRDefault="003065F6" w:rsidP="003065F6">
      <w:pPr>
        <w:pStyle w:val="Eivli"/>
        <w:numPr>
          <w:ilvl w:val="0"/>
          <w:numId w:val="23"/>
        </w:numPr>
        <w:spacing w:line="276" w:lineRule="auto"/>
        <w:rPr>
          <w:sz w:val="24"/>
          <w:szCs w:val="24"/>
        </w:rPr>
      </w:pPr>
      <w:r>
        <w:rPr>
          <w:sz w:val="24"/>
          <w:szCs w:val="24"/>
        </w:rPr>
        <w:t>V</w:t>
      </w:r>
      <w:r w:rsidRPr="26D75DF6">
        <w:rPr>
          <w:sz w:val="24"/>
          <w:szCs w:val="24"/>
        </w:rPr>
        <w:t xml:space="preserve">astuuhoitaja huolehtii, että asiakkaalle on haettu tarvittavat tuet ja tehty tarvittavat hakemukset (esimerkiksi </w:t>
      </w:r>
      <w:r>
        <w:rPr>
          <w:sz w:val="24"/>
          <w:szCs w:val="24"/>
        </w:rPr>
        <w:t>eläkkeensaajan hoito- ja asumistuki</w:t>
      </w:r>
      <w:r w:rsidRPr="26D75DF6">
        <w:rPr>
          <w:sz w:val="24"/>
          <w:szCs w:val="24"/>
        </w:rPr>
        <w:t>, kuljetuspalvelu)</w:t>
      </w:r>
      <w:r>
        <w:rPr>
          <w:sz w:val="24"/>
          <w:szCs w:val="24"/>
        </w:rPr>
        <w:t>.</w:t>
      </w:r>
      <w:r w:rsidRPr="26D75DF6">
        <w:rPr>
          <w:sz w:val="24"/>
          <w:szCs w:val="24"/>
        </w:rPr>
        <w:t xml:space="preserve">  </w:t>
      </w:r>
    </w:p>
    <w:p w14:paraId="650C0CDD" w14:textId="77777777" w:rsidR="002702C9" w:rsidRPr="00D052AB" w:rsidRDefault="002702C9" w:rsidP="002702C9">
      <w:pPr>
        <w:spacing w:before="100" w:beforeAutospacing="1" w:after="120" w:line="240" w:lineRule="auto"/>
        <w:ind w:left="720"/>
        <w:rPr>
          <w:rFonts w:ascii="Georgia" w:hAnsi="Georgia" w:cstheme="minorHAnsi"/>
        </w:rPr>
      </w:pPr>
    </w:p>
    <w:p w14:paraId="76BFD339" w14:textId="31C46754" w:rsidR="00603870" w:rsidRPr="00516FF7" w:rsidRDefault="008A6B88" w:rsidP="008A6B88">
      <w:pPr>
        <w:pStyle w:val="Otsikko2"/>
      </w:pPr>
      <w:bookmarkStart w:id="7" w:name="_Toc123283557"/>
      <w:r>
        <w:t>2</w:t>
      </w:r>
      <w:r w:rsidR="00516FF7">
        <w:t xml:space="preserve">.4 </w:t>
      </w:r>
      <w:r w:rsidR="00C63E55" w:rsidRPr="00516FF7">
        <w:t>Perushoito</w:t>
      </w:r>
      <w:bookmarkEnd w:id="7"/>
    </w:p>
    <w:p w14:paraId="64B69B11" w14:textId="77777777" w:rsidR="007E4949" w:rsidRPr="007E4949" w:rsidRDefault="007E4949" w:rsidP="007E4949">
      <w:pPr>
        <w:pStyle w:val="Luettelokappale"/>
        <w:ind w:left="840"/>
      </w:pPr>
    </w:p>
    <w:p w14:paraId="5B62E7CD" w14:textId="101CC131" w:rsidR="0000555F" w:rsidRPr="0075216D" w:rsidRDefault="00603870" w:rsidP="0000555F">
      <w:pPr>
        <w:pStyle w:val="Luettelokappale"/>
        <w:numPr>
          <w:ilvl w:val="0"/>
          <w:numId w:val="2"/>
        </w:numPr>
        <w:spacing w:line="276" w:lineRule="auto"/>
        <w:jc w:val="both"/>
        <w:rPr>
          <w:rFonts w:ascii="Georgia" w:hAnsi="Georgia" w:cstheme="minorHAnsi"/>
          <w:sz w:val="24"/>
          <w:szCs w:val="24"/>
        </w:rPr>
      </w:pPr>
      <w:r w:rsidRPr="00F40111">
        <w:rPr>
          <w:rFonts w:ascii="Georgia" w:hAnsi="Georgia" w:cstheme="minorHAnsi"/>
          <w:sz w:val="24"/>
          <w:szCs w:val="24"/>
        </w:rPr>
        <w:t>Annettavan hoidon ja hoivan lähtökohtana on asiakkaan itsemääräämisoikeuden kunnioittaminen kaikissa tilanteissa</w:t>
      </w:r>
      <w:r w:rsidR="00A27CF3" w:rsidRPr="00F40111">
        <w:rPr>
          <w:rFonts w:ascii="Georgia" w:hAnsi="Georgia" w:cstheme="minorHAnsi"/>
          <w:sz w:val="24"/>
          <w:szCs w:val="24"/>
        </w:rPr>
        <w:t>.</w:t>
      </w:r>
      <w:r w:rsidR="00A27CF3" w:rsidRPr="00F40111">
        <w:rPr>
          <w:rFonts w:ascii="Georgia" w:hAnsi="Georgia" w:cstheme="minorHAnsi"/>
          <w:b/>
          <w:bCs/>
          <w:color w:val="FF0000"/>
          <w:sz w:val="24"/>
          <w:szCs w:val="24"/>
        </w:rPr>
        <w:t xml:space="preserve"> </w:t>
      </w:r>
      <w:r w:rsidR="00661EE6" w:rsidRPr="0075216D">
        <w:rPr>
          <w:rFonts w:ascii="Georgia" w:hAnsi="Georgia" w:cstheme="minorHAnsi"/>
          <w:bCs/>
          <w:sz w:val="24"/>
          <w:szCs w:val="24"/>
        </w:rPr>
        <w:t xml:space="preserve">Asiakkaan mahdollinen hoito-/hoivatahto tulee huomioida. </w:t>
      </w:r>
    </w:p>
    <w:p w14:paraId="538768C6" w14:textId="5EC7BB50" w:rsidR="00C63E55" w:rsidRPr="0000555F" w:rsidRDefault="00C45A2A" w:rsidP="0000555F">
      <w:pPr>
        <w:pStyle w:val="Luettelokappale"/>
        <w:numPr>
          <w:ilvl w:val="0"/>
          <w:numId w:val="2"/>
        </w:numPr>
        <w:spacing w:line="276" w:lineRule="auto"/>
        <w:jc w:val="both"/>
        <w:rPr>
          <w:rStyle w:val="normaltextrun"/>
          <w:rFonts w:ascii="Georgia" w:hAnsi="Georgia" w:cstheme="minorHAnsi"/>
          <w:sz w:val="24"/>
          <w:szCs w:val="24"/>
        </w:rPr>
      </w:pPr>
      <w:r w:rsidRPr="0000555F">
        <w:rPr>
          <w:rFonts w:ascii="Georgia" w:hAnsi="Georgia" w:cstheme="minorHAnsi"/>
          <w:sz w:val="24"/>
          <w:szCs w:val="24"/>
        </w:rPr>
        <w:t>J</w:t>
      </w:r>
      <w:r w:rsidR="00C63E55" w:rsidRPr="0000555F">
        <w:rPr>
          <w:rFonts w:ascii="Georgia" w:hAnsi="Georgia" w:cstheme="minorHAnsi"/>
          <w:sz w:val="24"/>
          <w:szCs w:val="24"/>
        </w:rPr>
        <w:t xml:space="preserve">okaiselle asiakkaalle tulee tehdä yksilöllinen, sisällöltään konkreettinen ja päivittäistä hoitotyötä </w:t>
      </w:r>
      <w:r w:rsidR="007838F2">
        <w:rPr>
          <w:rFonts w:ascii="Georgia" w:hAnsi="Georgia" w:cstheme="minorHAnsi"/>
          <w:sz w:val="24"/>
          <w:szCs w:val="24"/>
        </w:rPr>
        <w:t xml:space="preserve">ohjaava kirjallinen hoito-, </w:t>
      </w:r>
      <w:r w:rsidR="00C63E55" w:rsidRPr="0000555F">
        <w:rPr>
          <w:rFonts w:ascii="Georgia" w:hAnsi="Georgia" w:cstheme="minorHAnsi"/>
          <w:sz w:val="24"/>
          <w:szCs w:val="24"/>
        </w:rPr>
        <w:t xml:space="preserve">kuntoutus- ja palvelusuunnitelma, joka laaditaan </w:t>
      </w:r>
      <w:r w:rsidR="00C63E55" w:rsidRPr="0000555F">
        <w:rPr>
          <w:rStyle w:val="normaltextrun"/>
          <w:rFonts w:ascii="Georgia" w:hAnsi="Georgia" w:cstheme="minorHAnsi"/>
          <w:sz w:val="24"/>
          <w:szCs w:val="24"/>
          <w:shd w:val="clear" w:color="auto" w:fill="FFFFFF"/>
        </w:rPr>
        <w:t xml:space="preserve">yhdessä asiakkaan ja/tai omaisen kanssa. </w:t>
      </w:r>
    </w:p>
    <w:p w14:paraId="0CCB5C02" w14:textId="77777777" w:rsidR="00C63E55" w:rsidRPr="00F40111" w:rsidRDefault="00C63E55" w:rsidP="00195E1E">
      <w:pPr>
        <w:pStyle w:val="Luettelokappale"/>
        <w:numPr>
          <w:ilvl w:val="1"/>
          <w:numId w:val="2"/>
        </w:numPr>
        <w:spacing w:before="100" w:beforeAutospacing="1" w:after="120" w:line="276" w:lineRule="auto"/>
        <w:jc w:val="both"/>
        <w:rPr>
          <w:rStyle w:val="normaltextrun"/>
          <w:rFonts w:ascii="Georgia" w:hAnsi="Georgia" w:cstheme="minorHAnsi"/>
          <w:b/>
          <w:sz w:val="24"/>
          <w:szCs w:val="24"/>
        </w:rPr>
      </w:pPr>
      <w:r w:rsidRPr="00F40111">
        <w:rPr>
          <w:rStyle w:val="normaltextrun"/>
          <w:rFonts w:ascii="Georgia" w:hAnsi="Georgia" w:cstheme="minorHAnsi"/>
          <w:sz w:val="24"/>
          <w:szCs w:val="24"/>
          <w:shd w:val="clear" w:color="auto" w:fill="FFFFFF"/>
        </w:rPr>
        <w:t>Suunnitelma on yksilöllinen, asiakkaan tarpeista lähtevä ja se sisältää mitattavissa olevat tavoitteet.</w:t>
      </w:r>
    </w:p>
    <w:p w14:paraId="709577AA" w14:textId="77777777" w:rsidR="00C63E55" w:rsidRPr="00F40111" w:rsidRDefault="00C63E55" w:rsidP="00195E1E">
      <w:pPr>
        <w:pStyle w:val="Luettelokappale"/>
        <w:numPr>
          <w:ilvl w:val="1"/>
          <w:numId w:val="2"/>
        </w:numPr>
        <w:spacing w:before="100" w:beforeAutospacing="1" w:after="120" w:line="276" w:lineRule="auto"/>
        <w:jc w:val="both"/>
        <w:rPr>
          <w:rStyle w:val="normaltextrun"/>
          <w:rFonts w:ascii="Georgia" w:hAnsi="Georgia" w:cstheme="minorHAnsi"/>
          <w:b/>
          <w:sz w:val="24"/>
          <w:szCs w:val="24"/>
        </w:rPr>
      </w:pPr>
      <w:r w:rsidRPr="00F40111">
        <w:rPr>
          <w:rStyle w:val="normaltextrun"/>
          <w:rFonts w:ascii="Georgia" w:hAnsi="Georgia" w:cstheme="minorHAnsi"/>
          <w:sz w:val="24"/>
          <w:szCs w:val="24"/>
          <w:shd w:val="clear" w:color="auto" w:fill="FFFFFF"/>
        </w:rPr>
        <w:t xml:space="preserve">Suunnitelmassa huomioidaan asiakkaan hyvä perushoito, sairauksien hyvä hoito, suun terveydenhoito sekä asiakkaan voimavarojen ja toimintakyvyn tukeminen. </w:t>
      </w:r>
    </w:p>
    <w:p w14:paraId="05BF0B22" w14:textId="59382196" w:rsidR="00AE24D9" w:rsidRPr="00D84ECE" w:rsidRDefault="00C63E55" w:rsidP="3C92B1AC">
      <w:pPr>
        <w:pStyle w:val="Luettelokappale"/>
        <w:numPr>
          <w:ilvl w:val="1"/>
          <w:numId w:val="2"/>
        </w:numPr>
        <w:spacing w:before="100" w:beforeAutospacing="1" w:after="120" w:line="276" w:lineRule="auto"/>
        <w:jc w:val="both"/>
        <w:rPr>
          <w:rStyle w:val="eop"/>
          <w:rFonts w:ascii="Georgia" w:hAnsi="Georgia"/>
          <w:b/>
          <w:bCs/>
          <w:sz w:val="24"/>
          <w:szCs w:val="24"/>
        </w:rPr>
      </w:pPr>
      <w:r w:rsidRPr="3C92B1AC">
        <w:rPr>
          <w:rStyle w:val="normaltextrun"/>
          <w:rFonts w:ascii="Georgia" w:hAnsi="Georgia"/>
          <w:sz w:val="24"/>
          <w:szCs w:val="24"/>
          <w:shd w:val="clear" w:color="auto" w:fill="FFFFFF"/>
        </w:rPr>
        <w:t>Suunnitelma sisältää lisäksi tavoitteet ja toimenpiteet as</w:t>
      </w:r>
      <w:r w:rsidR="318EB4B7" w:rsidRPr="3C92B1AC">
        <w:rPr>
          <w:rStyle w:val="normaltextrun"/>
          <w:rFonts w:ascii="Georgia" w:hAnsi="Georgia"/>
          <w:sz w:val="24"/>
          <w:szCs w:val="24"/>
          <w:shd w:val="clear" w:color="auto" w:fill="FFFFFF"/>
        </w:rPr>
        <w:t>ia</w:t>
      </w:r>
      <w:r w:rsidRPr="3C92B1AC">
        <w:rPr>
          <w:rStyle w:val="normaltextrun"/>
          <w:rFonts w:ascii="Georgia" w:hAnsi="Georgia"/>
          <w:sz w:val="24"/>
          <w:szCs w:val="24"/>
          <w:shd w:val="clear" w:color="auto" w:fill="FFFFFF"/>
        </w:rPr>
        <w:t xml:space="preserve">kkaan liikuntakyvyn ja aktiivisuuden ylläpitoon, ulkoiluun sekä hyvään ravitsemukseen. </w:t>
      </w:r>
    </w:p>
    <w:p w14:paraId="1902B90D" w14:textId="23DC82CE" w:rsidR="00302B97" w:rsidRPr="00D84ECE" w:rsidRDefault="00302B97" w:rsidP="00302B97">
      <w:pPr>
        <w:pStyle w:val="Luettelokappale"/>
        <w:numPr>
          <w:ilvl w:val="0"/>
          <w:numId w:val="2"/>
        </w:numPr>
        <w:spacing w:before="100" w:beforeAutospacing="1" w:after="120" w:line="276" w:lineRule="auto"/>
        <w:jc w:val="both"/>
        <w:rPr>
          <w:rStyle w:val="eop"/>
          <w:rFonts w:ascii="Georgia" w:hAnsi="Georgia" w:cstheme="minorHAnsi"/>
          <w:b/>
          <w:sz w:val="24"/>
          <w:szCs w:val="24"/>
        </w:rPr>
      </w:pPr>
      <w:r w:rsidRPr="00D84ECE">
        <w:rPr>
          <w:rFonts w:ascii="Georgia" w:hAnsi="Georgia"/>
          <w:sz w:val="24"/>
          <w:szCs w:val="24"/>
        </w:rPr>
        <w:t xml:space="preserve">Asiakkaan kanssa tehdään RAI- arviointi vähintään puolen vuoden välein tai tarvittaessa useammin asiakkaan toimintakyvyn muuttuessa, jonka jälkeen </w:t>
      </w:r>
      <w:r w:rsidRPr="00D84ECE">
        <w:rPr>
          <w:rFonts w:ascii="Georgia" w:hAnsi="Georgia" w:cstheme="minorHAnsi"/>
          <w:sz w:val="24"/>
          <w:szCs w:val="24"/>
        </w:rPr>
        <w:t>asiakkaan hoito-, kuntoutus- ja palvelusuunnitelma</w:t>
      </w:r>
      <w:r w:rsidR="00B86C04" w:rsidRPr="00D84ECE">
        <w:rPr>
          <w:rFonts w:ascii="Georgia" w:hAnsi="Georgia" w:cstheme="minorHAnsi"/>
          <w:sz w:val="24"/>
          <w:szCs w:val="24"/>
        </w:rPr>
        <w:t xml:space="preserve"> tulee</w:t>
      </w:r>
      <w:r w:rsidRPr="00D84ECE">
        <w:rPr>
          <w:rFonts w:ascii="Georgia" w:hAnsi="Georgia" w:cstheme="minorHAnsi"/>
          <w:sz w:val="24"/>
          <w:szCs w:val="24"/>
        </w:rPr>
        <w:t xml:space="preserve"> päivittää.</w:t>
      </w:r>
      <w:r w:rsidRPr="00D84ECE">
        <w:rPr>
          <w:rFonts w:ascii="Georgia" w:hAnsi="Georgia"/>
          <w:sz w:val="24"/>
          <w:szCs w:val="24"/>
        </w:rPr>
        <w:t xml:space="preserve"> </w:t>
      </w:r>
    </w:p>
    <w:p w14:paraId="3752B8FB" w14:textId="2F331059" w:rsidR="00603870" w:rsidRPr="00D84ECE" w:rsidRDefault="00AE24D9" w:rsidP="00195E1E">
      <w:pPr>
        <w:pStyle w:val="Luettelokappale"/>
        <w:numPr>
          <w:ilvl w:val="0"/>
          <w:numId w:val="2"/>
        </w:numPr>
        <w:spacing w:before="100" w:beforeAutospacing="1" w:after="120" w:line="276" w:lineRule="auto"/>
        <w:jc w:val="both"/>
        <w:rPr>
          <w:rFonts w:ascii="Georgia" w:hAnsi="Georgia" w:cstheme="minorHAnsi"/>
          <w:sz w:val="24"/>
          <w:szCs w:val="24"/>
        </w:rPr>
      </w:pPr>
      <w:r w:rsidRPr="00D84ECE">
        <w:rPr>
          <w:rFonts w:ascii="Georgia" w:hAnsi="Georgia" w:cstheme="minorHAnsi"/>
          <w:sz w:val="24"/>
          <w:szCs w:val="24"/>
        </w:rPr>
        <w:t>Asiakkaan hoito-</w:t>
      </w:r>
      <w:r w:rsidR="00302B97" w:rsidRPr="00D84ECE">
        <w:rPr>
          <w:rFonts w:ascii="Georgia" w:hAnsi="Georgia" w:cstheme="minorHAnsi"/>
          <w:sz w:val="24"/>
          <w:szCs w:val="24"/>
        </w:rPr>
        <w:t>, kuntoutus-</w:t>
      </w:r>
      <w:r w:rsidRPr="00D84ECE">
        <w:rPr>
          <w:rFonts w:ascii="Georgia" w:hAnsi="Georgia" w:cstheme="minorHAnsi"/>
          <w:sz w:val="24"/>
          <w:szCs w:val="24"/>
        </w:rPr>
        <w:t xml:space="preserve"> ja palvelusuunnitelma</w:t>
      </w:r>
      <w:r w:rsidR="00603870" w:rsidRPr="00D84ECE">
        <w:rPr>
          <w:rFonts w:ascii="Georgia" w:hAnsi="Georgia" w:cstheme="minorHAnsi"/>
          <w:sz w:val="24"/>
          <w:szCs w:val="24"/>
        </w:rPr>
        <w:t>,</w:t>
      </w:r>
      <w:r w:rsidRPr="00D84ECE">
        <w:rPr>
          <w:rFonts w:ascii="Georgia" w:hAnsi="Georgia" w:cstheme="minorHAnsi"/>
          <w:sz w:val="24"/>
          <w:szCs w:val="24"/>
        </w:rPr>
        <w:t xml:space="preserve"> päivittäiset hoitotyön kirjaukset</w:t>
      </w:r>
      <w:r w:rsidR="00603870" w:rsidRPr="00D84ECE">
        <w:rPr>
          <w:rFonts w:ascii="Georgia" w:hAnsi="Georgia" w:cstheme="minorHAnsi"/>
          <w:sz w:val="24"/>
          <w:szCs w:val="24"/>
        </w:rPr>
        <w:t>, lääkehoito sekä terveyden ja sairauden hoito</w:t>
      </w:r>
      <w:r w:rsidRPr="00D84ECE">
        <w:rPr>
          <w:rFonts w:ascii="Georgia" w:hAnsi="Georgia" w:cstheme="minorHAnsi"/>
          <w:sz w:val="24"/>
          <w:szCs w:val="24"/>
        </w:rPr>
        <w:t xml:space="preserve"> kirjataan ohjeistusten mukaisesti palveluntuottajan sähköiseen </w:t>
      </w:r>
      <w:r w:rsidR="001311F9" w:rsidRPr="00D84ECE">
        <w:rPr>
          <w:rFonts w:ascii="Georgia" w:hAnsi="Georgia" w:cstheme="minorHAnsi"/>
          <w:sz w:val="24"/>
          <w:szCs w:val="24"/>
        </w:rPr>
        <w:t>potilastieto</w:t>
      </w:r>
      <w:r w:rsidRPr="00D84ECE">
        <w:rPr>
          <w:rFonts w:ascii="Georgia" w:hAnsi="Georgia" w:cstheme="minorHAnsi"/>
          <w:sz w:val="24"/>
          <w:szCs w:val="24"/>
        </w:rPr>
        <w:t>järjestelmään</w:t>
      </w:r>
      <w:r w:rsidR="00D9678D" w:rsidRPr="00D84ECE">
        <w:rPr>
          <w:rFonts w:ascii="Georgia" w:hAnsi="Georgia" w:cstheme="minorHAnsi"/>
          <w:sz w:val="24"/>
          <w:szCs w:val="24"/>
        </w:rPr>
        <w:t>.</w:t>
      </w:r>
      <w:r w:rsidRPr="00D84ECE">
        <w:rPr>
          <w:rFonts w:ascii="Georgia" w:hAnsi="Georgia" w:cstheme="minorHAnsi"/>
          <w:sz w:val="24"/>
          <w:szCs w:val="24"/>
        </w:rPr>
        <w:t xml:space="preserve"> </w:t>
      </w:r>
    </w:p>
    <w:p w14:paraId="3AA9F2D6" w14:textId="77777777" w:rsidR="007524D7" w:rsidRPr="00F40111" w:rsidRDefault="00316067" w:rsidP="00195E1E">
      <w:pPr>
        <w:pStyle w:val="Luettelokappale"/>
        <w:numPr>
          <w:ilvl w:val="0"/>
          <w:numId w:val="2"/>
        </w:numPr>
        <w:spacing w:before="100" w:beforeAutospacing="1" w:after="120" w:line="276" w:lineRule="auto"/>
        <w:ind w:left="714" w:hanging="357"/>
        <w:jc w:val="both"/>
        <w:rPr>
          <w:rFonts w:ascii="Georgia" w:hAnsi="Georgia" w:cstheme="minorHAnsi"/>
          <w:sz w:val="24"/>
          <w:szCs w:val="24"/>
        </w:rPr>
      </w:pPr>
      <w:r w:rsidRPr="00D84ECE">
        <w:rPr>
          <w:rFonts w:ascii="Georgia" w:hAnsi="Georgia" w:cstheme="minorHAnsi"/>
          <w:sz w:val="24"/>
          <w:szCs w:val="24"/>
        </w:rPr>
        <w:lastRenderedPageBreak/>
        <w:t xml:space="preserve">Annettavan hoidon ja hoivan tulee tukea </w:t>
      </w:r>
      <w:r w:rsidR="00C63E55" w:rsidRPr="00D84ECE">
        <w:rPr>
          <w:rFonts w:ascii="Georgia" w:hAnsi="Georgia" w:cstheme="minorHAnsi"/>
          <w:sz w:val="24"/>
          <w:szCs w:val="24"/>
        </w:rPr>
        <w:t>asiakkaiden toimintakykyä terveyttä</w:t>
      </w:r>
      <w:r w:rsidR="00C63E55" w:rsidRPr="00F40111">
        <w:rPr>
          <w:rFonts w:ascii="Georgia" w:hAnsi="Georgia" w:cstheme="minorHAnsi"/>
          <w:sz w:val="24"/>
          <w:szCs w:val="24"/>
        </w:rPr>
        <w:t xml:space="preserve"> ja hyvinvointia kokonaisvaltaisesti huomioiden fyysisen, psyykkisen ja sosiaalisen osallisuuden. </w:t>
      </w:r>
      <w:r w:rsidR="00603870" w:rsidRPr="00F40111">
        <w:rPr>
          <w:rFonts w:ascii="Georgia" w:hAnsi="Georgia" w:cstheme="minorHAnsi"/>
          <w:sz w:val="24"/>
          <w:szCs w:val="24"/>
        </w:rPr>
        <w:t>Hoidon ja hoivan tulee tapahtua siten, että asiakkaan yksityisyydensuoja on huomioitu.</w:t>
      </w:r>
    </w:p>
    <w:p w14:paraId="512DD6FC" w14:textId="2C46FECE" w:rsidR="00316067" w:rsidRPr="00F40111" w:rsidRDefault="00316067" w:rsidP="00195E1E">
      <w:pPr>
        <w:pStyle w:val="Luettelokappale"/>
        <w:numPr>
          <w:ilvl w:val="0"/>
          <w:numId w:val="2"/>
        </w:numPr>
        <w:spacing w:before="100" w:beforeAutospacing="1" w:after="120" w:line="276" w:lineRule="auto"/>
        <w:ind w:left="714" w:hanging="357"/>
        <w:jc w:val="both"/>
        <w:rPr>
          <w:rFonts w:ascii="Georgia" w:hAnsi="Georgia" w:cstheme="minorHAnsi"/>
          <w:sz w:val="24"/>
          <w:szCs w:val="24"/>
        </w:rPr>
      </w:pPr>
      <w:r w:rsidRPr="00F40111">
        <w:rPr>
          <w:rFonts w:ascii="Georgia" w:hAnsi="Georgia" w:cstheme="minorHAnsi"/>
          <w:sz w:val="24"/>
          <w:szCs w:val="24"/>
        </w:rPr>
        <w:t>Asiakkaiden toimintakykyä ja terveydentilaa seurataan kokonaisvaltaisesti, päivittäin perushoidon yhteydessä. Voinnin muutoksiin reagoidaan asian vaatimalla tavalla esim. lääkitystarpeen muutoksissa ollaan yhteydessä vastuulääkäriin.</w:t>
      </w:r>
    </w:p>
    <w:p w14:paraId="455AB5D0" w14:textId="51699D47" w:rsidR="00C63E55" w:rsidRPr="00D84ECE" w:rsidRDefault="00316067" w:rsidP="7C1CD732">
      <w:pPr>
        <w:pStyle w:val="Luettelokappale"/>
        <w:numPr>
          <w:ilvl w:val="0"/>
          <w:numId w:val="2"/>
        </w:numPr>
        <w:spacing w:after="0" w:line="276" w:lineRule="auto"/>
        <w:ind w:left="714" w:hanging="357"/>
        <w:jc w:val="both"/>
        <w:rPr>
          <w:rFonts w:ascii="Georgia" w:hAnsi="Georgia"/>
          <w:color w:val="000000" w:themeColor="text1"/>
          <w:sz w:val="24"/>
          <w:szCs w:val="24"/>
        </w:rPr>
      </w:pPr>
      <w:r w:rsidRPr="7C1CD732">
        <w:rPr>
          <w:rFonts w:ascii="Georgia" w:hAnsi="Georgia"/>
          <w:sz w:val="24"/>
          <w:szCs w:val="24"/>
        </w:rPr>
        <w:t>A</w:t>
      </w:r>
      <w:r w:rsidR="00C63E55" w:rsidRPr="7C1CD732">
        <w:rPr>
          <w:rFonts w:ascii="Georgia" w:hAnsi="Georgia"/>
          <w:sz w:val="24"/>
          <w:szCs w:val="24"/>
        </w:rPr>
        <w:t xml:space="preserve">siakkaan saamaan palveluun kuuluu voimavaralähtöinen ympärivuorokautinen hoiva ja huolenpito, </w:t>
      </w:r>
      <w:r w:rsidR="00C63E55" w:rsidRPr="7C1CD732">
        <w:rPr>
          <w:rStyle w:val="normaltextrun"/>
          <w:rFonts w:ascii="Georgia" w:hAnsi="Georgia"/>
          <w:sz w:val="24"/>
          <w:szCs w:val="24"/>
          <w:shd w:val="clear" w:color="auto" w:fill="FFFFFF"/>
        </w:rPr>
        <w:t>sekä mahdol</w:t>
      </w:r>
      <w:r w:rsidR="00204859" w:rsidRPr="7C1CD732">
        <w:rPr>
          <w:rStyle w:val="normaltextrun"/>
          <w:rFonts w:ascii="Georgia" w:hAnsi="Georgia"/>
          <w:sz w:val="24"/>
          <w:szCs w:val="24"/>
          <w:shd w:val="clear" w:color="auto" w:fill="FFFFFF"/>
        </w:rPr>
        <w:t>lisuus elää omannäköistä elämää. Palveluun kuuluvat myös</w:t>
      </w:r>
      <w:r w:rsidR="00C63E55" w:rsidRPr="7C1CD732">
        <w:rPr>
          <w:rStyle w:val="normaltextrun"/>
          <w:rFonts w:ascii="Georgia" w:hAnsi="Georgia"/>
          <w:sz w:val="24"/>
          <w:szCs w:val="24"/>
          <w:shd w:val="clear" w:color="auto" w:fill="FFFFFF"/>
        </w:rPr>
        <w:t xml:space="preserve"> </w:t>
      </w:r>
      <w:r w:rsidR="00C63E55" w:rsidRPr="7C1CD732">
        <w:rPr>
          <w:rFonts w:ascii="Georgia" w:hAnsi="Georgia"/>
          <w:sz w:val="24"/>
          <w:szCs w:val="24"/>
        </w:rPr>
        <w:t xml:space="preserve">henkilökohtainen hygienia ja siihen liittyvät perushygieniatuotteet (peseytymisvälineet ja –aineet, </w:t>
      </w:r>
      <w:proofErr w:type="spellStart"/>
      <w:r w:rsidR="00C63E55" w:rsidRPr="7C1CD732">
        <w:rPr>
          <w:rFonts w:ascii="Georgia" w:hAnsi="Georgia"/>
          <w:sz w:val="24"/>
          <w:szCs w:val="24"/>
        </w:rPr>
        <w:t>wc-</w:t>
      </w:r>
      <w:proofErr w:type="spellEnd"/>
      <w:r w:rsidR="00C63E55" w:rsidRPr="7C1CD732">
        <w:rPr>
          <w:rFonts w:ascii="Georgia" w:hAnsi="Georgia"/>
          <w:sz w:val="24"/>
          <w:szCs w:val="24"/>
        </w:rPr>
        <w:t xml:space="preserve"> ja käsipaperit), inkontinenssisuojat (vaipat, vaippahousut, vuodesuojat), </w:t>
      </w:r>
      <w:proofErr w:type="gramStart"/>
      <w:r w:rsidR="00C63E55" w:rsidRPr="7C1CD732">
        <w:rPr>
          <w:rFonts w:ascii="Georgia" w:hAnsi="Georgia"/>
          <w:sz w:val="24"/>
          <w:szCs w:val="24"/>
        </w:rPr>
        <w:t xml:space="preserve">perus </w:t>
      </w:r>
      <w:r w:rsidR="00C63E55" w:rsidRPr="7C1CD732">
        <w:rPr>
          <w:rFonts w:ascii="Georgia" w:hAnsi="Georgia"/>
          <w:color w:val="000000" w:themeColor="text1"/>
          <w:sz w:val="24"/>
          <w:szCs w:val="24"/>
        </w:rPr>
        <w:t>pyykki- ja vaatehuolto</w:t>
      </w:r>
      <w:proofErr w:type="gramEnd"/>
      <w:r w:rsidR="00C63E55" w:rsidRPr="7C1CD732">
        <w:rPr>
          <w:rFonts w:ascii="Georgia" w:hAnsi="Georgia"/>
          <w:color w:val="000000" w:themeColor="text1"/>
          <w:sz w:val="24"/>
          <w:szCs w:val="24"/>
        </w:rPr>
        <w:t>, asunnon siivous sekä vuode- ja liinavaatteet ja niiden huolto.</w:t>
      </w:r>
      <w:r w:rsidR="0076578C" w:rsidRPr="7C1CD732">
        <w:rPr>
          <w:rFonts w:ascii="Georgia" w:hAnsi="Georgia"/>
          <w:color w:val="000000" w:themeColor="text1"/>
          <w:sz w:val="24"/>
          <w:szCs w:val="24"/>
        </w:rPr>
        <w:t xml:space="preserve"> </w:t>
      </w:r>
      <w:r w:rsidR="00583E79" w:rsidRPr="7C1CD732">
        <w:rPr>
          <w:color w:val="000000" w:themeColor="text1"/>
          <w:sz w:val="24"/>
          <w:szCs w:val="24"/>
        </w:rPr>
        <w:t>Inkontinenssisuojien tilaus, jakelu</w:t>
      </w:r>
      <w:r w:rsidR="00D84ECE" w:rsidRPr="7C1CD732">
        <w:rPr>
          <w:color w:val="000000" w:themeColor="text1"/>
          <w:sz w:val="24"/>
          <w:szCs w:val="24"/>
        </w:rPr>
        <w:t xml:space="preserve"> ja</w:t>
      </w:r>
      <w:r w:rsidR="00583E79" w:rsidRPr="7C1CD732">
        <w:rPr>
          <w:color w:val="000000" w:themeColor="text1"/>
          <w:sz w:val="24"/>
          <w:szCs w:val="24"/>
        </w:rPr>
        <w:t xml:space="preserve"> laskutu</w:t>
      </w:r>
      <w:r w:rsidR="00D84ECE" w:rsidRPr="7C1CD732">
        <w:rPr>
          <w:color w:val="000000" w:themeColor="text1"/>
          <w:sz w:val="24"/>
          <w:szCs w:val="24"/>
        </w:rPr>
        <w:t>s voimassa olevan ohjeen mukaan</w:t>
      </w:r>
      <w:r w:rsidR="00D84ECE" w:rsidRPr="00D84ECE">
        <w:rPr>
          <w:color w:val="000000" w:themeColor="text1"/>
        </w:rPr>
        <w:t>.</w:t>
      </w:r>
    </w:p>
    <w:p w14:paraId="43FDC85A" w14:textId="38BAC30F" w:rsidR="00C63E55" w:rsidRPr="00F40111" w:rsidRDefault="00316067" w:rsidP="00B63EEA">
      <w:pPr>
        <w:pStyle w:val="Leipteksti"/>
        <w:numPr>
          <w:ilvl w:val="0"/>
          <w:numId w:val="2"/>
        </w:numPr>
        <w:spacing w:after="0" w:line="276" w:lineRule="auto"/>
        <w:ind w:left="714" w:hanging="357"/>
        <w:jc w:val="both"/>
        <w:rPr>
          <w:rFonts w:ascii="Georgia" w:hAnsi="Georgia" w:cstheme="minorHAnsi"/>
        </w:rPr>
      </w:pPr>
      <w:r w:rsidRPr="00F40111">
        <w:rPr>
          <w:rFonts w:ascii="Georgia" w:hAnsi="Georgia" w:cstheme="minorHAnsi"/>
        </w:rPr>
        <w:t>Asiak</w:t>
      </w:r>
      <w:r w:rsidR="00C63E55" w:rsidRPr="00F40111">
        <w:rPr>
          <w:rFonts w:ascii="Georgia" w:hAnsi="Georgia" w:cstheme="minorHAnsi"/>
        </w:rPr>
        <w:t>as saa suun terveyde</w:t>
      </w:r>
      <w:r w:rsidRPr="00F40111">
        <w:rPr>
          <w:rFonts w:ascii="Georgia" w:hAnsi="Georgia" w:cstheme="minorHAnsi"/>
        </w:rPr>
        <w:t>nhuollon palvelut hyvinvointialueen</w:t>
      </w:r>
      <w:r w:rsidR="00C63E55" w:rsidRPr="00F40111">
        <w:rPr>
          <w:rFonts w:ascii="Georgia" w:hAnsi="Georgia" w:cstheme="minorHAnsi"/>
        </w:rPr>
        <w:t xml:space="preserve"> suun terveydenhuollon yksiköstä. Suuhygienisti voidaan pyytää yksikköön tekemään tarkastuksia ja kouluttamaan henkilökuntaa.</w:t>
      </w:r>
      <w:r w:rsidR="00105413" w:rsidRPr="00105413">
        <w:t xml:space="preserve"> </w:t>
      </w:r>
    </w:p>
    <w:p w14:paraId="031EAC2F" w14:textId="23B5360E" w:rsidR="00AE24D9" w:rsidRPr="00F40111" w:rsidRDefault="00CA328F" w:rsidP="3C92B1AC">
      <w:pPr>
        <w:pStyle w:val="Leipteksti"/>
        <w:numPr>
          <w:ilvl w:val="0"/>
          <w:numId w:val="2"/>
        </w:numPr>
        <w:spacing w:after="0" w:line="276" w:lineRule="auto"/>
        <w:jc w:val="both"/>
        <w:rPr>
          <w:rFonts w:ascii="Georgia" w:hAnsi="Georgia" w:cstheme="minorBidi"/>
        </w:rPr>
      </w:pPr>
      <w:r w:rsidRPr="3C92B1AC">
        <w:rPr>
          <w:rFonts w:ascii="Georgia" w:hAnsi="Georgia" w:cstheme="minorBidi"/>
        </w:rPr>
        <w:t xml:space="preserve">Asiakkaan päivittäisestä henkilökohtaisesta hygieniasta huolehditaan ja asiakasta avustetaan tarvittaessa esim. wc:ssä, jona aikana hänen yksityisyytensä turvataan. Päivittäisessä hoivassa huomioidaan hiukset, kynnet, hampaat ja ihonhoito. </w:t>
      </w:r>
      <w:r w:rsidR="00AE24D9" w:rsidRPr="3C92B1AC">
        <w:rPr>
          <w:rFonts w:ascii="Georgia" w:hAnsi="Georgia" w:cstheme="minorBidi"/>
        </w:rPr>
        <w:t>As</w:t>
      </w:r>
      <w:r w:rsidR="20CC7FAF" w:rsidRPr="3C92B1AC">
        <w:rPr>
          <w:rFonts w:ascii="Georgia" w:hAnsi="Georgia" w:cstheme="minorBidi"/>
        </w:rPr>
        <w:t>ia</w:t>
      </w:r>
      <w:r w:rsidR="00AE24D9" w:rsidRPr="3C92B1AC">
        <w:rPr>
          <w:rFonts w:ascii="Georgia" w:hAnsi="Georgia" w:cstheme="minorBidi"/>
        </w:rPr>
        <w:t>kkaalle mahdollistetaan suihkuun/saunaan pääsy vähintään kerran viikossa tai useammin</w:t>
      </w:r>
      <w:r w:rsidR="00D9678D" w:rsidRPr="3C92B1AC">
        <w:rPr>
          <w:rFonts w:ascii="Georgia" w:hAnsi="Georgia" w:cstheme="minorBidi"/>
        </w:rPr>
        <w:t>.</w:t>
      </w:r>
    </w:p>
    <w:p w14:paraId="7CF47C48" w14:textId="0FE49A92" w:rsidR="00AE24D9" w:rsidRPr="00F40111" w:rsidRDefault="00AE24D9" w:rsidP="3C92B1AC">
      <w:pPr>
        <w:pStyle w:val="Leipteksti"/>
        <w:numPr>
          <w:ilvl w:val="0"/>
          <w:numId w:val="2"/>
        </w:numPr>
        <w:spacing w:after="0" w:line="276" w:lineRule="auto"/>
        <w:jc w:val="both"/>
        <w:rPr>
          <w:rFonts w:ascii="Georgia" w:hAnsi="Georgia" w:cstheme="minorBidi"/>
        </w:rPr>
      </w:pPr>
      <w:r w:rsidRPr="3C92B1AC">
        <w:rPr>
          <w:rFonts w:ascii="Georgia" w:hAnsi="Georgia" w:cstheme="minorBidi"/>
        </w:rPr>
        <w:t>Palveluun kuuluu as</w:t>
      </w:r>
      <w:r w:rsidR="04DE455C" w:rsidRPr="3C92B1AC">
        <w:rPr>
          <w:rFonts w:ascii="Georgia" w:hAnsi="Georgia" w:cstheme="minorBidi"/>
        </w:rPr>
        <w:t>ia</w:t>
      </w:r>
      <w:r w:rsidRPr="3C92B1AC">
        <w:rPr>
          <w:rFonts w:ascii="Georgia" w:hAnsi="Georgia" w:cstheme="minorBidi"/>
        </w:rPr>
        <w:t>kkaan henkilökohtaisten vaatteiden pesu sekä liinavaatteiden vaihto vähintään kaksi kertaa kuukaudessa tai tarvittaessa useammin.</w:t>
      </w:r>
    </w:p>
    <w:p w14:paraId="76812653" w14:textId="72F95747" w:rsidR="00CA328F" w:rsidRPr="00F40111" w:rsidRDefault="00CA328F" w:rsidP="00B63EEA">
      <w:pPr>
        <w:pStyle w:val="Leipteksti"/>
        <w:numPr>
          <w:ilvl w:val="0"/>
          <w:numId w:val="2"/>
        </w:numPr>
        <w:spacing w:after="0" w:line="276" w:lineRule="auto"/>
        <w:jc w:val="both"/>
        <w:rPr>
          <w:rFonts w:ascii="Georgia" w:hAnsi="Georgia" w:cstheme="minorHAnsi"/>
        </w:rPr>
      </w:pPr>
      <w:r w:rsidRPr="00F40111">
        <w:rPr>
          <w:rFonts w:ascii="Georgia" w:hAnsi="Georgia" w:cstheme="minorHAnsi"/>
        </w:rPr>
        <w:t xml:space="preserve">Palveluntuottaja avustaa asiakasta asumisen ja hyvinvoinnin sekä terveyden kannalta välttämättömässä asioinnissa ilman erillistä veloitusta. Asiakasta avustetaan tarvittaessa henkilökohtaisten hankintojen tekemisessä, ellei omaisilla ole tähän mahdollisuutta. </w:t>
      </w:r>
    </w:p>
    <w:p w14:paraId="62963720" w14:textId="77777777" w:rsidR="002E1434" w:rsidRPr="00D052AB" w:rsidRDefault="002E1434" w:rsidP="00195E1E">
      <w:pPr>
        <w:pStyle w:val="Leipteksti"/>
        <w:spacing w:before="100" w:beforeAutospacing="1" w:line="276" w:lineRule="auto"/>
        <w:ind w:left="720"/>
        <w:jc w:val="both"/>
        <w:rPr>
          <w:rFonts w:ascii="Georgia" w:hAnsi="Georgia" w:cstheme="minorHAnsi"/>
          <w:sz w:val="22"/>
          <w:szCs w:val="22"/>
        </w:rPr>
      </w:pPr>
    </w:p>
    <w:p w14:paraId="0D42143F" w14:textId="0E5E8403" w:rsidR="00603870" w:rsidRPr="002E1434" w:rsidRDefault="008A6B88" w:rsidP="008A6B88">
      <w:pPr>
        <w:pStyle w:val="Otsikko2"/>
      </w:pPr>
      <w:bookmarkStart w:id="8" w:name="_Toc123283558"/>
      <w:r>
        <w:t>2.</w:t>
      </w:r>
      <w:r w:rsidR="002E1434">
        <w:t xml:space="preserve">5 </w:t>
      </w:r>
      <w:r w:rsidR="00135622" w:rsidRPr="002E1434">
        <w:t>L</w:t>
      </w:r>
      <w:r w:rsidR="00316067" w:rsidRPr="002E1434">
        <w:t>ääkehoito</w:t>
      </w:r>
      <w:bookmarkEnd w:id="8"/>
    </w:p>
    <w:p w14:paraId="5C372526" w14:textId="50E1E42B" w:rsidR="00316067" w:rsidRPr="00F40111" w:rsidRDefault="00603870" w:rsidP="00195E1E">
      <w:pPr>
        <w:pStyle w:val="Luettelokappale"/>
        <w:numPr>
          <w:ilvl w:val="0"/>
          <w:numId w:val="2"/>
        </w:numPr>
        <w:spacing w:before="100" w:beforeAutospacing="1" w:after="120" w:line="276" w:lineRule="auto"/>
        <w:jc w:val="both"/>
        <w:rPr>
          <w:rFonts w:ascii="Georgia" w:hAnsi="Georgia" w:cstheme="minorHAnsi"/>
          <w:sz w:val="24"/>
          <w:szCs w:val="24"/>
        </w:rPr>
      </w:pPr>
      <w:r w:rsidRPr="00F40111">
        <w:rPr>
          <w:rFonts w:ascii="Georgia" w:hAnsi="Georgia" w:cstheme="minorHAnsi"/>
          <w:sz w:val="24"/>
          <w:szCs w:val="24"/>
        </w:rPr>
        <w:t>Yksikön lääkehoidon kokonaisuudesta vastaa nimetty lääkäri. Lääkehoitoa toteutetaan yhteistyössä koko hoitohenkilöstön ja farmasian edustajien kanssa. Jokainen lääkehoitoon osallistuva vastaa omasta toiminnastaan.</w:t>
      </w:r>
      <w:r w:rsidR="00316067" w:rsidRPr="00F40111">
        <w:rPr>
          <w:rFonts w:ascii="Georgia" w:hAnsi="Georgia" w:cstheme="minorHAnsi"/>
          <w:sz w:val="24"/>
          <w:szCs w:val="24"/>
        </w:rPr>
        <w:t xml:space="preserve"> </w:t>
      </w:r>
    </w:p>
    <w:p w14:paraId="544E054C" w14:textId="365192A2" w:rsidR="00603870" w:rsidRPr="00F40111" w:rsidRDefault="00316067" w:rsidP="00195E1E">
      <w:pPr>
        <w:pStyle w:val="Luettelokappale"/>
        <w:numPr>
          <w:ilvl w:val="0"/>
          <w:numId w:val="2"/>
        </w:numPr>
        <w:spacing w:before="100" w:beforeAutospacing="1" w:after="120" w:line="276" w:lineRule="auto"/>
        <w:jc w:val="both"/>
        <w:rPr>
          <w:rFonts w:ascii="Georgia" w:hAnsi="Georgia" w:cstheme="minorHAnsi"/>
          <w:sz w:val="24"/>
          <w:szCs w:val="24"/>
        </w:rPr>
      </w:pPr>
      <w:r w:rsidRPr="00F40111">
        <w:rPr>
          <w:rFonts w:ascii="Georgia" w:hAnsi="Georgia" w:cstheme="minorHAnsi"/>
          <w:sz w:val="24"/>
          <w:szCs w:val="24"/>
        </w:rPr>
        <w:t xml:space="preserve">Yksikössä tulee olla laadittuna </w:t>
      </w:r>
      <w:r w:rsidR="00413DB8" w:rsidRPr="00F40111">
        <w:rPr>
          <w:rFonts w:ascii="Georgia" w:hAnsi="Georgia" w:cstheme="minorHAnsi"/>
          <w:sz w:val="24"/>
          <w:szCs w:val="24"/>
        </w:rPr>
        <w:t>Sosiaali- ja terveysministeriön T</w:t>
      </w:r>
      <w:r w:rsidRPr="00F40111">
        <w:rPr>
          <w:rFonts w:ascii="Georgia" w:hAnsi="Georgia" w:cstheme="minorHAnsi"/>
          <w:sz w:val="24"/>
          <w:szCs w:val="24"/>
        </w:rPr>
        <w:t>urvallinen lääkehoito-oppaan mukainen</w:t>
      </w:r>
      <w:r w:rsidR="00603870" w:rsidRPr="00F40111">
        <w:rPr>
          <w:rFonts w:ascii="Georgia" w:hAnsi="Georgia" w:cstheme="minorHAnsi"/>
          <w:sz w:val="24"/>
          <w:szCs w:val="24"/>
        </w:rPr>
        <w:t>, yksikön vastuulääkärin hyväksymä</w:t>
      </w:r>
      <w:r w:rsidRPr="00F40111">
        <w:rPr>
          <w:rFonts w:ascii="Georgia" w:hAnsi="Georgia" w:cstheme="minorHAnsi"/>
          <w:sz w:val="24"/>
          <w:szCs w:val="24"/>
        </w:rPr>
        <w:t xml:space="preserve"> lääkehoitosuunnitelma. </w:t>
      </w:r>
      <w:r w:rsidR="00413DB8" w:rsidRPr="00F40111">
        <w:rPr>
          <w:rFonts w:ascii="Georgia" w:hAnsi="Georgia" w:cstheme="minorHAnsi"/>
          <w:sz w:val="24"/>
          <w:szCs w:val="24"/>
        </w:rPr>
        <w:t xml:space="preserve">Lääkehoitosuunnitelmassa on määritelty ja sovittu lääkehoidon henkilöstön vastuut, velvollisuudet, työnjako, lupakäytäntö, lääkehoidon vaikutusten arviointi ja kirjaaminen sekä seuranta. </w:t>
      </w:r>
      <w:r w:rsidR="00603870" w:rsidRPr="00F40111">
        <w:rPr>
          <w:rFonts w:ascii="Georgia" w:hAnsi="Georgia" w:cstheme="minorHAnsi"/>
          <w:sz w:val="24"/>
          <w:szCs w:val="24"/>
        </w:rPr>
        <w:t>Yksikön esimies vastaa siitä, että l</w:t>
      </w:r>
      <w:r w:rsidRPr="00F40111">
        <w:rPr>
          <w:rFonts w:ascii="Georgia" w:hAnsi="Georgia" w:cstheme="minorHAnsi"/>
          <w:sz w:val="24"/>
          <w:szCs w:val="24"/>
        </w:rPr>
        <w:t>ääkehoitoa toteutetaan turvallisen lääkeh</w:t>
      </w:r>
      <w:r w:rsidR="00603870" w:rsidRPr="00F40111">
        <w:rPr>
          <w:rFonts w:ascii="Georgia" w:hAnsi="Georgia" w:cstheme="minorHAnsi"/>
          <w:sz w:val="24"/>
          <w:szCs w:val="24"/>
        </w:rPr>
        <w:t>oito-oppaan mukaisesti.</w:t>
      </w:r>
      <w:r w:rsidRPr="00F40111">
        <w:rPr>
          <w:rFonts w:ascii="Georgia" w:hAnsi="Georgia" w:cstheme="minorHAnsi"/>
          <w:sz w:val="24"/>
          <w:szCs w:val="24"/>
        </w:rPr>
        <w:t xml:space="preserve"> </w:t>
      </w:r>
    </w:p>
    <w:p w14:paraId="3C521D1B" w14:textId="34FA7912" w:rsidR="00603870" w:rsidRPr="00F40111" w:rsidRDefault="00603870" w:rsidP="00195E1E">
      <w:pPr>
        <w:pStyle w:val="Luettelokappale"/>
        <w:numPr>
          <w:ilvl w:val="0"/>
          <w:numId w:val="2"/>
        </w:numPr>
        <w:spacing w:before="100" w:beforeAutospacing="1" w:after="120" w:line="276" w:lineRule="auto"/>
        <w:jc w:val="both"/>
        <w:rPr>
          <w:rFonts w:ascii="Georgia" w:hAnsi="Georgia" w:cstheme="minorHAnsi"/>
          <w:b/>
          <w:bCs/>
          <w:sz w:val="24"/>
          <w:szCs w:val="24"/>
        </w:rPr>
      </w:pPr>
      <w:r w:rsidRPr="00F40111">
        <w:rPr>
          <w:rFonts w:ascii="Georgia" w:hAnsi="Georgia" w:cstheme="minorHAnsi"/>
          <w:sz w:val="24"/>
          <w:szCs w:val="24"/>
        </w:rPr>
        <w:lastRenderedPageBreak/>
        <w:t>Kaikilla lääkehoitoa toteuttavilla hoitotyön ammattilaisilla tulee olla voimassa oleva lääkelupa (LOVE)</w:t>
      </w:r>
      <w:r w:rsidR="00413DB8" w:rsidRPr="00F40111">
        <w:rPr>
          <w:rFonts w:ascii="Georgia" w:hAnsi="Georgia" w:cstheme="minorHAnsi"/>
          <w:sz w:val="24"/>
          <w:szCs w:val="24"/>
        </w:rPr>
        <w:t xml:space="preserve"> sekä</w:t>
      </w:r>
      <w:r w:rsidRPr="00F40111">
        <w:rPr>
          <w:rFonts w:ascii="Georgia" w:hAnsi="Georgia" w:cstheme="minorHAnsi"/>
          <w:sz w:val="24"/>
          <w:szCs w:val="24"/>
        </w:rPr>
        <w:t xml:space="preserve"> riittävä osaaminen lääkehoidon toteuttamiseen. </w:t>
      </w:r>
      <w:r w:rsidR="00316067" w:rsidRPr="00F40111">
        <w:rPr>
          <w:rFonts w:ascii="Georgia" w:hAnsi="Georgia" w:cstheme="minorHAnsi"/>
          <w:sz w:val="24"/>
          <w:szCs w:val="24"/>
        </w:rPr>
        <w:t>Lääkehoidon osaamine</w:t>
      </w:r>
      <w:r w:rsidRPr="00F40111">
        <w:rPr>
          <w:rFonts w:ascii="Georgia" w:hAnsi="Georgia" w:cstheme="minorHAnsi"/>
          <w:sz w:val="24"/>
          <w:szCs w:val="24"/>
        </w:rPr>
        <w:t xml:space="preserve">n on päivitettävä viiden vuoden välein. </w:t>
      </w:r>
    </w:p>
    <w:p w14:paraId="75ABA3A1" w14:textId="5D971D37" w:rsidR="00603870" w:rsidRPr="00F40111" w:rsidRDefault="00603870" w:rsidP="00195E1E">
      <w:pPr>
        <w:pStyle w:val="Luettelokappale"/>
        <w:numPr>
          <w:ilvl w:val="0"/>
          <w:numId w:val="2"/>
        </w:numPr>
        <w:spacing w:before="100" w:beforeAutospacing="1" w:after="120" w:line="276" w:lineRule="auto"/>
        <w:jc w:val="both"/>
        <w:rPr>
          <w:rFonts w:ascii="Georgia" w:hAnsi="Georgia" w:cstheme="minorHAnsi"/>
          <w:b/>
          <w:bCs/>
          <w:sz w:val="24"/>
          <w:szCs w:val="24"/>
        </w:rPr>
      </w:pPr>
      <w:r w:rsidRPr="00F40111">
        <w:rPr>
          <w:rFonts w:ascii="Georgia" w:hAnsi="Georgia" w:cstheme="minorHAnsi"/>
          <w:sz w:val="24"/>
          <w:szCs w:val="24"/>
        </w:rPr>
        <w:t>Yksikössä tarjotaan säännöllisesti ja tarvittaessa lääkehoitoon liittyvää lisäkoulutusta</w:t>
      </w:r>
    </w:p>
    <w:p w14:paraId="156655BE" w14:textId="11F428DA" w:rsidR="00D9678D" w:rsidRPr="0064434C" w:rsidRDefault="00316067" w:rsidP="00D9678D">
      <w:pPr>
        <w:pStyle w:val="Luettelokappale"/>
        <w:numPr>
          <w:ilvl w:val="0"/>
          <w:numId w:val="2"/>
        </w:numPr>
        <w:spacing w:before="100" w:beforeAutospacing="1" w:after="120" w:line="276" w:lineRule="auto"/>
        <w:jc w:val="both"/>
        <w:rPr>
          <w:rFonts w:cstheme="minorHAnsi"/>
          <w:b/>
          <w:bCs/>
          <w:sz w:val="24"/>
          <w:szCs w:val="24"/>
        </w:rPr>
      </w:pPr>
      <w:r w:rsidRPr="00F40111">
        <w:rPr>
          <w:rFonts w:ascii="Georgia" w:hAnsi="Georgia" w:cstheme="minorHAnsi"/>
          <w:sz w:val="24"/>
          <w:szCs w:val="24"/>
        </w:rPr>
        <w:t>Lääkehoitoon kouluttamattomien (hoiva-avustajat/opiskelijat)</w:t>
      </w:r>
      <w:r w:rsidR="00603870" w:rsidRPr="00F40111">
        <w:rPr>
          <w:rFonts w:ascii="Georgia" w:hAnsi="Georgia" w:cstheme="minorHAnsi"/>
          <w:sz w:val="24"/>
          <w:szCs w:val="24"/>
        </w:rPr>
        <w:t xml:space="preserve"> oikeus osa</w:t>
      </w:r>
      <w:r w:rsidR="00413DB8" w:rsidRPr="00F40111">
        <w:rPr>
          <w:rFonts w:ascii="Georgia" w:hAnsi="Georgia" w:cstheme="minorHAnsi"/>
          <w:sz w:val="24"/>
          <w:szCs w:val="24"/>
        </w:rPr>
        <w:t xml:space="preserve">llistua </w:t>
      </w:r>
      <w:r w:rsidR="00413DB8" w:rsidRPr="0064434C">
        <w:rPr>
          <w:rFonts w:cstheme="minorHAnsi"/>
          <w:sz w:val="24"/>
          <w:szCs w:val="24"/>
        </w:rPr>
        <w:t>lääkehoitoon määräytyy T</w:t>
      </w:r>
      <w:r w:rsidR="00603870" w:rsidRPr="0064434C">
        <w:rPr>
          <w:rFonts w:cstheme="minorHAnsi"/>
          <w:sz w:val="24"/>
          <w:szCs w:val="24"/>
        </w:rPr>
        <w:t>urvallinen lääkehoito-oppaan mukaisesti. Yksikön esimiehen tulee varmistaa riittävä</w:t>
      </w:r>
      <w:r w:rsidR="00413DB8" w:rsidRPr="0064434C">
        <w:rPr>
          <w:rFonts w:cstheme="minorHAnsi"/>
          <w:sz w:val="24"/>
          <w:szCs w:val="24"/>
        </w:rPr>
        <w:t xml:space="preserve"> lääkehoidon</w:t>
      </w:r>
      <w:r w:rsidR="00603870" w:rsidRPr="0064434C">
        <w:rPr>
          <w:rFonts w:cstheme="minorHAnsi"/>
          <w:sz w:val="24"/>
          <w:szCs w:val="24"/>
        </w:rPr>
        <w:t xml:space="preserve"> osaaminen</w:t>
      </w:r>
      <w:r w:rsidR="00D9678D" w:rsidRPr="0064434C">
        <w:rPr>
          <w:rFonts w:cstheme="minorHAnsi"/>
          <w:sz w:val="24"/>
          <w:szCs w:val="24"/>
        </w:rPr>
        <w:t>.</w:t>
      </w:r>
      <w:r w:rsidR="00603870" w:rsidRPr="0064434C">
        <w:rPr>
          <w:rFonts w:cstheme="minorHAnsi"/>
          <w:sz w:val="24"/>
          <w:szCs w:val="24"/>
        </w:rPr>
        <w:t xml:space="preserve"> </w:t>
      </w:r>
    </w:p>
    <w:p w14:paraId="3256C364" w14:textId="77777777" w:rsidR="0064434C" w:rsidRPr="0064434C" w:rsidRDefault="00413DB8" w:rsidP="0064434C">
      <w:pPr>
        <w:pStyle w:val="Luettelokappale"/>
        <w:numPr>
          <w:ilvl w:val="0"/>
          <w:numId w:val="2"/>
        </w:numPr>
        <w:spacing w:before="100" w:beforeAutospacing="1" w:after="120" w:line="276" w:lineRule="auto"/>
        <w:jc w:val="both"/>
        <w:rPr>
          <w:rFonts w:cstheme="minorHAnsi"/>
          <w:b/>
          <w:bCs/>
          <w:sz w:val="24"/>
          <w:szCs w:val="24"/>
        </w:rPr>
      </w:pPr>
      <w:r w:rsidRPr="0064434C">
        <w:rPr>
          <w:rFonts w:cstheme="minorHAnsi"/>
          <w:sz w:val="24"/>
          <w:szCs w:val="24"/>
        </w:rPr>
        <w:t xml:space="preserve">Lääkepoikkeaminen seurantaan tulee olla käytössä sähköisen järjestelmä. Poikkeamat tulee käydä läpi säännöllisesti ja </w:t>
      </w:r>
      <w:r w:rsidR="00F00C3D" w:rsidRPr="0064434C">
        <w:rPr>
          <w:rFonts w:cstheme="minorHAnsi"/>
          <w:sz w:val="24"/>
          <w:szCs w:val="24"/>
        </w:rPr>
        <w:t xml:space="preserve">tehdyt </w:t>
      </w:r>
      <w:r w:rsidRPr="0064434C">
        <w:rPr>
          <w:rFonts w:cstheme="minorHAnsi"/>
          <w:sz w:val="24"/>
          <w:szCs w:val="24"/>
        </w:rPr>
        <w:t>toimenpiteet tulee dokumentoida.</w:t>
      </w:r>
    </w:p>
    <w:p w14:paraId="672FBC37" w14:textId="7290A6AA" w:rsidR="002A229F" w:rsidRPr="0064434C" w:rsidRDefault="00E62404" w:rsidP="0064434C">
      <w:pPr>
        <w:pStyle w:val="Luettelokappale"/>
        <w:numPr>
          <w:ilvl w:val="0"/>
          <w:numId w:val="2"/>
        </w:numPr>
        <w:spacing w:before="100" w:beforeAutospacing="1" w:after="120" w:line="276" w:lineRule="auto"/>
        <w:jc w:val="both"/>
        <w:rPr>
          <w:rFonts w:cstheme="minorHAnsi"/>
          <w:b/>
          <w:bCs/>
          <w:sz w:val="28"/>
          <w:szCs w:val="28"/>
        </w:rPr>
      </w:pPr>
      <w:r w:rsidRPr="0064434C">
        <w:rPr>
          <w:rFonts w:ascii="Georgia" w:hAnsi="Georgia" w:cstheme="minorHAnsi"/>
          <w:sz w:val="24"/>
          <w:szCs w:val="24"/>
        </w:rPr>
        <w:t>Asiakas maksaa omat lääkkeensä, mutta niiden jakelu kuuluu peruspalveluun.</w:t>
      </w:r>
    </w:p>
    <w:p w14:paraId="02D8BF02" w14:textId="37429DC0" w:rsidR="002E1434" w:rsidRDefault="002E1434" w:rsidP="002E1434">
      <w:pPr>
        <w:pStyle w:val="Leipteksti"/>
        <w:spacing w:before="100" w:beforeAutospacing="1"/>
        <w:contextualSpacing/>
        <w:rPr>
          <w:rFonts w:ascii="Georgia" w:hAnsi="Georgia" w:cstheme="minorHAnsi"/>
          <w:color w:val="FF0000"/>
          <w:sz w:val="22"/>
          <w:szCs w:val="22"/>
        </w:rPr>
      </w:pPr>
    </w:p>
    <w:p w14:paraId="11AAAC6A" w14:textId="77777777" w:rsidR="002E1434" w:rsidRPr="002E1434" w:rsidRDefault="002E1434" w:rsidP="002E1434">
      <w:pPr>
        <w:pStyle w:val="Leipteksti"/>
        <w:spacing w:before="100" w:beforeAutospacing="1"/>
        <w:contextualSpacing/>
        <w:rPr>
          <w:rFonts w:ascii="Georgia" w:hAnsi="Georgia" w:cstheme="minorHAnsi"/>
          <w:sz w:val="22"/>
          <w:szCs w:val="22"/>
        </w:rPr>
      </w:pPr>
    </w:p>
    <w:p w14:paraId="542AA8A0" w14:textId="6F173442" w:rsidR="00F00C3D" w:rsidRPr="002E1434" w:rsidRDefault="008A6B88" w:rsidP="008A6B88">
      <w:pPr>
        <w:pStyle w:val="Otsikko2"/>
      </w:pPr>
      <w:bookmarkStart w:id="9" w:name="_Toc123283559"/>
      <w:r>
        <w:t>2</w:t>
      </w:r>
      <w:r w:rsidR="002E1434">
        <w:t xml:space="preserve">.6 </w:t>
      </w:r>
      <w:r w:rsidR="00316067" w:rsidRPr="002E1434">
        <w:t>Terveyden- ja sairaanhoito</w:t>
      </w:r>
      <w:bookmarkEnd w:id="9"/>
    </w:p>
    <w:p w14:paraId="4B242CC5" w14:textId="483F634B" w:rsidR="00E62404" w:rsidRPr="00F40111" w:rsidRDefault="00E62404" w:rsidP="00195E1E">
      <w:pPr>
        <w:pStyle w:val="Luettelokappale"/>
        <w:numPr>
          <w:ilvl w:val="0"/>
          <w:numId w:val="2"/>
        </w:numPr>
        <w:spacing w:before="100" w:beforeAutospacing="1" w:after="120" w:line="276" w:lineRule="auto"/>
        <w:jc w:val="both"/>
        <w:rPr>
          <w:rFonts w:ascii="Georgia" w:hAnsi="Georgia" w:cstheme="minorHAnsi"/>
          <w:sz w:val="24"/>
          <w:szCs w:val="24"/>
        </w:rPr>
      </w:pPr>
      <w:r w:rsidRPr="00F40111">
        <w:rPr>
          <w:rFonts w:ascii="Georgia" w:hAnsi="Georgia" w:cstheme="minorHAnsi"/>
          <w:sz w:val="24"/>
          <w:szCs w:val="24"/>
        </w:rPr>
        <w:t>Peruspalveluun sisältyvät sairaanhoitajan suorittamat hoitotoimenpiteet ja asiakkaan terveydentilan arviointi ja seuranta sekä sen vaatimat toimenpiteet mm. verenpaineen- ja verensokerin mittaus, haavanhoito, pistokset ja näytteenotto, joiden tavoitteena on terveydentilan ylläpitäminen, yleisen voinnin seuranta, arviointi sekä lääkevaikutusten tunnistaminen.</w:t>
      </w:r>
    </w:p>
    <w:p w14:paraId="107EA6F9" w14:textId="3FC4A5CF" w:rsidR="00E62404" w:rsidRPr="00F40111" w:rsidRDefault="00E62404" w:rsidP="00195E1E">
      <w:pPr>
        <w:pStyle w:val="Luettelokappale"/>
        <w:numPr>
          <w:ilvl w:val="0"/>
          <w:numId w:val="2"/>
        </w:numPr>
        <w:spacing w:before="100" w:beforeAutospacing="1" w:after="120" w:line="276" w:lineRule="auto"/>
        <w:jc w:val="both"/>
        <w:rPr>
          <w:rFonts w:ascii="Georgia" w:hAnsi="Georgia" w:cstheme="minorHAnsi"/>
          <w:strike/>
          <w:sz w:val="24"/>
          <w:szCs w:val="24"/>
        </w:rPr>
      </w:pPr>
      <w:r w:rsidRPr="00F40111">
        <w:rPr>
          <w:rFonts w:ascii="Georgia" w:hAnsi="Georgia" w:cstheme="minorHAnsi"/>
          <w:sz w:val="24"/>
          <w:szCs w:val="24"/>
        </w:rPr>
        <w:t>Palveluntuottaja vastaa perusterveydenhuoltotasoisten laboratorionäytteiden ottamisesta ja niiden kuljettamisesta analysoitavaksi. Lääkärin määräämät kuvantamistutkimukset tehdään lähimmässä julkisen sektorin kuvantamiskeskuksessa</w:t>
      </w:r>
      <w:r w:rsidR="00E76F67" w:rsidRPr="00F40111">
        <w:rPr>
          <w:rFonts w:ascii="Georgia" w:hAnsi="Georgia" w:cstheme="minorHAnsi"/>
          <w:sz w:val="24"/>
          <w:szCs w:val="24"/>
        </w:rPr>
        <w:t xml:space="preserve">. </w:t>
      </w:r>
      <w:r w:rsidRPr="00F40111">
        <w:rPr>
          <w:rFonts w:ascii="Georgia" w:hAnsi="Georgia" w:cstheme="minorHAnsi"/>
          <w:sz w:val="24"/>
          <w:szCs w:val="24"/>
        </w:rPr>
        <w:t>Asiakkaat ovat oikeutettuja perusterveydenhuollon tavanomaisiin palveluihin. Asiakas käyttää palveluntuottajan avustamana perusterveydenhuollon lääkäripalveluja tai palveluntuottaja organisoi yksityisen lääkärinpalvelut palveluyksikköön.</w:t>
      </w:r>
    </w:p>
    <w:p w14:paraId="20AB8BCE" w14:textId="7EBA34A9" w:rsidR="00E62404" w:rsidRPr="00F40111" w:rsidRDefault="00E62404" w:rsidP="00195E1E">
      <w:pPr>
        <w:pStyle w:val="Luettelokappale"/>
        <w:numPr>
          <w:ilvl w:val="0"/>
          <w:numId w:val="2"/>
        </w:numPr>
        <w:spacing w:before="100" w:beforeAutospacing="1" w:after="120" w:line="276" w:lineRule="auto"/>
        <w:jc w:val="both"/>
        <w:rPr>
          <w:rFonts w:ascii="Georgia" w:hAnsi="Georgia" w:cstheme="minorHAnsi"/>
          <w:sz w:val="24"/>
          <w:szCs w:val="24"/>
        </w:rPr>
      </w:pPr>
      <w:r w:rsidRPr="00F40111">
        <w:rPr>
          <w:rFonts w:ascii="Georgia" w:hAnsi="Georgia" w:cstheme="minorHAnsi"/>
          <w:sz w:val="24"/>
          <w:szCs w:val="24"/>
        </w:rPr>
        <w:t>Palveluyksikkö järjestää asiakkaalle kuljetuksen ja tarvittaessa saattajan sosiaali- ja terveydenhuollon palveluihin. Asiakas saatetaan ajanvarausvastaanotolle, mikäli vastaanottoa ei voida hoitaa kotikäyntinä tai asiakas itse /omaisten tukemana ei voi vastaanotolla käydä.</w:t>
      </w:r>
    </w:p>
    <w:p w14:paraId="7EF7B08E" w14:textId="486C9D9C" w:rsidR="00F00C3D" w:rsidRPr="00F40111" w:rsidRDefault="00E62404" w:rsidP="00195E1E">
      <w:pPr>
        <w:pStyle w:val="Luettelokappale"/>
        <w:numPr>
          <w:ilvl w:val="0"/>
          <w:numId w:val="2"/>
        </w:numPr>
        <w:spacing w:before="100" w:beforeAutospacing="1" w:after="120" w:line="276" w:lineRule="auto"/>
        <w:jc w:val="both"/>
        <w:rPr>
          <w:rFonts w:ascii="Georgia" w:hAnsi="Georgia" w:cstheme="minorHAnsi"/>
          <w:sz w:val="24"/>
          <w:szCs w:val="24"/>
        </w:rPr>
      </w:pPr>
      <w:r w:rsidRPr="00F40111">
        <w:rPr>
          <w:rFonts w:ascii="Georgia" w:hAnsi="Georgia" w:cstheme="minorHAnsi"/>
          <w:sz w:val="24"/>
          <w:szCs w:val="24"/>
        </w:rPr>
        <w:t>Ensisijaisesti asia</w:t>
      </w:r>
      <w:r w:rsidR="00F00C3D" w:rsidRPr="00F40111">
        <w:rPr>
          <w:rFonts w:ascii="Georgia" w:hAnsi="Georgia" w:cstheme="minorHAnsi"/>
          <w:sz w:val="24"/>
          <w:szCs w:val="24"/>
        </w:rPr>
        <w:t xml:space="preserve">kkaat </w:t>
      </w:r>
      <w:r w:rsidRPr="00F40111">
        <w:rPr>
          <w:rFonts w:ascii="Georgia" w:hAnsi="Georgia" w:cstheme="minorHAnsi"/>
          <w:sz w:val="24"/>
          <w:szCs w:val="24"/>
        </w:rPr>
        <w:t>pyritään hoitamaan</w:t>
      </w:r>
      <w:r w:rsidR="00F00C3D" w:rsidRPr="00F40111">
        <w:rPr>
          <w:rFonts w:ascii="Georgia" w:hAnsi="Georgia" w:cstheme="minorHAnsi"/>
          <w:sz w:val="24"/>
          <w:szCs w:val="24"/>
        </w:rPr>
        <w:t xml:space="preserve"> elämänsä loppuun asti yksikössä. Saattohoitovaiheen alkamisesta tekee päätöksen hoitava lääkäri omaisen kanssa käydyn keskustelun jälkeen. Asiakkaan mahdollisesti tekemä hoitotahto huomioidaan. Kuolevaa asiakasta ja hänen omaisiaan tuetaan, kärsimystä ja kipua lievennetään kaikin käytettävissä olevin tavoin. </w:t>
      </w:r>
    </w:p>
    <w:p w14:paraId="0B28AA82" w14:textId="32E178E4" w:rsidR="007B55BB" w:rsidRPr="00707224" w:rsidRDefault="00CA328F" w:rsidP="00195E1E">
      <w:pPr>
        <w:pStyle w:val="Luettelokappale"/>
        <w:numPr>
          <w:ilvl w:val="0"/>
          <w:numId w:val="2"/>
        </w:numPr>
        <w:spacing w:before="100" w:beforeAutospacing="1" w:after="120" w:line="276" w:lineRule="auto"/>
        <w:jc w:val="both"/>
        <w:rPr>
          <w:rFonts w:ascii="Georgia" w:hAnsi="Georgia" w:cstheme="minorHAnsi"/>
          <w:sz w:val="24"/>
          <w:szCs w:val="24"/>
        </w:rPr>
      </w:pPr>
      <w:r w:rsidRPr="00707224">
        <w:rPr>
          <w:rFonts w:ascii="Georgia" w:hAnsi="Georgia" w:cstheme="minorHAnsi"/>
          <w:sz w:val="24"/>
          <w:szCs w:val="24"/>
        </w:rPr>
        <w:t>Palveluntuottaja tekee yhteistyötä hyvinvointialueella toimivan</w:t>
      </w:r>
      <w:r w:rsidR="00A27CF3" w:rsidRPr="00707224">
        <w:rPr>
          <w:rFonts w:ascii="Georgia" w:hAnsi="Georgia" w:cstheme="minorHAnsi"/>
          <w:sz w:val="24"/>
          <w:szCs w:val="24"/>
        </w:rPr>
        <w:t xml:space="preserve"> akuutin kotikeskuksen kanssa.</w:t>
      </w:r>
      <w:r w:rsidRPr="00707224">
        <w:rPr>
          <w:rFonts w:ascii="Georgia" w:hAnsi="Georgia" w:cstheme="minorHAnsi"/>
          <w:sz w:val="24"/>
          <w:szCs w:val="24"/>
        </w:rPr>
        <w:t xml:space="preserve"> </w:t>
      </w:r>
    </w:p>
    <w:p w14:paraId="0EE79ACC" w14:textId="77777777" w:rsidR="002E1434" w:rsidRPr="00D052AB" w:rsidRDefault="002E1434" w:rsidP="002E1434">
      <w:pPr>
        <w:pStyle w:val="Luettelokappale"/>
        <w:spacing w:before="100" w:beforeAutospacing="1" w:after="120"/>
        <w:rPr>
          <w:rFonts w:ascii="Georgia" w:hAnsi="Georgia" w:cstheme="minorHAnsi"/>
          <w:color w:val="FF0000"/>
        </w:rPr>
      </w:pPr>
    </w:p>
    <w:p w14:paraId="78222944" w14:textId="7C997852" w:rsidR="00CA328F" w:rsidRPr="002E1434" w:rsidRDefault="008A6B88" w:rsidP="008A6B88">
      <w:pPr>
        <w:pStyle w:val="Otsikko2"/>
      </w:pPr>
      <w:bookmarkStart w:id="10" w:name="_Toc123283560"/>
      <w:r>
        <w:lastRenderedPageBreak/>
        <w:t>2</w:t>
      </w:r>
      <w:r w:rsidR="002E1434">
        <w:t xml:space="preserve">.7 </w:t>
      </w:r>
      <w:r w:rsidR="00C63E55" w:rsidRPr="002E1434">
        <w:t xml:space="preserve">Ravitsemus ja </w:t>
      </w:r>
      <w:r w:rsidR="00C63E55" w:rsidRPr="008A6B88">
        <w:t>ruokahuolto</w:t>
      </w:r>
      <w:bookmarkEnd w:id="10"/>
    </w:p>
    <w:p w14:paraId="4ACA8DEE" w14:textId="69DBA582" w:rsidR="00CA328F" w:rsidRPr="00F40111" w:rsidRDefault="00CA328F" w:rsidP="00195E1E">
      <w:pPr>
        <w:pStyle w:val="Luettelokappale"/>
        <w:numPr>
          <w:ilvl w:val="0"/>
          <w:numId w:val="2"/>
        </w:numPr>
        <w:spacing w:before="100" w:beforeAutospacing="1" w:after="120" w:line="276" w:lineRule="auto"/>
        <w:jc w:val="both"/>
        <w:rPr>
          <w:rFonts w:ascii="Georgia" w:hAnsi="Georgia" w:cstheme="minorHAnsi"/>
          <w:sz w:val="24"/>
          <w:szCs w:val="24"/>
        </w:rPr>
      </w:pPr>
      <w:r w:rsidRPr="00F40111">
        <w:rPr>
          <w:rFonts w:ascii="Georgia" w:hAnsi="Georgia" w:cstheme="minorHAnsi"/>
          <w:sz w:val="24"/>
          <w:szCs w:val="24"/>
        </w:rPr>
        <w:t xml:space="preserve">Palveluntuottajan tulee turvata asiakkaan riittävä nesteiden- ja ravinnonsaanti. Asiakkaille järjestetään päivittäinen ruokailu, johon kuuluvat aamiainen, lounas, iltapäiväkahvi ja välipala, päivällinen sekä iltapala. </w:t>
      </w:r>
    </w:p>
    <w:p w14:paraId="5A745D70" w14:textId="69DCEC84" w:rsidR="00CA328F" w:rsidRPr="00F40111" w:rsidRDefault="00CA328F" w:rsidP="00195E1E">
      <w:pPr>
        <w:pStyle w:val="Luettelokappale"/>
        <w:numPr>
          <w:ilvl w:val="0"/>
          <w:numId w:val="2"/>
        </w:numPr>
        <w:spacing w:before="100" w:beforeAutospacing="1" w:after="120" w:line="276" w:lineRule="auto"/>
        <w:jc w:val="both"/>
        <w:rPr>
          <w:rFonts w:ascii="Georgia" w:hAnsi="Georgia" w:cstheme="minorHAnsi"/>
          <w:sz w:val="24"/>
          <w:szCs w:val="24"/>
        </w:rPr>
      </w:pPr>
      <w:r w:rsidRPr="00F40111">
        <w:rPr>
          <w:rFonts w:ascii="Georgia" w:hAnsi="Georgia" w:cstheme="minorHAnsi"/>
          <w:sz w:val="24"/>
          <w:szCs w:val="24"/>
        </w:rPr>
        <w:t>Asiakkaan hoito-, kuntoutus- ja palvelusuunnitelmaan kirjataan tavoitteet ja keinot ravitsemuksesta ja siihen liittyvistä asioista kuten erityisruokavaliot, makutottumukset ja suunhoito. Asiakkaan ravitsemustilaa arvioidaan säännöllisesti, vähint</w:t>
      </w:r>
      <w:r w:rsidR="00591409">
        <w:rPr>
          <w:rFonts w:ascii="Georgia" w:hAnsi="Georgia" w:cstheme="minorHAnsi"/>
          <w:sz w:val="24"/>
          <w:szCs w:val="24"/>
        </w:rPr>
        <w:t>ään kuuden kuukauden välein RAI-</w:t>
      </w:r>
      <w:r w:rsidRPr="00F40111">
        <w:rPr>
          <w:rFonts w:ascii="Georgia" w:hAnsi="Georgia" w:cstheme="minorHAnsi"/>
          <w:sz w:val="24"/>
          <w:szCs w:val="24"/>
        </w:rPr>
        <w:t>arvioinnin sekä hoito</w:t>
      </w:r>
      <w:r w:rsidR="00591409">
        <w:rPr>
          <w:rFonts w:ascii="Georgia" w:hAnsi="Georgia" w:cstheme="minorHAnsi"/>
          <w:sz w:val="24"/>
          <w:szCs w:val="24"/>
        </w:rPr>
        <w:t>-, kuntoutus- ja palvelu</w:t>
      </w:r>
      <w:r w:rsidRPr="00F40111">
        <w:rPr>
          <w:rFonts w:ascii="Georgia" w:hAnsi="Georgia" w:cstheme="minorHAnsi"/>
          <w:sz w:val="24"/>
          <w:szCs w:val="24"/>
        </w:rPr>
        <w:t>suunnitelman tarkistuksen</w:t>
      </w:r>
      <w:r w:rsidR="00C90753">
        <w:rPr>
          <w:rFonts w:ascii="Georgia" w:hAnsi="Georgia" w:cstheme="minorHAnsi"/>
          <w:sz w:val="24"/>
          <w:szCs w:val="24"/>
        </w:rPr>
        <w:t>/päivittämisen</w:t>
      </w:r>
      <w:r w:rsidRPr="00F40111">
        <w:rPr>
          <w:rFonts w:ascii="Georgia" w:hAnsi="Georgia" w:cstheme="minorHAnsi"/>
          <w:sz w:val="24"/>
          <w:szCs w:val="24"/>
        </w:rPr>
        <w:t xml:space="preserve"> yhteydessä tai asiakkaan tilan oleellisesti muuttuessa</w:t>
      </w:r>
      <w:r w:rsidR="00160F39">
        <w:rPr>
          <w:rFonts w:ascii="Georgia" w:hAnsi="Georgia" w:cstheme="minorHAnsi"/>
          <w:sz w:val="24"/>
          <w:szCs w:val="24"/>
        </w:rPr>
        <w:t>.</w:t>
      </w:r>
    </w:p>
    <w:p w14:paraId="2A696324" w14:textId="193D64E2" w:rsidR="00CA328F" w:rsidRPr="00F40111" w:rsidRDefault="00CA328F" w:rsidP="00195E1E">
      <w:pPr>
        <w:pStyle w:val="Luettelokappale"/>
        <w:numPr>
          <w:ilvl w:val="0"/>
          <w:numId w:val="2"/>
        </w:numPr>
        <w:spacing w:before="100" w:beforeAutospacing="1" w:after="120" w:line="276" w:lineRule="auto"/>
        <w:jc w:val="both"/>
        <w:rPr>
          <w:rFonts w:ascii="Georgia" w:hAnsi="Georgia" w:cstheme="minorHAnsi"/>
          <w:sz w:val="24"/>
          <w:szCs w:val="24"/>
        </w:rPr>
      </w:pPr>
      <w:r w:rsidRPr="00F40111">
        <w:rPr>
          <w:rFonts w:ascii="Georgia" w:hAnsi="Georgia" w:cstheme="minorHAnsi"/>
          <w:sz w:val="24"/>
          <w:szCs w:val="24"/>
        </w:rPr>
        <w:t>Ravinnon saannin, painon, ravitsemustilan ja nestetasa</w:t>
      </w:r>
      <w:r w:rsidR="0019671C" w:rsidRPr="00F40111">
        <w:rPr>
          <w:rFonts w:ascii="Georgia" w:hAnsi="Georgia" w:cstheme="minorHAnsi"/>
          <w:sz w:val="24"/>
          <w:szCs w:val="24"/>
        </w:rPr>
        <w:t>painon seurannasta huolehditaan ja tarvittaessa konsultoidaan lääkäriä tai ravitsemusterapeuttia</w:t>
      </w:r>
      <w:r w:rsidR="00160F39">
        <w:rPr>
          <w:rFonts w:ascii="Georgia" w:hAnsi="Georgia" w:cstheme="minorHAnsi"/>
          <w:sz w:val="24"/>
          <w:szCs w:val="24"/>
        </w:rPr>
        <w:t>.</w:t>
      </w:r>
    </w:p>
    <w:p w14:paraId="00C7090E" w14:textId="10F00E4C" w:rsidR="00CA328F" w:rsidRPr="00F40111" w:rsidRDefault="00CA328F" w:rsidP="00195E1E">
      <w:pPr>
        <w:pStyle w:val="Luettelokappale"/>
        <w:numPr>
          <w:ilvl w:val="0"/>
          <w:numId w:val="2"/>
        </w:numPr>
        <w:spacing w:before="100" w:beforeAutospacing="1" w:after="120" w:line="276" w:lineRule="auto"/>
        <w:jc w:val="both"/>
        <w:rPr>
          <w:rFonts w:ascii="Georgia" w:hAnsi="Georgia" w:cstheme="minorHAnsi"/>
          <w:sz w:val="24"/>
          <w:szCs w:val="24"/>
        </w:rPr>
      </w:pPr>
      <w:r w:rsidRPr="00F40111">
        <w:rPr>
          <w:rFonts w:ascii="Georgia" w:hAnsi="Georgia" w:cstheme="minorHAnsi"/>
          <w:sz w:val="24"/>
          <w:szCs w:val="24"/>
        </w:rPr>
        <w:t>Asiakkailla on mahdollisuus päivittäiseen ruokailuun yhtei</w:t>
      </w:r>
      <w:r w:rsidR="0019671C" w:rsidRPr="00F40111">
        <w:rPr>
          <w:rFonts w:ascii="Georgia" w:hAnsi="Georgia" w:cstheme="minorHAnsi"/>
          <w:sz w:val="24"/>
          <w:szCs w:val="24"/>
        </w:rPr>
        <w:t>sissä tiloissa. Ruokailutilanteessa tuetaan asiakkaan omatoimisuutta ja</w:t>
      </w:r>
      <w:r w:rsidRPr="00F40111">
        <w:rPr>
          <w:rFonts w:ascii="Georgia" w:hAnsi="Georgia" w:cstheme="minorHAnsi"/>
          <w:sz w:val="24"/>
          <w:szCs w:val="24"/>
        </w:rPr>
        <w:t xml:space="preserve"> asiakasta avustetaan ruokailussa tarvittaessa. </w:t>
      </w:r>
    </w:p>
    <w:p w14:paraId="6ADF4350" w14:textId="1ABF4CF9" w:rsidR="00CA328F" w:rsidRPr="00F40111" w:rsidRDefault="00CA328F" w:rsidP="00195E1E">
      <w:pPr>
        <w:pStyle w:val="Luettelokappale"/>
        <w:numPr>
          <w:ilvl w:val="0"/>
          <w:numId w:val="2"/>
        </w:numPr>
        <w:spacing w:before="100" w:beforeAutospacing="1" w:after="120" w:line="276" w:lineRule="auto"/>
        <w:jc w:val="both"/>
        <w:rPr>
          <w:rFonts w:ascii="Georgia" w:hAnsi="Georgia" w:cstheme="minorHAnsi"/>
          <w:sz w:val="24"/>
          <w:szCs w:val="24"/>
        </w:rPr>
      </w:pPr>
      <w:r w:rsidRPr="00F40111">
        <w:rPr>
          <w:rFonts w:ascii="Georgia" w:hAnsi="Georgia" w:cstheme="minorHAnsi"/>
          <w:sz w:val="24"/>
          <w:szCs w:val="24"/>
        </w:rPr>
        <w:t xml:space="preserve">Ateria-aikasuositukset: aamupala </w:t>
      </w:r>
      <w:proofErr w:type="gramStart"/>
      <w:r w:rsidRPr="00F40111">
        <w:rPr>
          <w:rFonts w:ascii="Georgia" w:hAnsi="Georgia" w:cstheme="minorHAnsi"/>
          <w:sz w:val="24"/>
          <w:szCs w:val="24"/>
        </w:rPr>
        <w:t>klo 6 - 9</w:t>
      </w:r>
      <w:proofErr w:type="gramEnd"/>
      <w:r w:rsidRPr="00F40111">
        <w:rPr>
          <w:rFonts w:ascii="Georgia" w:hAnsi="Georgia" w:cstheme="minorHAnsi"/>
          <w:sz w:val="24"/>
          <w:szCs w:val="24"/>
        </w:rPr>
        <w:t xml:space="preserve">, lounas klo 11 - 13, välipala klo 14 - 15, päivällinen klo 16 - 18, iltapala klo 19 - 22, myöhäisiltapala, yöpala ja varhaisaamupala yksilöllisesti (ikääntyneiden ruokasuositus). </w:t>
      </w:r>
    </w:p>
    <w:p w14:paraId="3ACFE488" w14:textId="5269D55E" w:rsidR="00CA328F" w:rsidRPr="00F40111" w:rsidRDefault="00CA328F" w:rsidP="00195E1E">
      <w:pPr>
        <w:pStyle w:val="Luettelokappale"/>
        <w:numPr>
          <w:ilvl w:val="0"/>
          <w:numId w:val="2"/>
        </w:numPr>
        <w:spacing w:before="100" w:beforeAutospacing="1" w:after="120" w:line="276" w:lineRule="auto"/>
        <w:jc w:val="both"/>
        <w:rPr>
          <w:rFonts w:ascii="Georgia" w:hAnsi="Georgia" w:cstheme="minorHAnsi"/>
          <w:sz w:val="24"/>
          <w:szCs w:val="24"/>
        </w:rPr>
      </w:pPr>
      <w:r w:rsidRPr="00F40111">
        <w:rPr>
          <w:rFonts w:ascii="Georgia" w:hAnsi="Georgia" w:cstheme="minorHAnsi"/>
          <w:sz w:val="24"/>
          <w:szCs w:val="24"/>
        </w:rPr>
        <w:t xml:space="preserve">Asiakkaille tulee tarjota ikäihmisen makutottumuksia vastaavia maittavia ja ravintosisällöltään iäkkäiden ravitsemussuositusten mukaisia aterioita. </w:t>
      </w:r>
      <w:r w:rsidR="0019671C" w:rsidRPr="00F40111">
        <w:rPr>
          <w:rFonts w:ascii="Georgia" w:hAnsi="Georgia" w:cstheme="minorHAnsi"/>
          <w:sz w:val="24"/>
          <w:szCs w:val="24"/>
        </w:rPr>
        <w:t>Asiakkaan yksilölliset ruokatottumukset ja mieltymykset huomioidaan mahdollisuuksien mukaan.</w:t>
      </w:r>
    </w:p>
    <w:p w14:paraId="15B9BF39" w14:textId="6354033F" w:rsidR="00CA328F" w:rsidRPr="00F40111" w:rsidRDefault="00CA328F" w:rsidP="00195E1E">
      <w:pPr>
        <w:pStyle w:val="Luettelokappale"/>
        <w:numPr>
          <w:ilvl w:val="0"/>
          <w:numId w:val="2"/>
        </w:numPr>
        <w:spacing w:before="100" w:beforeAutospacing="1" w:after="120" w:line="276" w:lineRule="auto"/>
        <w:jc w:val="both"/>
        <w:rPr>
          <w:rFonts w:ascii="Georgia" w:hAnsi="Georgia" w:cstheme="minorHAnsi"/>
          <w:sz w:val="24"/>
          <w:szCs w:val="24"/>
        </w:rPr>
      </w:pPr>
      <w:r w:rsidRPr="00F40111">
        <w:rPr>
          <w:rFonts w:ascii="Georgia" w:hAnsi="Georgia" w:cstheme="minorHAnsi"/>
          <w:sz w:val="24"/>
          <w:szCs w:val="24"/>
        </w:rPr>
        <w:t xml:space="preserve">Erityisruokavaliot järjestetään </w:t>
      </w:r>
      <w:r w:rsidR="0019671C" w:rsidRPr="00F40111">
        <w:rPr>
          <w:rFonts w:ascii="Georgia" w:hAnsi="Georgia" w:cstheme="minorHAnsi"/>
          <w:sz w:val="24"/>
          <w:szCs w:val="24"/>
        </w:rPr>
        <w:t>niitä tarvitseville asiakkaille ilman erillistä kustannusta</w:t>
      </w:r>
      <w:r w:rsidR="00160F39">
        <w:rPr>
          <w:rFonts w:ascii="Georgia" w:hAnsi="Georgia" w:cstheme="minorHAnsi"/>
          <w:sz w:val="24"/>
          <w:szCs w:val="24"/>
        </w:rPr>
        <w:t>.</w:t>
      </w:r>
      <w:r w:rsidRPr="00F40111">
        <w:rPr>
          <w:rFonts w:ascii="Georgia" w:hAnsi="Georgia" w:cstheme="minorHAnsi"/>
          <w:sz w:val="24"/>
          <w:szCs w:val="24"/>
        </w:rPr>
        <w:t xml:space="preserve"> </w:t>
      </w:r>
    </w:p>
    <w:p w14:paraId="23BBB0CA" w14:textId="4B91F08B" w:rsidR="00CA328F" w:rsidRPr="00F40111" w:rsidRDefault="00CA328F" w:rsidP="00195E1E">
      <w:pPr>
        <w:pStyle w:val="Luettelokappale"/>
        <w:numPr>
          <w:ilvl w:val="0"/>
          <w:numId w:val="2"/>
        </w:numPr>
        <w:spacing w:before="100" w:beforeAutospacing="1" w:after="120" w:line="276" w:lineRule="auto"/>
        <w:jc w:val="both"/>
        <w:rPr>
          <w:rFonts w:ascii="Georgia" w:hAnsi="Georgia" w:cstheme="minorHAnsi"/>
          <w:sz w:val="24"/>
          <w:szCs w:val="24"/>
        </w:rPr>
      </w:pPr>
      <w:r w:rsidRPr="00F40111">
        <w:rPr>
          <w:rFonts w:ascii="Georgia" w:hAnsi="Georgia" w:cstheme="minorHAnsi"/>
          <w:sz w:val="24"/>
          <w:szCs w:val="24"/>
        </w:rPr>
        <w:t xml:space="preserve">Lounasateria on ateria, jolla tyydytetään noin 1/3 päivittäisestä energiansaannista. </w:t>
      </w:r>
    </w:p>
    <w:p w14:paraId="7207570C" w14:textId="61DC872C" w:rsidR="00CA328F" w:rsidRPr="00F40111" w:rsidRDefault="00CA328F" w:rsidP="00195E1E">
      <w:pPr>
        <w:pStyle w:val="Luettelokappale"/>
        <w:numPr>
          <w:ilvl w:val="0"/>
          <w:numId w:val="2"/>
        </w:numPr>
        <w:spacing w:before="100" w:beforeAutospacing="1" w:after="120" w:line="276" w:lineRule="auto"/>
        <w:jc w:val="both"/>
        <w:rPr>
          <w:rFonts w:ascii="Georgia" w:hAnsi="Georgia" w:cstheme="minorHAnsi"/>
          <w:sz w:val="24"/>
          <w:szCs w:val="24"/>
        </w:rPr>
      </w:pPr>
      <w:r w:rsidRPr="00F40111">
        <w:rPr>
          <w:rFonts w:ascii="Georgia" w:hAnsi="Georgia" w:cstheme="minorHAnsi"/>
          <w:sz w:val="24"/>
          <w:szCs w:val="24"/>
        </w:rPr>
        <w:t>Asiakkaid</w:t>
      </w:r>
      <w:r w:rsidR="0019671C" w:rsidRPr="00F40111">
        <w:rPr>
          <w:rFonts w:ascii="Georgia" w:hAnsi="Georgia" w:cstheme="minorHAnsi"/>
          <w:sz w:val="24"/>
          <w:szCs w:val="24"/>
        </w:rPr>
        <w:t xml:space="preserve">en </w:t>
      </w:r>
      <w:proofErr w:type="spellStart"/>
      <w:r w:rsidR="0019671C" w:rsidRPr="00F40111">
        <w:rPr>
          <w:rFonts w:ascii="Georgia" w:hAnsi="Georgia" w:cstheme="minorHAnsi"/>
          <w:sz w:val="24"/>
          <w:szCs w:val="24"/>
        </w:rPr>
        <w:t>yöpaasto</w:t>
      </w:r>
      <w:proofErr w:type="spellEnd"/>
      <w:r w:rsidR="0019671C" w:rsidRPr="00F40111">
        <w:rPr>
          <w:rFonts w:ascii="Georgia" w:hAnsi="Georgia" w:cstheme="minorHAnsi"/>
          <w:sz w:val="24"/>
          <w:szCs w:val="24"/>
        </w:rPr>
        <w:t xml:space="preserve"> ei saa ylittää 11:sta</w:t>
      </w:r>
      <w:r w:rsidRPr="00F40111">
        <w:rPr>
          <w:rFonts w:ascii="Georgia" w:hAnsi="Georgia" w:cstheme="minorHAnsi"/>
          <w:sz w:val="24"/>
          <w:szCs w:val="24"/>
        </w:rPr>
        <w:t xml:space="preserve"> tuntia. </w:t>
      </w:r>
    </w:p>
    <w:p w14:paraId="736CC9DA" w14:textId="1A4998C8" w:rsidR="00CA328F" w:rsidRPr="00F40111" w:rsidRDefault="00CA328F" w:rsidP="00195E1E">
      <w:pPr>
        <w:pStyle w:val="Luettelokappale"/>
        <w:numPr>
          <w:ilvl w:val="0"/>
          <w:numId w:val="2"/>
        </w:numPr>
        <w:spacing w:before="100" w:beforeAutospacing="1" w:after="120" w:line="276" w:lineRule="auto"/>
        <w:jc w:val="both"/>
        <w:rPr>
          <w:rFonts w:ascii="Georgia" w:hAnsi="Georgia" w:cstheme="minorHAnsi"/>
          <w:sz w:val="24"/>
          <w:szCs w:val="24"/>
        </w:rPr>
      </w:pPr>
      <w:r w:rsidRPr="00F40111">
        <w:rPr>
          <w:rFonts w:ascii="Georgia" w:hAnsi="Georgia" w:cstheme="minorHAnsi"/>
          <w:sz w:val="24"/>
          <w:szCs w:val="24"/>
        </w:rPr>
        <w:t>Välipalaa tulee olla aina tarvittaessa, myös yöaikaan, tarjolla.</w:t>
      </w:r>
    </w:p>
    <w:p w14:paraId="79CAF1AC" w14:textId="2B44BB95" w:rsidR="00CA328F" w:rsidRPr="00F40111" w:rsidRDefault="00CA328F" w:rsidP="00195E1E">
      <w:pPr>
        <w:pStyle w:val="Luettelokappale"/>
        <w:numPr>
          <w:ilvl w:val="0"/>
          <w:numId w:val="2"/>
        </w:numPr>
        <w:spacing w:before="100" w:beforeAutospacing="1" w:after="120" w:line="276" w:lineRule="auto"/>
        <w:jc w:val="both"/>
        <w:rPr>
          <w:rFonts w:ascii="Georgia" w:hAnsi="Georgia" w:cstheme="minorHAnsi"/>
          <w:sz w:val="24"/>
          <w:szCs w:val="24"/>
        </w:rPr>
      </w:pPr>
      <w:r w:rsidRPr="00F40111">
        <w:rPr>
          <w:rFonts w:ascii="Georgia" w:hAnsi="Georgia" w:cstheme="minorHAnsi"/>
          <w:sz w:val="24"/>
          <w:szCs w:val="24"/>
        </w:rPr>
        <w:t xml:space="preserve">Ruokalista on asiakkaiden ja omaisten nähtävillä. </w:t>
      </w:r>
    </w:p>
    <w:p w14:paraId="437B6B18" w14:textId="7AD91437" w:rsidR="0019671C" w:rsidRPr="00707224" w:rsidRDefault="00CA328F" w:rsidP="00195E1E">
      <w:pPr>
        <w:pStyle w:val="Luettelokappale"/>
        <w:numPr>
          <w:ilvl w:val="0"/>
          <w:numId w:val="2"/>
        </w:numPr>
        <w:spacing w:before="100" w:beforeAutospacing="1" w:after="120" w:line="276" w:lineRule="auto"/>
        <w:jc w:val="both"/>
        <w:rPr>
          <w:rFonts w:ascii="Georgia" w:hAnsi="Georgia" w:cstheme="minorHAnsi"/>
          <w:sz w:val="24"/>
          <w:szCs w:val="24"/>
        </w:rPr>
      </w:pPr>
      <w:r w:rsidRPr="00F40111">
        <w:rPr>
          <w:rFonts w:ascii="Georgia" w:hAnsi="Georgia" w:cstheme="minorHAnsi"/>
          <w:sz w:val="24"/>
          <w:szCs w:val="24"/>
        </w:rPr>
        <w:t>Hoitoyksikön käytössä on ruokahuollon omavalvontasuunnitelma</w:t>
      </w:r>
      <w:r w:rsidR="0019671C" w:rsidRPr="00F40111">
        <w:rPr>
          <w:rFonts w:ascii="Georgia" w:hAnsi="Georgia" w:cstheme="minorHAnsi"/>
          <w:sz w:val="24"/>
          <w:szCs w:val="24"/>
        </w:rPr>
        <w:t xml:space="preserve">, johon kuuluu </w:t>
      </w:r>
      <w:r w:rsidR="00E76F67" w:rsidRPr="00F40111">
        <w:rPr>
          <w:rFonts w:ascii="Georgia" w:hAnsi="Georgia" w:cstheme="minorHAnsi"/>
          <w:sz w:val="24"/>
          <w:szCs w:val="24"/>
        </w:rPr>
        <w:t>mm. tarvittaessa hygieniapassit</w:t>
      </w:r>
      <w:r w:rsidR="00E76F67" w:rsidRPr="00F40111">
        <w:rPr>
          <w:rFonts w:ascii="Georgia" w:hAnsi="Georgia" w:cstheme="minorHAnsi"/>
          <w:color w:val="FF0000"/>
          <w:sz w:val="24"/>
          <w:szCs w:val="24"/>
        </w:rPr>
        <w:t xml:space="preserve">. </w:t>
      </w:r>
      <w:r w:rsidR="0019671C" w:rsidRPr="00707224">
        <w:rPr>
          <w:rFonts w:ascii="Georgia" w:hAnsi="Georgia" w:cstheme="minorHAnsi"/>
          <w:sz w:val="24"/>
          <w:szCs w:val="24"/>
        </w:rPr>
        <w:t>Elintarviketurvallisuusvalvontaan kuuluva OIVA tarkastus tehdään</w:t>
      </w:r>
      <w:r w:rsidR="00A27CF3" w:rsidRPr="00707224">
        <w:rPr>
          <w:rFonts w:ascii="Georgia" w:hAnsi="Georgia" w:cstheme="minorHAnsi"/>
          <w:sz w:val="24"/>
          <w:szCs w:val="24"/>
        </w:rPr>
        <w:t xml:space="preserve"> tarvittaessa</w:t>
      </w:r>
      <w:r w:rsidR="0019671C" w:rsidRPr="00707224">
        <w:rPr>
          <w:rFonts w:ascii="Georgia" w:hAnsi="Georgia" w:cstheme="minorHAnsi"/>
          <w:sz w:val="24"/>
          <w:szCs w:val="24"/>
        </w:rPr>
        <w:t xml:space="preserve"> elintarvikevalvojan/ terveystarkastajan toimesta.</w:t>
      </w:r>
    </w:p>
    <w:p w14:paraId="63D2B3AB" w14:textId="708899A6" w:rsidR="00CA328F" w:rsidRPr="00F40111" w:rsidRDefault="00CA328F" w:rsidP="00195E1E">
      <w:pPr>
        <w:pStyle w:val="Luettelokappale"/>
        <w:numPr>
          <w:ilvl w:val="0"/>
          <w:numId w:val="2"/>
        </w:numPr>
        <w:spacing w:before="100" w:beforeAutospacing="1" w:after="120" w:line="276" w:lineRule="auto"/>
        <w:jc w:val="both"/>
        <w:rPr>
          <w:rFonts w:ascii="Georgia" w:hAnsi="Georgia" w:cstheme="minorHAnsi"/>
          <w:sz w:val="24"/>
          <w:szCs w:val="24"/>
        </w:rPr>
      </w:pPr>
      <w:r w:rsidRPr="00F40111">
        <w:rPr>
          <w:rFonts w:ascii="Georgia" w:hAnsi="Georgia" w:cstheme="minorHAnsi"/>
          <w:sz w:val="24"/>
          <w:szCs w:val="24"/>
        </w:rPr>
        <w:t>Palveluntuottaja ja asiakas voivat sopia erikseen asiakkaan aterioihin mahdollisesti liittyvistä erityistoiveista (muut kuin edellä mainitut), ja palveluntuottaja voi laskuttaa niistä asiakasta heidän keskinäisen sopimuksensa mukaisesti.</w:t>
      </w:r>
    </w:p>
    <w:p w14:paraId="14D7E7FC" w14:textId="5C0FCE60" w:rsidR="007B55BB" w:rsidRPr="00F40111" w:rsidRDefault="00CA328F" w:rsidP="00195E1E">
      <w:pPr>
        <w:pStyle w:val="Luettelokappale"/>
        <w:numPr>
          <w:ilvl w:val="0"/>
          <w:numId w:val="2"/>
        </w:numPr>
        <w:spacing w:before="100" w:beforeAutospacing="1" w:after="120" w:line="276" w:lineRule="auto"/>
        <w:jc w:val="both"/>
        <w:rPr>
          <w:rFonts w:ascii="Georgia" w:hAnsi="Georgia" w:cstheme="minorHAnsi"/>
          <w:sz w:val="24"/>
          <w:szCs w:val="24"/>
        </w:rPr>
      </w:pPr>
      <w:r w:rsidRPr="00F40111">
        <w:rPr>
          <w:rFonts w:ascii="Georgia" w:hAnsi="Georgia" w:cstheme="minorHAnsi"/>
          <w:sz w:val="24"/>
          <w:szCs w:val="24"/>
        </w:rPr>
        <w:t>Ikääntyneiden ravitsemussuosituksia tulee käyttää asiakkaan ravitsemuksen arvioinnissa, ohjauksessa sekä käytännön hoitotyössä.</w:t>
      </w:r>
    </w:p>
    <w:p w14:paraId="656D1602" w14:textId="77777777" w:rsidR="002E1434" w:rsidRPr="00D052AB" w:rsidRDefault="002E1434" w:rsidP="002E1434">
      <w:pPr>
        <w:pStyle w:val="Luettelokappale"/>
        <w:spacing w:before="100" w:beforeAutospacing="1" w:after="120"/>
        <w:rPr>
          <w:rFonts w:ascii="Georgia" w:hAnsi="Georgia" w:cstheme="minorHAnsi"/>
        </w:rPr>
      </w:pPr>
    </w:p>
    <w:p w14:paraId="495C0505" w14:textId="5C52D5FC" w:rsidR="00AA4447" w:rsidRPr="002E1434" w:rsidRDefault="008A6B88" w:rsidP="008A6B88">
      <w:pPr>
        <w:pStyle w:val="Otsikko2"/>
      </w:pPr>
      <w:bookmarkStart w:id="11" w:name="_Toc123283561"/>
      <w:r>
        <w:lastRenderedPageBreak/>
        <w:t>2</w:t>
      </w:r>
      <w:r w:rsidR="002E1434">
        <w:t xml:space="preserve">.8 </w:t>
      </w:r>
      <w:r w:rsidR="00AA4447" w:rsidRPr="002E1434">
        <w:t xml:space="preserve">Hyvinvointia ja </w:t>
      </w:r>
      <w:r w:rsidR="00AA4447" w:rsidRPr="008A6B88">
        <w:t>toimintakykyä</w:t>
      </w:r>
      <w:r w:rsidR="00AA4447" w:rsidRPr="002E1434">
        <w:t xml:space="preserve"> ylläpitävä toiminta</w:t>
      </w:r>
      <w:bookmarkEnd w:id="11"/>
    </w:p>
    <w:p w14:paraId="7B5E7056" w14:textId="69DF4EB2" w:rsidR="00B627AF" w:rsidRPr="00F40111" w:rsidRDefault="00F32D6B" w:rsidP="3C92B1AC">
      <w:pPr>
        <w:pStyle w:val="Luettelokappale"/>
        <w:numPr>
          <w:ilvl w:val="0"/>
          <w:numId w:val="2"/>
        </w:numPr>
        <w:spacing w:before="100" w:beforeAutospacing="1" w:after="120" w:line="276" w:lineRule="auto"/>
        <w:jc w:val="both"/>
        <w:rPr>
          <w:rFonts w:ascii="Georgia" w:hAnsi="Georgia"/>
          <w:sz w:val="24"/>
          <w:szCs w:val="24"/>
        </w:rPr>
      </w:pPr>
      <w:r w:rsidRPr="3C92B1AC">
        <w:rPr>
          <w:rFonts w:ascii="Georgia" w:hAnsi="Georgia"/>
          <w:sz w:val="24"/>
          <w:szCs w:val="24"/>
        </w:rPr>
        <w:t>Asia</w:t>
      </w:r>
      <w:r w:rsidR="00AA4447" w:rsidRPr="3C92B1AC">
        <w:rPr>
          <w:rFonts w:ascii="Georgia" w:hAnsi="Georgia"/>
          <w:sz w:val="24"/>
          <w:szCs w:val="24"/>
        </w:rPr>
        <w:t>kkaiden fyysisen, psyykkisen, kognitiivisen ja sosiaalisen toimintakyvyn sekä hyvinvoinnin tukeminen ja edistäminen huomioidaan joka päivä päivittäisten toimintojen yhteydessä. As</w:t>
      </w:r>
      <w:r w:rsidR="7EA47156" w:rsidRPr="3C92B1AC">
        <w:rPr>
          <w:rFonts w:ascii="Georgia" w:hAnsi="Georgia"/>
          <w:sz w:val="24"/>
          <w:szCs w:val="24"/>
        </w:rPr>
        <w:t>ia</w:t>
      </w:r>
      <w:r w:rsidR="00AA4447" w:rsidRPr="3C92B1AC">
        <w:rPr>
          <w:rFonts w:ascii="Georgia" w:hAnsi="Georgia"/>
          <w:sz w:val="24"/>
          <w:szCs w:val="24"/>
        </w:rPr>
        <w:t xml:space="preserve">kasta kannustetaan omatoimisuuteen, huomioiden yksilölliset voimavarat. </w:t>
      </w:r>
    </w:p>
    <w:p w14:paraId="25786970" w14:textId="757C8AD5" w:rsidR="00F32D6B" w:rsidRPr="00F40111" w:rsidRDefault="00B627AF" w:rsidP="00195E1E">
      <w:pPr>
        <w:pStyle w:val="Luettelokappale"/>
        <w:numPr>
          <w:ilvl w:val="0"/>
          <w:numId w:val="2"/>
        </w:numPr>
        <w:spacing w:before="100" w:beforeAutospacing="1" w:after="120" w:line="276" w:lineRule="auto"/>
        <w:jc w:val="both"/>
        <w:rPr>
          <w:rFonts w:ascii="Georgia" w:hAnsi="Georgia" w:cstheme="minorHAnsi"/>
          <w:sz w:val="24"/>
          <w:szCs w:val="24"/>
        </w:rPr>
      </w:pPr>
      <w:r w:rsidRPr="00F40111">
        <w:rPr>
          <w:rFonts w:ascii="Georgia" w:hAnsi="Georgia" w:cstheme="minorHAnsi"/>
          <w:sz w:val="24"/>
          <w:szCs w:val="24"/>
        </w:rPr>
        <w:t>Asiakkaalle laaditaan yksilöllinen hoito-</w:t>
      </w:r>
      <w:r w:rsidR="00F42F42">
        <w:rPr>
          <w:rFonts w:ascii="Georgia" w:hAnsi="Georgia" w:cstheme="minorHAnsi"/>
          <w:sz w:val="24"/>
          <w:szCs w:val="24"/>
        </w:rPr>
        <w:t>, kuntoutus-</w:t>
      </w:r>
      <w:r w:rsidRPr="00F40111">
        <w:rPr>
          <w:rFonts w:ascii="Georgia" w:hAnsi="Georgia" w:cstheme="minorHAnsi"/>
          <w:sz w:val="24"/>
          <w:szCs w:val="24"/>
        </w:rPr>
        <w:t xml:space="preserve"> ja palvelusuunnitelma, jossa yhtenä osana huomioidaan hyvinvointia ja toimintakykyä ylläpitävä toiminta. </w:t>
      </w:r>
      <w:r w:rsidR="00AA4447" w:rsidRPr="00F40111">
        <w:rPr>
          <w:rFonts w:ascii="Georgia" w:hAnsi="Georgia" w:cstheme="minorHAnsi"/>
          <w:sz w:val="24"/>
          <w:szCs w:val="24"/>
        </w:rPr>
        <w:t>Kaikki työntekijät</w:t>
      </w:r>
      <w:r w:rsidRPr="00F40111">
        <w:rPr>
          <w:rFonts w:ascii="Georgia" w:hAnsi="Georgia" w:cstheme="minorHAnsi"/>
          <w:sz w:val="24"/>
          <w:szCs w:val="24"/>
        </w:rPr>
        <w:t xml:space="preserve"> sitoutuvat noudattamaan</w:t>
      </w:r>
      <w:r w:rsidR="00AA4447" w:rsidRPr="00F40111">
        <w:rPr>
          <w:rFonts w:ascii="Georgia" w:hAnsi="Georgia" w:cstheme="minorHAnsi"/>
          <w:sz w:val="24"/>
          <w:szCs w:val="24"/>
        </w:rPr>
        <w:t xml:space="preserve"> </w:t>
      </w:r>
      <w:r w:rsidRPr="00F40111">
        <w:rPr>
          <w:rFonts w:ascii="Georgia" w:hAnsi="Georgia" w:cstheme="minorHAnsi"/>
          <w:sz w:val="24"/>
          <w:szCs w:val="24"/>
        </w:rPr>
        <w:t>asiakkaalle laadittua</w:t>
      </w:r>
      <w:r w:rsidR="00AA4447" w:rsidRPr="00F40111">
        <w:rPr>
          <w:rFonts w:ascii="Georgia" w:hAnsi="Georgia" w:cstheme="minorHAnsi"/>
          <w:sz w:val="24"/>
          <w:szCs w:val="24"/>
        </w:rPr>
        <w:t xml:space="preserve"> hoito-, kuntoutus- ja palvelusuunnitelmaa. </w:t>
      </w:r>
    </w:p>
    <w:p w14:paraId="35AC9880" w14:textId="3F95B0E4" w:rsidR="00AA4447" w:rsidRPr="00F40111" w:rsidRDefault="00B627AF" w:rsidP="00195E1E">
      <w:pPr>
        <w:pStyle w:val="Luettelokappale"/>
        <w:numPr>
          <w:ilvl w:val="0"/>
          <w:numId w:val="2"/>
        </w:numPr>
        <w:spacing w:before="100" w:beforeAutospacing="1" w:after="120" w:line="276" w:lineRule="auto"/>
        <w:jc w:val="both"/>
        <w:rPr>
          <w:rFonts w:ascii="Georgia" w:hAnsi="Georgia" w:cstheme="minorHAnsi"/>
          <w:sz w:val="24"/>
          <w:szCs w:val="24"/>
        </w:rPr>
      </w:pPr>
      <w:r w:rsidRPr="00F40111">
        <w:rPr>
          <w:rFonts w:ascii="Georgia" w:hAnsi="Georgia" w:cstheme="minorHAnsi"/>
          <w:sz w:val="24"/>
          <w:szCs w:val="24"/>
        </w:rPr>
        <w:t>Asia</w:t>
      </w:r>
      <w:r w:rsidR="00AA4447" w:rsidRPr="00F40111">
        <w:rPr>
          <w:rFonts w:ascii="Georgia" w:hAnsi="Georgia" w:cstheme="minorHAnsi"/>
          <w:sz w:val="24"/>
          <w:szCs w:val="24"/>
        </w:rPr>
        <w:t xml:space="preserve">kkaalla on mahdollisuus lääkärin määräyksellä </w:t>
      </w:r>
      <w:proofErr w:type="spellStart"/>
      <w:r w:rsidR="00AA4447" w:rsidRPr="00F40111">
        <w:rPr>
          <w:rFonts w:ascii="Georgia" w:hAnsi="Georgia" w:cstheme="minorHAnsi"/>
          <w:sz w:val="24"/>
          <w:szCs w:val="24"/>
        </w:rPr>
        <w:t>fysio</w:t>
      </w:r>
      <w:proofErr w:type="spellEnd"/>
      <w:r w:rsidR="00AA4447" w:rsidRPr="00F40111">
        <w:rPr>
          <w:rFonts w:ascii="Georgia" w:hAnsi="Georgia" w:cstheme="minorHAnsi"/>
          <w:sz w:val="24"/>
          <w:szCs w:val="24"/>
        </w:rPr>
        <w:t xml:space="preserve">-/toimintaterapiaan tai muuhun terapiaan, mikäli sairaus- tai toimintakyvyn heikkenemisestä palautuminen on tutkitusti havaittu edistyvän terapiasta. Terapiat toteutetaan </w:t>
      </w:r>
      <w:r w:rsidR="00B573B7">
        <w:rPr>
          <w:rFonts w:ascii="Georgia" w:hAnsi="Georgia" w:cstheme="minorHAnsi"/>
          <w:sz w:val="24"/>
          <w:szCs w:val="24"/>
        </w:rPr>
        <w:t xml:space="preserve">ympärivuorokautisen </w:t>
      </w:r>
      <w:r w:rsidR="00AA4447" w:rsidRPr="00F40111">
        <w:rPr>
          <w:rFonts w:ascii="Georgia" w:hAnsi="Georgia" w:cstheme="minorHAnsi"/>
          <w:sz w:val="24"/>
          <w:szCs w:val="24"/>
        </w:rPr>
        <w:t xml:space="preserve">asumispalvelun omana toimintana tai </w:t>
      </w:r>
      <w:r w:rsidR="00F32D6B" w:rsidRPr="00F40111">
        <w:rPr>
          <w:rFonts w:ascii="Georgia" w:hAnsi="Georgia" w:cstheme="minorHAnsi"/>
          <w:sz w:val="24"/>
          <w:szCs w:val="24"/>
        </w:rPr>
        <w:t>omakustanteisesti</w:t>
      </w:r>
      <w:r w:rsidR="00AA4447" w:rsidRPr="00F40111">
        <w:rPr>
          <w:rFonts w:ascii="Georgia" w:hAnsi="Georgia" w:cstheme="minorHAnsi"/>
          <w:sz w:val="24"/>
          <w:szCs w:val="24"/>
        </w:rPr>
        <w:t xml:space="preserve">.   </w:t>
      </w:r>
    </w:p>
    <w:p w14:paraId="07798C8E" w14:textId="0C6A6E64" w:rsidR="00F32D6B" w:rsidRPr="00F40111" w:rsidRDefault="00F32D6B" w:rsidP="00195E1E">
      <w:pPr>
        <w:pStyle w:val="Luettelokappale"/>
        <w:numPr>
          <w:ilvl w:val="0"/>
          <w:numId w:val="2"/>
        </w:numPr>
        <w:spacing w:before="100" w:beforeAutospacing="1" w:after="120" w:line="276" w:lineRule="auto"/>
        <w:jc w:val="both"/>
        <w:rPr>
          <w:rFonts w:ascii="Georgia" w:hAnsi="Georgia" w:cstheme="minorHAnsi"/>
          <w:sz w:val="24"/>
          <w:szCs w:val="24"/>
        </w:rPr>
      </w:pPr>
      <w:r w:rsidRPr="00F40111">
        <w:rPr>
          <w:rFonts w:ascii="Georgia" w:hAnsi="Georgia" w:cstheme="minorHAnsi"/>
          <w:sz w:val="24"/>
          <w:szCs w:val="24"/>
        </w:rPr>
        <w:t xml:space="preserve">Palveluntuottaja vastaa, että yksikössä järjestetään </w:t>
      </w:r>
      <w:r w:rsidR="00AA4447" w:rsidRPr="00F40111">
        <w:rPr>
          <w:rFonts w:ascii="Georgia" w:hAnsi="Georgia" w:cstheme="minorHAnsi"/>
          <w:sz w:val="24"/>
          <w:szCs w:val="24"/>
        </w:rPr>
        <w:t>säännöllisesti erilaista virkistystoimintaa sekä liikunta- ja toimintakykyä ylläpitävää toimintaa.</w:t>
      </w:r>
      <w:r w:rsidRPr="00F40111">
        <w:rPr>
          <w:rFonts w:ascii="Georgia" w:hAnsi="Georgia" w:cstheme="minorHAnsi"/>
          <w:sz w:val="24"/>
          <w:szCs w:val="24"/>
        </w:rPr>
        <w:t xml:space="preserve"> Ko. toiminnasta tulee olla kirjallinen suunnitelma ja toiminnalla tulee olla nimetty vastaava</w:t>
      </w:r>
      <w:r w:rsidRPr="00F40111">
        <w:rPr>
          <w:rFonts w:ascii="Georgia" w:hAnsi="Georgia" w:cstheme="minorHAnsi"/>
          <w:sz w:val="24"/>
          <w:szCs w:val="24"/>
          <w:shd w:val="clear" w:color="auto" w:fill="FFFFFF"/>
        </w:rPr>
        <w:t>.</w:t>
      </w:r>
      <w:r w:rsidR="00B627AF" w:rsidRPr="00F40111">
        <w:rPr>
          <w:rFonts w:ascii="Georgia" w:hAnsi="Georgia" w:cstheme="minorHAnsi"/>
          <w:sz w:val="24"/>
          <w:szCs w:val="24"/>
          <w:shd w:val="clear" w:color="auto" w:fill="FFFFFF"/>
        </w:rPr>
        <w:t xml:space="preserve"> Toiminnassa tulee huomioida erilaiset perinteet ja juhlapyhät.</w:t>
      </w:r>
    </w:p>
    <w:p w14:paraId="396336E6" w14:textId="4BBC0786" w:rsidR="00AA4447" w:rsidRPr="00F40111" w:rsidRDefault="00AA4447" w:rsidP="00195E1E">
      <w:pPr>
        <w:pStyle w:val="Luettelokappale"/>
        <w:numPr>
          <w:ilvl w:val="0"/>
          <w:numId w:val="2"/>
        </w:numPr>
        <w:spacing w:before="100" w:beforeAutospacing="1" w:after="120" w:line="276" w:lineRule="auto"/>
        <w:jc w:val="both"/>
        <w:rPr>
          <w:rFonts w:ascii="Georgia" w:hAnsi="Georgia" w:cstheme="minorHAnsi"/>
          <w:sz w:val="24"/>
          <w:szCs w:val="24"/>
        </w:rPr>
      </w:pPr>
      <w:r w:rsidRPr="00F40111">
        <w:rPr>
          <w:rFonts w:ascii="Georgia" w:hAnsi="Georgia" w:cstheme="minorHAnsi"/>
          <w:sz w:val="24"/>
          <w:szCs w:val="24"/>
        </w:rPr>
        <w:t xml:space="preserve">Asiakkaita kannustetaan sosiaaliseen kanssakäymiseen. </w:t>
      </w:r>
    </w:p>
    <w:p w14:paraId="24EBE81F" w14:textId="046C8361" w:rsidR="007B55BB" w:rsidRPr="00F40111" w:rsidRDefault="00B627AF" w:rsidP="3C92B1AC">
      <w:pPr>
        <w:pStyle w:val="Luettelokappale"/>
        <w:numPr>
          <w:ilvl w:val="0"/>
          <w:numId w:val="2"/>
        </w:numPr>
        <w:spacing w:before="100" w:beforeAutospacing="1" w:after="120" w:line="276" w:lineRule="auto"/>
        <w:jc w:val="both"/>
        <w:rPr>
          <w:rFonts w:ascii="Georgia" w:hAnsi="Georgia"/>
          <w:sz w:val="24"/>
          <w:szCs w:val="24"/>
        </w:rPr>
      </w:pPr>
      <w:r w:rsidRPr="3C92B1AC">
        <w:rPr>
          <w:rFonts w:ascii="Georgia" w:hAnsi="Georgia"/>
          <w:sz w:val="24"/>
          <w:szCs w:val="24"/>
        </w:rPr>
        <w:t>A</w:t>
      </w:r>
      <w:r w:rsidR="00AA4447" w:rsidRPr="3C92B1AC">
        <w:rPr>
          <w:rFonts w:ascii="Georgia" w:hAnsi="Georgia"/>
          <w:sz w:val="24"/>
          <w:szCs w:val="24"/>
        </w:rPr>
        <w:t>siakkaiden toimintakykyä, hyvinvointia ja kuntouttavaa toimintaa koskevien tavoitteiden toteutumista tulee seurata päivittäin. Hoito-, kuntoutus- ja palvelusuunnitelmat päivitetään vähintään kuuden kuukauden välein. Yhdessä tilaajan kanssa sovituilla mittareilla seurataan ja arvioidaan toimintakykyä, hyvinvointia ja as</w:t>
      </w:r>
      <w:r w:rsidR="5EE4CA84" w:rsidRPr="3C92B1AC">
        <w:rPr>
          <w:rFonts w:ascii="Georgia" w:hAnsi="Georgia"/>
          <w:sz w:val="24"/>
          <w:szCs w:val="24"/>
        </w:rPr>
        <w:t>ia</w:t>
      </w:r>
      <w:r w:rsidR="00AA4447" w:rsidRPr="3C92B1AC">
        <w:rPr>
          <w:rFonts w:ascii="Georgia" w:hAnsi="Georgia"/>
          <w:sz w:val="24"/>
          <w:szCs w:val="24"/>
        </w:rPr>
        <w:t>kkaan fyysistä kuntoa säännöllisin väliajoin ja aina tarvittaessa toimintakyvyn muuttuessa.</w:t>
      </w:r>
    </w:p>
    <w:p w14:paraId="4EED3B56" w14:textId="77777777" w:rsidR="002E1434" w:rsidRPr="00D052AB" w:rsidRDefault="002E1434" w:rsidP="002E1434">
      <w:pPr>
        <w:pStyle w:val="Luettelokappale"/>
        <w:spacing w:before="100" w:beforeAutospacing="1" w:after="120"/>
        <w:rPr>
          <w:rFonts w:ascii="Georgia" w:hAnsi="Georgia" w:cstheme="minorHAnsi"/>
        </w:rPr>
      </w:pPr>
    </w:p>
    <w:p w14:paraId="4EF6FEBC" w14:textId="11307575" w:rsidR="00AA4447" w:rsidRPr="002E1434" w:rsidRDefault="008A6B88" w:rsidP="008A6B88">
      <w:pPr>
        <w:pStyle w:val="Otsikko2"/>
      </w:pPr>
      <w:bookmarkStart w:id="12" w:name="_Toc123283562"/>
      <w:r>
        <w:t>2</w:t>
      </w:r>
      <w:r w:rsidR="002E1434">
        <w:t xml:space="preserve">.9 </w:t>
      </w:r>
      <w:r w:rsidR="00AA4447" w:rsidRPr="008A6B88">
        <w:t>Hygienia</w:t>
      </w:r>
      <w:bookmarkEnd w:id="12"/>
    </w:p>
    <w:p w14:paraId="1CBBCB54" w14:textId="23D7DE09" w:rsidR="00B627AF" w:rsidRPr="00F40111" w:rsidRDefault="00B627AF" w:rsidP="00195E1E">
      <w:pPr>
        <w:pStyle w:val="Luettelokappale"/>
        <w:numPr>
          <w:ilvl w:val="0"/>
          <w:numId w:val="2"/>
        </w:numPr>
        <w:spacing w:before="100" w:beforeAutospacing="1" w:after="120" w:line="276" w:lineRule="auto"/>
        <w:jc w:val="both"/>
        <w:rPr>
          <w:rFonts w:ascii="Georgia" w:hAnsi="Georgia" w:cstheme="minorHAnsi"/>
          <w:sz w:val="24"/>
          <w:szCs w:val="24"/>
        </w:rPr>
      </w:pPr>
      <w:r w:rsidRPr="00F40111">
        <w:rPr>
          <w:rFonts w:ascii="Georgia" w:hAnsi="Georgia" w:cstheme="minorHAnsi"/>
          <w:sz w:val="24"/>
          <w:szCs w:val="24"/>
        </w:rPr>
        <w:t>Palvel</w:t>
      </w:r>
      <w:r w:rsidR="00A27CF3" w:rsidRPr="00F40111">
        <w:rPr>
          <w:rFonts w:ascii="Georgia" w:hAnsi="Georgia" w:cstheme="minorHAnsi"/>
          <w:sz w:val="24"/>
          <w:szCs w:val="24"/>
        </w:rPr>
        <w:t>untuottaja vastaa, että yksikössä</w:t>
      </w:r>
      <w:r w:rsidRPr="00F40111">
        <w:rPr>
          <w:rFonts w:ascii="Georgia" w:hAnsi="Georgia" w:cstheme="minorHAnsi"/>
          <w:sz w:val="24"/>
          <w:szCs w:val="24"/>
        </w:rPr>
        <w:t xml:space="preserve"> on käytössä tavanomaiset varotoimet (linkki)</w:t>
      </w:r>
    </w:p>
    <w:p w14:paraId="34859908" w14:textId="6A15E0AE" w:rsidR="00B627AF" w:rsidRPr="00F40111" w:rsidRDefault="00B627AF" w:rsidP="00195E1E">
      <w:pPr>
        <w:pStyle w:val="Luettelokappale"/>
        <w:numPr>
          <w:ilvl w:val="0"/>
          <w:numId w:val="2"/>
        </w:numPr>
        <w:spacing w:before="100" w:beforeAutospacing="1" w:after="120" w:line="276" w:lineRule="auto"/>
        <w:jc w:val="both"/>
        <w:rPr>
          <w:rFonts w:ascii="Georgia" w:hAnsi="Georgia" w:cstheme="minorHAnsi"/>
          <w:sz w:val="24"/>
          <w:szCs w:val="24"/>
        </w:rPr>
      </w:pPr>
      <w:r w:rsidRPr="00F40111">
        <w:rPr>
          <w:rFonts w:ascii="Georgia" w:hAnsi="Georgia" w:cstheme="minorHAnsi"/>
          <w:sz w:val="24"/>
          <w:szCs w:val="24"/>
        </w:rPr>
        <w:t>Yksikössä toimitaan hyvinvointialueen</w:t>
      </w:r>
      <w:r w:rsidR="007524D7" w:rsidRPr="00F40111">
        <w:rPr>
          <w:rFonts w:ascii="Georgia" w:hAnsi="Georgia" w:cstheme="minorHAnsi"/>
          <w:sz w:val="24"/>
          <w:szCs w:val="24"/>
        </w:rPr>
        <w:t xml:space="preserve"> kulloinkin voimassa olevien hygieniaohjeistusten mukaisesti</w:t>
      </w:r>
      <w:r w:rsidR="002771A7">
        <w:rPr>
          <w:rFonts w:ascii="Georgia" w:hAnsi="Georgia" w:cstheme="minorHAnsi"/>
          <w:sz w:val="24"/>
          <w:szCs w:val="24"/>
        </w:rPr>
        <w:t>.</w:t>
      </w:r>
    </w:p>
    <w:p w14:paraId="368DDE5B" w14:textId="3F4DFD74" w:rsidR="00B627AF" w:rsidRPr="00F40111" w:rsidRDefault="00B627AF" w:rsidP="00195E1E">
      <w:pPr>
        <w:pStyle w:val="Luettelokappale"/>
        <w:numPr>
          <w:ilvl w:val="0"/>
          <w:numId w:val="2"/>
        </w:numPr>
        <w:spacing w:before="100" w:beforeAutospacing="1" w:after="120" w:line="276" w:lineRule="auto"/>
        <w:jc w:val="both"/>
        <w:rPr>
          <w:rFonts w:ascii="Georgia" w:hAnsi="Georgia" w:cstheme="minorHAnsi"/>
          <w:sz w:val="24"/>
          <w:szCs w:val="24"/>
        </w:rPr>
      </w:pPr>
      <w:r w:rsidRPr="00F40111">
        <w:rPr>
          <w:rFonts w:ascii="Georgia" w:hAnsi="Georgia" w:cstheme="minorHAnsi"/>
          <w:sz w:val="24"/>
          <w:szCs w:val="24"/>
        </w:rPr>
        <w:t>Yksikkö tekee yhteistyötä alueen hygieniahoitajien kanssa ja tarvittaessa konsultoi hyvinvointialueen tartuntatautiviranomaisia.</w:t>
      </w:r>
    </w:p>
    <w:p w14:paraId="2E011326" w14:textId="09464C8C" w:rsidR="00B627AF" w:rsidRPr="00F40111" w:rsidRDefault="00B627AF" w:rsidP="00195E1E">
      <w:pPr>
        <w:pStyle w:val="Luettelokappale"/>
        <w:numPr>
          <w:ilvl w:val="0"/>
          <w:numId w:val="2"/>
        </w:numPr>
        <w:spacing w:before="100" w:beforeAutospacing="1" w:after="120" w:line="276" w:lineRule="auto"/>
        <w:jc w:val="both"/>
        <w:rPr>
          <w:rFonts w:ascii="Georgia" w:hAnsi="Georgia" w:cstheme="minorHAnsi"/>
          <w:sz w:val="24"/>
          <w:szCs w:val="24"/>
        </w:rPr>
      </w:pPr>
      <w:r w:rsidRPr="00F40111">
        <w:rPr>
          <w:rFonts w:ascii="Georgia" w:hAnsi="Georgia" w:cstheme="minorHAnsi"/>
          <w:sz w:val="24"/>
          <w:szCs w:val="24"/>
        </w:rPr>
        <w:t>Yksikössä on nimetty hygieniavastaava</w:t>
      </w:r>
      <w:r w:rsidR="007524D7" w:rsidRPr="00F40111">
        <w:rPr>
          <w:rFonts w:ascii="Georgia" w:hAnsi="Georgia" w:cstheme="minorHAnsi"/>
          <w:sz w:val="24"/>
          <w:szCs w:val="24"/>
        </w:rPr>
        <w:t xml:space="preserve"> ja hänelle on laadittu tehtävänkuva</w:t>
      </w:r>
      <w:r w:rsidR="002771A7">
        <w:rPr>
          <w:rFonts w:ascii="Georgia" w:hAnsi="Georgia" w:cstheme="minorHAnsi"/>
          <w:sz w:val="24"/>
          <w:szCs w:val="24"/>
        </w:rPr>
        <w:t>.</w:t>
      </w:r>
    </w:p>
    <w:p w14:paraId="4521D57E" w14:textId="3CA66B1F" w:rsidR="00AA4447" w:rsidRPr="00F40111" w:rsidRDefault="007524D7" w:rsidP="00195E1E">
      <w:pPr>
        <w:pStyle w:val="Luettelokappale"/>
        <w:numPr>
          <w:ilvl w:val="0"/>
          <w:numId w:val="2"/>
        </w:numPr>
        <w:spacing w:before="100" w:beforeAutospacing="1" w:after="120" w:line="276" w:lineRule="auto"/>
        <w:jc w:val="both"/>
        <w:rPr>
          <w:rFonts w:ascii="Georgia" w:hAnsi="Georgia" w:cstheme="minorHAnsi"/>
          <w:sz w:val="24"/>
          <w:szCs w:val="24"/>
        </w:rPr>
      </w:pPr>
      <w:r w:rsidRPr="00F40111">
        <w:rPr>
          <w:rFonts w:ascii="Georgia" w:hAnsi="Georgia" w:cstheme="minorHAnsi"/>
          <w:sz w:val="24"/>
          <w:szCs w:val="24"/>
        </w:rPr>
        <w:t>P</w:t>
      </w:r>
      <w:r w:rsidR="00AA4447" w:rsidRPr="00F40111">
        <w:rPr>
          <w:rFonts w:ascii="Georgia" w:hAnsi="Georgia" w:cstheme="minorHAnsi"/>
          <w:sz w:val="24"/>
          <w:szCs w:val="24"/>
        </w:rPr>
        <w:t xml:space="preserve">uhtauspalveluista tulee olla laadittuna palvelukuvaus, josta löytyy määritelmät ylläpitosiivoukselle, perussiivoukselle sekä siivoukselle erityistilanteissa (esim. epidemiat, pandemiat, eristyksenpurku). </w:t>
      </w:r>
    </w:p>
    <w:p w14:paraId="57686106" w14:textId="5D102504" w:rsidR="007524D7" w:rsidRPr="00F40111" w:rsidRDefault="007524D7" w:rsidP="00195E1E">
      <w:pPr>
        <w:pStyle w:val="Luettelokappale"/>
        <w:numPr>
          <w:ilvl w:val="0"/>
          <w:numId w:val="2"/>
        </w:numPr>
        <w:spacing w:before="100" w:beforeAutospacing="1" w:after="120" w:line="276" w:lineRule="auto"/>
        <w:jc w:val="both"/>
        <w:rPr>
          <w:rFonts w:ascii="Georgia" w:hAnsi="Georgia" w:cstheme="minorHAnsi"/>
          <w:sz w:val="24"/>
          <w:szCs w:val="24"/>
        </w:rPr>
      </w:pPr>
      <w:r w:rsidRPr="00F40111">
        <w:rPr>
          <w:rFonts w:ascii="Georgia" w:hAnsi="Georgia" w:cstheme="minorHAnsi"/>
          <w:sz w:val="24"/>
          <w:szCs w:val="24"/>
        </w:rPr>
        <w:t>Yksikön tilojen puhtaanapitoon tulee olla varattuna erillinen henkilöstöresurssi. Puhtaanapidosta vastaavalla henkilöstöllä tulee olla tarvittava koulutus ja riittävä osaaminen.</w:t>
      </w:r>
    </w:p>
    <w:p w14:paraId="7CE6796B" w14:textId="03E217DA" w:rsidR="007524D7" w:rsidRPr="00EF4BF0" w:rsidRDefault="007524D7" w:rsidP="7C1CD732">
      <w:pPr>
        <w:pStyle w:val="Luettelokappale"/>
        <w:numPr>
          <w:ilvl w:val="0"/>
          <w:numId w:val="2"/>
        </w:numPr>
        <w:spacing w:before="100" w:beforeAutospacing="1" w:after="120" w:line="276" w:lineRule="auto"/>
        <w:jc w:val="both"/>
        <w:rPr>
          <w:rFonts w:ascii="Georgia" w:hAnsi="Georgia"/>
          <w:sz w:val="24"/>
          <w:szCs w:val="24"/>
        </w:rPr>
      </w:pPr>
      <w:r w:rsidRPr="7C1CD732">
        <w:rPr>
          <w:rFonts w:ascii="Georgia" w:hAnsi="Georgia"/>
          <w:sz w:val="24"/>
          <w:szCs w:val="24"/>
        </w:rPr>
        <w:lastRenderedPageBreak/>
        <w:t xml:space="preserve">Asiakkaiden yksilöllisissä hoito-, kuntoutus- ja palvelusuunnitelmissa asetetaan asiakaskohtaisille hygieniakäytännöille tavoitteet, joihin kuuluvat asiakkaiden henkilökohtaisesta hygieniasta huolehtimisen lisäksi mm. </w:t>
      </w:r>
      <w:r w:rsidRPr="00EF4BF0">
        <w:rPr>
          <w:rFonts w:ascii="Georgia" w:hAnsi="Georgia"/>
          <w:sz w:val="24"/>
          <w:szCs w:val="24"/>
        </w:rPr>
        <w:t>tarvittaessa tarttuvien sairauksien leviämisen estäminen</w:t>
      </w:r>
      <w:r w:rsidR="1D7CFDB7" w:rsidRPr="00EF4BF0">
        <w:rPr>
          <w:rFonts w:ascii="Georgia" w:hAnsi="Georgia"/>
          <w:sz w:val="24"/>
          <w:szCs w:val="24"/>
        </w:rPr>
        <w:t xml:space="preserve"> (esim. rokotukset)</w:t>
      </w:r>
      <w:r w:rsidRPr="00EF4BF0">
        <w:rPr>
          <w:rFonts w:ascii="Georgia" w:hAnsi="Georgia"/>
          <w:sz w:val="24"/>
          <w:szCs w:val="24"/>
        </w:rPr>
        <w:t xml:space="preserve">. </w:t>
      </w:r>
    </w:p>
    <w:p w14:paraId="3E0606E5" w14:textId="40A3D3A6" w:rsidR="00AA4447" w:rsidRPr="00F40111" w:rsidRDefault="00AA4447" w:rsidP="00195E1E">
      <w:pPr>
        <w:pStyle w:val="Luettelokappale"/>
        <w:numPr>
          <w:ilvl w:val="1"/>
          <w:numId w:val="2"/>
        </w:numPr>
        <w:spacing w:before="100" w:beforeAutospacing="1" w:after="120" w:line="276" w:lineRule="auto"/>
        <w:jc w:val="both"/>
        <w:rPr>
          <w:rFonts w:ascii="Georgia" w:hAnsi="Georgia" w:cstheme="minorHAnsi"/>
          <w:sz w:val="24"/>
          <w:szCs w:val="24"/>
        </w:rPr>
      </w:pPr>
      <w:r w:rsidRPr="00EF4BF0">
        <w:rPr>
          <w:rFonts w:ascii="Georgia" w:hAnsi="Georgia" w:cstheme="minorHAnsi"/>
          <w:sz w:val="24"/>
          <w:szCs w:val="24"/>
        </w:rPr>
        <w:t>hoito-, kuntoutus</w:t>
      </w:r>
      <w:r w:rsidRPr="00F40111">
        <w:rPr>
          <w:rFonts w:ascii="Georgia" w:hAnsi="Georgia" w:cstheme="minorHAnsi"/>
          <w:sz w:val="24"/>
          <w:szCs w:val="24"/>
        </w:rPr>
        <w:t xml:space="preserve">- ja palvelusuunnitelmassa sovitaan asiakkaan hygieniatoimintoihin liittyvät asiat. Asiakkaalla tulee olla mahdollisuus suihkuun tai saunaan tarvittaessa. </w:t>
      </w:r>
    </w:p>
    <w:p w14:paraId="08435536" w14:textId="77777777" w:rsidR="00AA4447" w:rsidRPr="00F40111" w:rsidRDefault="00AA4447" w:rsidP="0049191B">
      <w:pPr>
        <w:pStyle w:val="Luettelokappale"/>
        <w:numPr>
          <w:ilvl w:val="0"/>
          <w:numId w:val="4"/>
        </w:numPr>
        <w:spacing w:before="100" w:beforeAutospacing="1" w:after="120" w:line="276" w:lineRule="auto"/>
        <w:jc w:val="both"/>
        <w:rPr>
          <w:rFonts w:ascii="Georgia" w:hAnsi="Georgia" w:cstheme="minorHAnsi"/>
          <w:sz w:val="24"/>
          <w:szCs w:val="24"/>
        </w:rPr>
      </w:pPr>
      <w:r w:rsidRPr="00F40111">
        <w:rPr>
          <w:rFonts w:ascii="Georgia" w:hAnsi="Georgia" w:cstheme="minorHAnsi"/>
          <w:sz w:val="24"/>
          <w:szCs w:val="24"/>
        </w:rPr>
        <w:t xml:space="preserve">päivittäin huolehdittava: kasvojen, kainaloiden, käsien ja genitaalialueen pesu, ihon kunto, hiusten siisteys, parranajo yksilöllisten tarpeiden mukaan, hampaiden pesu ja suun hoito tulee myös tehdä päivittäin. </w:t>
      </w:r>
    </w:p>
    <w:p w14:paraId="1A28C02D" w14:textId="77777777" w:rsidR="00AA4447" w:rsidRPr="00F40111" w:rsidRDefault="00AA4447" w:rsidP="00195E1E">
      <w:pPr>
        <w:pStyle w:val="Luettelokappale"/>
        <w:numPr>
          <w:ilvl w:val="1"/>
          <w:numId w:val="2"/>
        </w:numPr>
        <w:spacing w:before="100" w:beforeAutospacing="1" w:after="120" w:line="276" w:lineRule="auto"/>
        <w:jc w:val="both"/>
        <w:rPr>
          <w:rFonts w:ascii="Georgia" w:hAnsi="Georgia" w:cstheme="minorHAnsi"/>
          <w:sz w:val="24"/>
          <w:szCs w:val="24"/>
        </w:rPr>
      </w:pPr>
      <w:r w:rsidRPr="00F40111">
        <w:rPr>
          <w:rFonts w:ascii="Georgia" w:hAnsi="Georgia" w:cstheme="minorHAnsi"/>
          <w:sz w:val="24"/>
          <w:szCs w:val="24"/>
        </w:rPr>
        <w:t xml:space="preserve">kynnet tarkistettava viikoittain ja tarvittaessa tehdään kynsien leikkaus. </w:t>
      </w:r>
    </w:p>
    <w:p w14:paraId="286143BC" w14:textId="7FD2E49E" w:rsidR="00AA4447" w:rsidRPr="00F40111" w:rsidRDefault="00AA4447" w:rsidP="00195E1E">
      <w:pPr>
        <w:pStyle w:val="Luettelokappale"/>
        <w:numPr>
          <w:ilvl w:val="1"/>
          <w:numId w:val="2"/>
        </w:numPr>
        <w:spacing w:before="100" w:beforeAutospacing="1" w:after="120" w:line="276" w:lineRule="auto"/>
        <w:jc w:val="both"/>
        <w:rPr>
          <w:rFonts w:ascii="Georgia" w:hAnsi="Georgia" w:cstheme="minorHAnsi"/>
          <w:sz w:val="24"/>
          <w:szCs w:val="24"/>
        </w:rPr>
      </w:pPr>
      <w:r w:rsidRPr="00F40111">
        <w:rPr>
          <w:rFonts w:ascii="Georgia" w:hAnsi="Georgia" w:cstheme="minorHAnsi"/>
          <w:sz w:val="24"/>
          <w:szCs w:val="24"/>
        </w:rPr>
        <w:t xml:space="preserve">käsienpesu ja käsihuuhde ennen ruokailuja. </w:t>
      </w:r>
    </w:p>
    <w:p w14:paraId="36703E6B" w14:textId="4B46A6C8" w:rsidR="00AA4447" w:rsidRPr="00F40111" w:rsidRDefault="00AA4447" w:rsidP="00195E1E">
      <w:pPr>
        <w:pStyle w:val="Luettelokappale"/>
        <w:numPr>
          <w:ilvl w:val="1"/>
          <w:numId w:val="2"/>
        </w:numPr>
        <w:spacing w:before="100" w:beforeAutospacing="1" w:after="120" w:line="276" w:lineRule="auto"/>
        <w:jc w:val="both"/>
        <w:rPr>
          <w:rFonts w:ascii="Georgia" w:hAnsi="Georgia" w:cstheme="minorHAnsi"/>
          <w:sz w:val="24"/>
          <w:szCs w:val="24"/>
        </w:rPr>
      </w:pPr>
      <w:r w:rsidRPr="00F40111">
        <w:rPr>
          <w:rFonts w:ascii="Georgia" w:hAnsi="Georgia" w:cstheme="minorHAnsi"/>
          <w:sz w:val="24"/>
          <w:szCs w:val="24"/>
        </w:rPr>
        <w:t xml:space="preserve">asiakkaat käyttävät omia vaatteita ja työntekijöiden tehtävänä on huolehtia, että heillä on päivittäin puhdas vaatetus. Työntekijät huolehtivat, että asiakkailla on puhtaat liinavaatteet ja ne vaihdetaan säännöllisesti ja tarpeen mukaan. </w:t>
      </w:r>
    </w:p>
    <w:p w14:paraId="0B174E6A" w14:textId="77777777" w:rsidR="00AA4447" w:rsidRPr="00F40111" w:rsidRDefault="00AA4447" w:rsidP="00195E1E">
      <w:pPr>
        <w:pStyle w:val="Luettelokappale"/>
        <w:numPr>
          <w:ilvl w:val="1"/>
          <w:numId w:val="2"/>
        </w:numPr>
        <w:spacing w:before="100" w:beforeAutospacing="1" w:after="120" w:line="276" w:lineRule="auto"/>
        <w:jc w:val="both"/>
        <w:rPr>
          <w:rFonts w:ascii="Georgia" w:hAnsi="Georgia" w:cstheme="minorHAnsi"/>
          <w:sz w:val="24"/>
          <w:szCs w:val="24"/>
        </w:rPr>
      </w:pPr>
      <w:r w:rsidRPr="00F40111">
        <w:rPr>
          <w:rFonts w:ascii="Georgia" w:hAnsi="Georgia" w:cstheme="minorHAnsi"/>
          <w:sz w:val="24"/>
          <w:szCs w:val="24"/>
        </w:rPr>
        <w:t>hygieniakäytäntöjen varmistaminen tapahtuu päivittäin henkilökunnan seuratessa asiakkaiden yleistä siisteyttä. Havaittuihin epäkohtiin tulee puuttua.</w:t>
      </w:r>
    </w:p>
    <w:p w14:paraId="1827ED2F" w14:textId="4571CD67" w:rsidR="00AA4447" w:rsidRPr="00F40111" w:rsidRDefault="007524D7" w:rsidP="3C92B1AC">
      <w:pPr>
        <w:pStyle w:val="Luettelokappale"/>
        <w:numPr>
          <w:ilvl w:val="1"/>
          <w:numId w:val="2"/>
        </w:numPr>
        <w:spacing w:before="100" w:beforeAutospacing="1" w:after="120" w:line="276" w:lineRule="auto"/>
        <w:jc w:val="both"/>
        <w:rPr>
          <w:rFonts w:ascii="Georgia" w:hAnsi="Georgia"/>
          <w:sz w:val="24"/>
          <w:szCs w:val="24"/>
        </w:rPr>
      </w:pPr>
      <w:r w:rsidRPr="3C92B1AC">
        <w:rPr>
          <w:rFonts w:ascii="Georgia" w:hAnsi="Georgia"/>
          <w:sz w:val="24"/>
          <w:szCs w:val="24"/>
        </w:rPr>
        <w:t>asiakkaan</w:t>
      </w:r>
      <w:r w:rsidR="00AA4447" w:rsidRPr="3C92B1AC">
        <w:rPr>
          <w:rFonts w:ascii="Georgia" w:hAnsi="Georgia"/>
          <w:sz w:val="24"/>
          <w:szCs w:val="24"/>
        </w:rPr>
        <w:t xml:space="preserve"> henkilökohtaisesta hygieniasta huolehtimista tuetaan ja siitä huolehditaan as</w:t>
      </w:r>
      <w:r w:rsidR="2E44DFDC" w:rsidRPr="3C92B1AC">
        <w:rPr>
          <w:rFonts w:ascii="Georgia" w:hAnsi="Georgia"/>
          <w:sz w:val="24"/>
          <w:szCs w:val="24"/>
        </w:rPr>
        <w:t>ia</w:t>
      </w:r>
      <w:r w:rsidR="00AA4447" w:rsidRPr="3C92B1AC">
        <w:rPr>
          <w:rFonts w:ascii="Georgia" w:hAnsi="Georgia"/>
          <w:sz w:val="24"/>
          <w:szCs w:val="24"/>
        </w:rPr>
        <w:t xml:space="preserve">kkaan itsemääräämisoikeus huomioiden </w:t>
      </w:r>
      <w:r w:rsidRPr="3C92B1AC">
        <w:rPr>
          <w:rFonts w:ascii="Georgia" w:hAnsi="Georgia"/>
          <w:sz w:val="24"/>
          <w:szCs w:val="24"/>
        </w:rPr>
        <w:t>asiakkaan omatoimisuutta tukien.</w:t>
      </w:r>
    </w:p>
    <w:p w14:paraId="3E9161FB" w14:textId="0B57AA2B" w:rsidR="00AA4447" w:rsidRDefault="00AA4447" w:rsidP="007524D7">
      <w:pPr>
        <w:spacing w:before="100" w:beforeAutospacing="1" w:after="120"/>
        <w:rPr>
          <w:rFonts w:ascii="Georgia" w:hAnsi="Georgia" w:cstheme="minorHAnsi"/>
          <w:lang w:eastAsia="fi-FI"/>
        </w:rPr>
      </w:pPr>
    </w:p>
    <w:p w14:paraId="2989C004" w14:textId="01CD0153" w:rsidR="00CE4044" w:rsidRDefault="008A6B88" w:rsidP="008A6B88">
      <w:pPr>
        <w:pStyle w:val="Otsikko2"/>
      </w:pPr>
      <w:bookmarkStart w:id="13" w:name="_Toc123283563"/>
      <w:r>
        <w:t>2</w:t>
      </w:r>
      <w:r w:rsidR="00516FF7">
        <w:t xml:space="preserve">.10 </w:t>
      </w:r>
      <w:r w:rsidR="00C63E55" w:rsidRPr="008A6B88">
        <w:t>Turvallisuus</w:t>
      </w:r>
      <w:bookmarkEnd w:id="13"/>
    </w:p>
    <w:p w14:paraId="7E6532B8" w14:textId="77777777" w:rsidR="00B95741" w:rsidRPr="00B95741" w:rsidRDefault="00B95741" w:rsidP="00B95741"/>
    <w:p w14:paraId="18E7995F" w14:textId="77777777" w:rsidR="00CE3DF6" w:rsidRDefault="00CE4044" w:rsidP="00B95741">
      <w:pPr>
        <w:numPr>
          <w:ilvl w:val="0"/>
          <w:numId w:val="2"/>
        </w:numPr>
        <w:spacing w:after="0" w:line="276" w:lineRule="auto"/>
        <w:jc w:val="both"/>
        <w:rPr>
          <w:rFonts w:ascii="Georgia" w:hAnsi="Georgia" w:cstheme="minorHAnsi"/>
          <w:sz w:val="24"/>
          <w:szCs w:val="24"/>
        </w:rPr>
      </w:pPr>
      <w:r w:rsidRPr="00F40111">
        <w:rPr>
          <w:rFonts w:ascii="Georgia" w:hAnsi="Georgia" w:cstheme="minorHAnsi"/>
          <w:sz w:val="24"/>
          <w:szCs w:val="24"/>
        </w:rPr>
        <w:t>Palveluyksiköllä tulee olla pelastusviranomaisten hyväksymä pelastussuunnitelma (Pelastuslaki 29.4.2011/379), joka päivitetään vuosittain ja tarvittaessa.</w:t>
      </w:r>
    </w:p>
    <w:p w14:paraId="263416F6" w14:textId="68F35B0B" w:rsidR="00CE4044" w:rsidRPr="00CE3DF6" w:rsidRDefault="00CE4044" w:rsidP="00B95741">
      <w:pPr>
        <w:numPr>
          <w:ilvl w:val="0"/>
          <w:numId w:val="2"/>
        </w:numPr>
        <w:tabs>
          <w:tab w:val="clear" w:pos="720"/>
        </w:tabs>
        <w:spacing w:after="0" w:line="276" w:lineRule="auto"/>
        <w:jc w:val="both"/>
        <w:rPr>
          <w:rFonts w:ascii="Georgia" w:hAnsi="Georgia" w:cstheme="minorHAnsi"/>
          <w:sz w:val="24"/>
          <w:szCs w:val="24"/>
        </w:rPr>
      </w:pPr>
      <w:r w:rsidRPr="00CE3DF6">
        <w:rPr>
          <w:rFonts w:ascii="Georgia" w:hAnsi="Georgia" w:cstheme="minorHAnsi"/>
          <w:sz w:val="24"/>
          <w:szCs w:val="24"/>
        </w:rPr>
        <w:t>Palveluyksiköllä tulee olla laadittuna Valviran ohjeistuksen mukainen ajantasainen omavalvontasuunnitelma</w:t>
      </w:r>
      <w:r w:rsidR="002771A7">
        <w:rPr>
          <w:rFonts w:ascii="Georgia" w:hAnsi="Georgia" w:cstheme="minorHAnsi"/>
          <w:sz w:val="24"/>
          <w:szCs w:val="24"/>
        </w:rPr>
        <w:t>.</w:t>
      </w:r>
    </w:p>
    <w:p w14:paraId="2159DB7F" w14:textId="78CAAF50" w:rsidR="00CE4044" w:rsidRPr="00F40111" w:rsidRDefault="00CE4044" w:rsidP="00B95741">
      <w:pPr>
        <w:numPr>
          <w:ilvl w:val="0"/>
          <w:numId w:val="2"/>
        </w:numPr>
        <w:spacing w:after="0" w:line="276" w:lineRule="auto"/>
        <w:jc w:val="both"/>
        <w:rPr>
          <w:rFonts w:ascii="Georgia" w:hAnsi="Georgia" w:cstheme="minorHAnsi"/>
          <w:sz w:val="24"/>
          <w:szCs w:val="24"/>
        </w:rPr>
      </w:pPr>
      <w:r w:rsidRPr="00F40111">
        <w:rPr>
          <w:rFonts w:ascii="Georgia" w:hAnsi="Georgia" w:cstheme="minorHAnsi"/>
          <w:sz w:val="24"/>
          <w:szCs w:val="24"/>
        </w:rPr>
        <w:t>Palveluyksikössä tulee olla toimintaohjeet erila</w:t>
      </w:r>
      <w:r w:rsidR="007937D8" w:rsidRPr="00F40111">
        <w:rPr>
          <w:rFonts w:ascii="Georgia" w:hAnsi="Georgia" w:cstheme="minorHAnsi"/>
          <w:sz w:val="24"/>
          <w:szCs w:val="24"/>
        </w:rPr>
        <w:t>isten häiriötilanteiden varalle, valmiussuunnitelma.</w:t>
      </w:r>
    </w:p>
    <w:p w14:paraId="7FB7E5E4" w14:textId="48441F93" w:rsidR="00CE4044" w:rsidRPr="00F40111" w:rsidRDefault="00B95741" w:rsidP="00B95741">
      <w:pPr>
        <w:numPr>
          <w:ilvl w:val="0"/>
          <w:numId w:val="2"/>
        </w:numPr>
        <w:spacing w:after="0" w:line="276" w:lineRule="auto"/>
        <w:jc w:val="both"/>
        <w:rPr>
          <w:rFonts w:ascii="Georgia" w:hAnsi="Georgia" w:cstheme="minorHAnsi"/>
          <w:sz w:val="24"/>
          <w:szCs w:val="24"/>
        </w:rPr>
      </w:pPr>
      <w:r>
        <w:rPr>
          <w:rFonts w:ascii="Georgia" w:hAnsi="Georgia" w:cstheme="minorHAnsi"/>
          <w:sz w:val="24"/>
          <w:szCs w:val="24"/>
        </w:rPr>
        <w:t>T</w:t>
      </w:r>
      <w:r w:rsidR="00CE4044" w:rsidRPr="00F40111">
        <w:rPr>
          <w:rFonts w:ascii="Georgia" w:hAnsi="Georgia" w:cstheme="minorHAnsi"/>
          <w:sz w:val="24"/>
          <w:szCs w:val="24"/>
        </w:rPr>
        <w:t>oimitilat ja välineet täyttävät palo- ja henkilöstöturvallisuusmääräykset; työsuojelupiiri on tarkastanut tilat ja palveluntuottajalla on olemassa ajantasainen palotarkastuspöytäkirja.</w:t>
      </w:r>
    </w:p>
    <w:p w14:paraId="2095D445" w14:textId="534C93D8" w:rsidR="00CE4044" w:rsidRPr="00F40111" w:rsidRDefault="00CE4044" w:rsidP="00B95741">
      <w:pPr>
        <w:numPr>
          <w:ilvl w:val="0"/>
          <w:numId w:val="2"/>
        </w:numPr>
        <w:spacing w:after="0" w:line="276" w:lineRule="auto"/>
        <w:jc w:val="both"/>
        <w:rPr>
          <w:rFonts w:ascii="Georgia" w:hAnsi="Georgia" w:cstheme="minorHAnsi"/>
          <w:sz w:val="24"/>
          <w:szCs w:val="24"/>
        </w:rPr>
      </w:pPr>
      <w:r w:rsidRPr="00F40111">
        <w:rPr>
          <w:rFonts w:ascii="Georgia" w:hAnsi="Georgia" w:cstheme="minorHAnsi"/>
          <w:sz w:val="24"/>
          <w:szCs w:val="24"/>
        </w:rPr>
        <w:t>Palveluyksikössä tulee olla laadittuna poistumisturvallisuusselvitys, jonka päivittämisestä huolehditaan asianmukaisesti.</w:t>
      </w:r>
    </w:p>
    <w:p w14:paraId="4FB9B4F8" w14:textId="5AF89A13" w:rsidR="007937D8" w:rsidRPr="00F40111" w:rsidRDefault="00CE4044" w:rsidP="00B95741">
      <w:pPr>
        <w:numPr>
          <w:ilvl w:val="0"/>
          <w:numId w:val="2"/>
        </w:numPr>
        <w:spacing w:after="0" w:line="276" w:lineRule="auto"/>
        <w:jc w:val="both"/>
        <w:rPr>
          <w:rFonts w:ascii="Georgia" w:hAnsi="Georgia" w:cstheme="minorHAnsi"/>
          <w:sz w:val="24"/>
          <w:szCs w:val="24"/>
        </w:rPr>
      </w:pPr>
      <w:r w:rsidRPr="00F40111">
        <w:rPr>
          <w:rFonts w:ascii="Georgia" w:hAnsi="Georgia" w:cstheme="minorHAnsi"/>
          <w:sz w:val="24"/>
          <w:szCs w:val="24"/>
        </w:rPr>
        <w:t>Palveluyksikön tilat on tarkastettu terveydensuojeluviranomaisen toimesta</w:t>
      </w:r>
      <w:r w:rsidR="002771A7">
        <w:rPr>
          <w:rFonts w:ascii="Georgia" w:hAnsi="Georgia" w:cstheme="minorHAnsi"/>
          <w:sz w:val="24"/>
          <w:szCs w:val="24"/>
        </w:rPr>
        <w:t>.</w:t>
      </w:r>
    </w:p>
    <w:p w14:paraId="3E6CEC49" w14:textId="0E3BA605" w:rsidR="00CE4044" w:rsidRPr="00F40111" w:rsidRDefault="00CE4044" w:rsidP="00B95741">
      <w:pPr>
        <w:numPr>
          <w:ilvl w:val="0"/>
          <w:numId w:val="2"/>
        </w:numPr>
        <w:spacing w:after="0" w:line="276" w:lineRule="auto"/>
        <w:jc w:val="both"/>
        <w:rPr>
          <w:rFonts w:ascii="Georgia" w:hAnsi="Georgia" w:cstheme="minorHAnsi"/>
          <w:sz w:val="24"/>
          <w:szCs w:val="24"/>
        </w:rPr>
      </w:pPr>
      <w:r w:rsidRPr="00F40111">
        <w:rPr>
          <w:rFonts w:ascii="Georgia" w:hAnsi="Georgia" w:cstheme="minorHAnsi"/>
          <w:sz w:val="24"/>
          <w:szCs w:val="24"/>
        </w:rPr>
        <w:t>Lääkkeille ja muille turvallista säilytystä edellyttäville hoitotarvikkeille on lukittavat säilytystilat</w:t>
      </w:r>
      <w:r w:rsidR="002771A7">
        <w:rPr>
          <w:rFonts w:ascii="Georgia" w:hAnsi="Georgia" w:cstheme="minorHAnsi"/>
          <w:sz w:val="24"/>
          <w:szCs w:val="24"/>
        </w:rPr>
        <w:t>.</w:t>
      </w:r>
    </w:p>
    <w:p w14:paraId="41F48BAE" w14:textId="7B1082E5" w:rsidR="00CE4044" w:rsidRPr="00F40111" w:rsidRDefault="00CE4044" w:rsidP="00B95741">
      <w:pPr>
        <w:numPr>
          <w:ilvl w:val="0"/>
          <w:numId w:val="2"/>
        </w:numPr>
        <w:spacing w:after="0" w:line="276" w:lineRule="auto"/>
        <w:jc w:val="both"/>
        <w:rPr>
          <w:rFonts w:ascii="Georgia" w:hAnsi="Georgia" w:cstheme="minorHAnsi"/>
          <w:sz w:val="24"/>
          <w:szCs w:val="24"/>
        </w:rPr>
      </w:pPr>
      <w:r w:rsidRPr="00F40111">
        <w:rPr>
          <w:rFonts w:ascii="Georgia" w:hAnsi="Georgia" w:cstheme="minorHAnsi"/>
          <w:sz w:val="24"/>
          <w:szCs w:val="24"/>
        </w:rPr>
        <w:t xml:space="preserve">Asiakasturvallisuuden takaamiseksi on käytössä hoitajakutsu, turvapuhelinjärjestelmä, vartiointipalvelu, päällekarkauspainikkeet tms. </w:t>
      </w:r>
    </w:p>
    <w:p w14:paraId="6AF1AA89" w14:textId="77777777" w:rsidR="00C63E55" w:rsidRPr="00F40111" w:rsidRDefault="00C63E55" w:rsidP="00B95741">
      <w:pPr>
        <w:numPr>
          <w:ilvl w:val="0"/>
          <w:numId w:val="2"/>
        </w:numPr>
        <w:spacing w:after="0" w:line="276" w:lineRule="auto"/>
        <w:jc w:val="both"/>
        <w:rPr>
          <w:rFonts w:ascii="Georgia" w:hAnsi="Georgia" w:cstheme="minorHAnsi"/>
          <w:sz w:val="24"/>
          <w:szCs w:val="24"/>
        </w:rPr>
      </w:pPr>
      <w:r w:rsidRPr="00F40111">
        <w:rPr>
          <w:rFonts w:ascii="Georgia" w:hAnsi="Georgia" w:cstheme="minorHAnsi"/>
          <w:sz w:val="24"/>
          <w:szCs w:val="24"/>
        </w:rPr>
        <w:lastRenderedPageBreak/>
        <w:t>yksiköllä on omaisuus-, vastuu-, keskeytys- ja oikeusturvavakuutus, jotka korvaavat kaikki toiminnasta asiakkaalle ja ulkopuolisille aiheutuneet vahingot.</w:t>
      </w:r>
    </w:p>
    <w:p w14:paraId="25800BAD" w14:textId="1434936C" w:rsidR="00C63E55" w:rsidRPr="00F40111" w:rsidRDefault="00866F2D" w:rsidP="00B95741">
      <w:pPr>
        <w:numPr>
          <w:ilvl w:val="0"/>
          <w:numId w:val="2"/>
        </w:numPr>
        <w:spacing w:after="0" w:line="276" w:lineRule="auto"/>
        <w:jc w:val="both"/>
        <w:rPr>
          <w:rFonts w:ascii="Georgia" w:hAnsi="Georgia" w:cstheme="minorHAnsi"/>
          <w:b/>
          <w:bCs/>
          <w:sz w:val="24"/>
          <w:szCs w:val="24"/>
        </w:rPr>
      </w:pPr>
      <w:r>
        <w:rPr>
          <w:rFonts w:ascii="Georgia" w:hAnsi="Georgia" w:cstheme="minorHAnsi"/>
          <w:sz w:val="24"/>
          <w:szCs w:val="24"/>
        </w:rPr>
        <w:t>P</w:t>
      </w:r>
      <w:r w:rsidR="00C63E55" w:rsidRPr="00F40111">
        <w:rPr>
          <w:rFonts w:ascii="Georgia" w:hAnsi="Georgia" w:cstheme="minorHAnsi"/>
          <w:sz w:val="24"/>
          <w:szCs w:val="24"/>
        </w:rPr>
        <w:t>alveluntuottaja vastaa mahdollisesti käyttämänsä alihankkijan laiminlyönneistä ja aiheuttamista vahingoista asiakkaisiin ja tilaajaan nähden.</w:t>
      </w:r>
      <w:bookmarkStart w:id="14" w:name="_Toc431215895"/>
      <w:bookmarkStart w:id="15" w:name="_Toc448235886"/>
      <w:r w:rsidR="00C63E55" w:rsidRPr="00F40111">
        <w:rPr>
          <w:rFonts w:ascii="Georgia" w:hAnsi="Georgia" w:cstheme="minorHAnsi"/>
          <w:b/>
          <w:bCs/>
          <w:sz w:val="24"/>
          <w:szCs w:val="24"/>
        </w:rPr>
        <w:t xml:space="preserve"> </w:t>
      </w:r>
      <w:bookmarkEnd w:id="14"/>
      <w:bookmarkEnd w:id="15"/>
    </w:p>
    <w:p w14:paraId="3C4CB115" w14:textId="176AF180" w:rsidR="00C63E55" w:rsidRPr="00F40111" w:rsidRDefault="00CE4044" w:rsidP="00B95741">
      <w:pPr>
        <w:numPr>
          <w:ilvl w:val="0"/>
          <w:numId w:val="2"/>
        </w:numPr>
        <w:spacing w:after="0" w:line="276" w:lineRule="auto"/>
        <w:jc w:val="both"/>
        <w:rPr>
          <w:rFonts w:ascii="Georgia" w:hAnsi="Georgia" w:cstheme="minorHAnsi"/>
          <w:sz w:val="24"/>
          <w:szCs w:val="24"/>
        </w:rPr>
      </w:pPr>
      <w:r w:rsidRPr="00F40111">
        <w:rPr>
          <w:rFonts w:ascii="Georgia" w:hAnsi="Georgia" w:cstheme="minorHAnsi"/>
          <w:sz w:val="24"/>
          <w:szCs w:val="24"/>
        </w:rPr>
        <w:t>Palveluyksikössä on laadittuna ohjeistukset koskien holhoustoimen mukaista ilmoitusvelvollisuutta</w:t>
      </w:r>
      <w:r w:rsidR="00C63E55" w:rsidRPr="00F40111">
        <w:rPr>
          <w:rFonts w:ascii="Georgia" w:hAnsi="Georgia" w:cstheme="minorHAnsi"/>
          <w:sz w:val="24"/>
          <w:szCs w:val="24"/>
        </w:rPr>
        <w:t xml:space="preserve"> digi- ja väestötietovirastolle edunvalvonnan tarpeessa olevasta henkilöstä sekä vanhuspalvelulain mukainen velvollisuus ilmoittaa sosiaaliviranomaiselle iäkkäästä henkilöstä, joka on ilmeisen kykenemätön huolehtimaan itsestään. </w:t>
      </w:r>
    </w:p>
    <w:p w14:paraId="7CBF88D3" w14:textId="588A8023" w:rsidR="00CE4044" w:rsidRPr="00F40111" w:rsidRDefault="00CE4044" w:rsidP="00B95741">
      <w:pPr>
        <w:numPr>
          <w:ilvl w:val="0"/>
          <w:numId w:val="2"/>
        </w:numPr>
        <w:tabs>
          <w:tab w:val="left" w:pos="720"/>
        </w:tabs>
        <w:spacing w:after="0" w:line="276" w:lineRule="auto"/>
        <w:jc w:val="both"/>
        <w:rPr>
          <w:rFonts w:ascii="Georgia" w:hAnsi="Georgia" w:cstheme="minorHAnsi"/>
          <w:sz w:val="24"/>
          <w:szCs w:val="24"/>
        </w:rPr>
      </w:pPr>
      <w:r w:rsidRPr="00F40111">
        <w:rPr>
          <w:rFonts w:ascii="Georgia" w:hAnsi="Georgia" w:cstheme="minorHAnsi"/>
          <w:sz w:val="24"/>
          <w:szCs w:val="24"/>
        </w:rPr>
        <w:t>Palveluyksikön henkilö</w:t>
      </w:r>
      <w:r w:rsidR="00BD4716" w:rsidRPr="00F40111">
        <w:rPr>
          <w:rFonts w:ascii="Georgia" w:hAnsi="Georgia" w:cstheme="minorHAnsi"/>
          <w:sz w:val="24"/>
          <w:szCs w:val="24"/>
        </w:rPr>
        <w:t>kunta tuntee sosiaalihuoltolain mukaisen</w:t>
      </w:r>
      <w:r w:rsidRPr="00F40111">
        <w:rPr>
          <w:rFonts w:ascii="Georgia" w:hAnsi="Georgia" w:cstheme="minorHAnsi"/>
          <w:sz w:val="24"/>
          <w:szCs w:val="24"/>
        </w:rPr>
        <w:t xml:space="preserve"> ilmoitusvelvollisuuden havaitsemastaan epäkohdasta. </w:t>
      </w:r>
      <w:r w:rsidR="00BD4716" w:rsidRPr="00F40111">
        <w:rPr>
          <w:rFonts w:ascii="Georgia" w:hAnsi="Georgia" w:cstheme="minorHAnsi"/>
          <w:sz w:val="24"/>
          <w:szCs w:val="24"/>
        </w:rPr>
        <w:t>Yksikön omavalvonnassa on kuvattu toimintaperiaatteet koskien ilmoitusvelvollisuutta.</w:t>
      </w:r>
    </w:p>
    <w:p w14:paraId="6532462C" w14:textId="53145B9E" w:rsidR="00C63E55" w:rsidRPr="00F40111" w:rsidRDefault="00CE4044" w:rsidP="00B95741">
      <w:pPr>
        <w:numPr>
          <w:ilvl w:val="0"/>
          <w:numId w:val="2"/>
        </w:numPr>
        <w:tabs>
          <w:tab w:val="left" w:pos="720"/>
        </w:tabs>
        <w:spacing w:after="0" w:line="276" w:lineRule="auto"/>
        <w:jc w:val="both"/>
        <w:rPr>
          <w:rFonts w:ascii="Georgia" w:hAnsi="Georgia" w:cstheme="minorHAnsi"/>
          <w:sz w:val="24"/>
          <w:szCs w:val="24"/>
        </w:rPr>
      </w:pPr>
      <w:r w:rsidRPr="00F40111">
        <w:rPr>
          <w:rFonts w:ascii="Georgia" w:hAnsi="Georgia" w:cstheme="minorHAnsi"/>
          <w:sz w:val="24"/>
          <w:szCs w:val="24"/>
        </w:rPr>
        <w:t>Palveluyksikkö tekee yhteistyötä</w:t>
      </w:r>
      <w:r w:rsidR="00C63E55" w:rsidRPr="00F40111">
        <w:rPr>
          <w:rFonts w:ascii="Georgia" w:hAnsi="Georgia" w:cstheme="minorHAnsi"/>
          <w:sz w:val="24"/>
          <w:szCs w:val="24"/>
        </w:rPr>
        <w:t xml:space="preserve"> asiakasturvallisuudesta vastaavien viranomaisten ja toimijoiden kanssa järjestämällä esimerkiksi palo- ja pelastusharjoitukset pelastuslaitoksen ohjaamana. Kiinteistöhuollon kanssa tarkastetaan säännöllisesti kiinteistö ja tehdään tarvittaessa korjaus-/huoltolista. </w:t>
      </w:r>
    </w:p>
    <w:p w14:paraId="54BAF421" w14:textId="2FD3CD56" w:rsidR="00C63E55" w:rsidRPr="00F40111" w:rsidRDefault="00CE4044" w:rsidP="00B95741">
      <w:pPr>
        <w:numPr>
          <w:ilvl w:val="0"/>
          <w:numId w:val="2"/>
        </w:numPr>
        <w:tabs>
          <w:tab w:val="left" w:pos="720"/>
        </w:tabs>
        <w:spacing w:after="0" w:line="276" w:lineRule="auto"/>
        <w:jc w:val="both"/>
        <w:rPr>
          <w:rFonts w:ascii="Georgia" w:hAnsi="Georgia" w:cstheme="minorHAnsi"/>
          <w:sz w:val="24"/>
          <w:szCs w:val="24"/>
        </w:rPr>
      </w:pPr>
      <w:r w:rsidRPr="00F40111">
        <w:rPr>
          <w:rFonts w:ascii="Georgia" w:hAnsi="Georgia" w:cstheme="minorHAnsi"/>
          <w:sz w:val="24"/>
          <w:szCs w:val="24"/>
        </w:rPr>
        <w:t>Palveluyksikössä</w:t>
      </w:r>
      <w:r w:rsidR="00C63E55" w:rsidRPr="00F40111">
        <w:rPr>
          <w:rFonts w:ascii="Georgia" w:hAnsi="Georgia" w:cstheme="minorHAnsi"/>
          <w:sz w:val="24"/>
          <w:szCs w:val="24"/>
        </w:rPr>
        <w:t xml:space="preserve"> tulee olla nimettynä palo- ja pelastusvastaavat.</w:t>
      </w:r>
    </w:p>
    <w:p w14:paraId="76EA3020" w14:textId="77777777" w:rsidR="002771A7" w:rsidRDefault="00CE4044" w:rsidP="00B95741">
      <w:pPr>
        <w:numPr>
          <w:ilvl w:val="0"/>
          <w:numId w:val="2"/>
        </w:numPr>
        <w:spacing w:after="0" w:line="276" w:lineRule="auto"/>
        <w:jc w:val="both"/>
        <w:rPr>
          <w:rFonts w:ascii="Georgia" w:hAnsi="Georgia" w:cstheme="minorHAnsi"/>
          <w:sz w:val="24"/>
          <w:szCs w:val="24"/>
        </w:rPr>
      </w:pPr>
      <w:r w:rsidRPr="00F40111">
        <w:rPr>
          <w:rFonts w:ascii="Georgia" w:hAnsi="Georgia" w:cstheme="minorHAnsi"/>
          <w:sz w:val="24"/>
          <w:szCs w:val="24"/>
        </w:rPr>
        <w:t>P</w:t>
      </w:r>
      <w:r w:rsidR="00C63E55" w:rsidRPr="00F40111">
        <w:rPr>
          <w:rFonts w:ascii="Georgia" w:hAnsi="Georgia" w:cstheme="minorHAnsi"/>
          <w:sz w:val="24"/>
          <w:szCs w:val="24"/>
        </w:rPr>
        <w:t>alveluntuottaja vastaa, että yksikössä järjestetään säännöllisesti turvallisuuskävelyitä, patjapelastusharjoituksia, sammutusharjoituksia ja ensiapukoulutuksia</w:t>
      </w:r>
      <w:r w:rsidR="002771A7">
        <w:rPr>
          <w:rFonts w:ascii="Georgia" w:hAnsi="Georgia" w:cstheme="minorHAnsi"/>
          <w:sz w:val="24"/>
          <w:szCs w:val="24"/>
        </w:rPr>
        <w:t>.</w:t>
      </w:r>
    </w:p>
    <w:p w14:paraId="322CF119" w14:textId="08C7E007" w:rsidR="007B55BB" w:rsidRPr="002771A7" w:rsidRDefault="00CE4044" w:rsidP="00B95741">
      <w:pPr>
        <w:numPr>
          <w:ilvl w:val="0"/>
          <w:numId w:val="2"/>
        </w:numPr>
        <w:tabs>
          <w:tab w:val="left" w:pos="720"/>
        </w:tabs>
        <w:spacing w:after="0" w:line="276" w:lineRule="auto"/>
        <w:jc w:val="both"/>
        <w:rPr>
          <w:rFonts w:ascii="Georgia" w:hAnsi="Georgia" w:cstheme="minorHAnsi"/>
          <w:sz w:val="24"/>
          <w:szCs w:val="24"/>
        </w:rPr>
      </w:pPr>
      <w:r w:rsidRPr="002771A7">
        <w:rPr>
          <w:rFonts w:ascii="Georgia" w:hAnsi="Georgia" w:cstheme="minorHAnsi"/>
          <w:sz w:val="24"/>
          <w:szCs w:val="24"/>
        </w:rPr>
        <w:t>Palveluntuottaja vastaa siitä, että uudet työntekijät perehdytetään yksikön turvallisuusjärjestelyihin, turvallisuussuunnitelmi</w:t>
      </w:r>
      <w:r w:rsidR="00BD4716" w:rsidRPr="002771A7">
        <w:rPr>
          <w:rFonts w:ascii="Georgia" w:hAnsi="Georgia" w:cstheme="minorHAnsi"/>
          <w:sz w:val="24"/>
          <w:szCs w:val="24"/>
        </w:rPr>
        <w:t xml:space="preserve">in, turvaohjeisiin sekä </w:t>
      </w:r>
      <w:r w:rsidRPr="002771A7">
        <w:rPr>
          <w:rFonts w:ascii="Georgia" w:hAnsi="Georgia" w:cstheme="minorHAnsi"/>
          <w:sz w:val="24"/>
          <w:szCs w:val="24"/>
        </w:rPr>
        <w:t>omavalvontasuunnitelmaan.</w:t>
      </w:r>
      <w:r w:rsidR="00BD4716" w:rsidRPr="002771A7">
        <w:rPr>
          <w:rFonts w:ascii="Georgia" w:hAnsi="Georgia" w:cstheme="minorHAnsi"/>
          <w:sz w:val="24"/>
          <w:szCs w:val="24"/>
        </w:rPr>
        <w:t xml:space="preserve"> Yksiössä tulee olla käytössä perehdytyslomake/järjestelmä, josta annettu perehdytys voidaan tarvittaessa jälkikäteen todentaa. </w:t>
      </w:r>
    </w:p>
    <w:p w14:paraId="514BAEA5" w14:textId="77777777" w:rsidR="00317128" w:rsidRPr="00D052AB" w:rsidRDefault="00317128" w:rsidP="00317128">
      <w:pPr>
        <w:spacing w:before="100" w:beforeAutospacing="1" w:after="120" w:line="240" w:lineRule="auto"/>
        <w:ind w:left="1080"/>
        <w:rPr>
          <w:rFonts w:ascii="Georgia" w:hAnsi="Georgia" w:cstheme="minorHAnsi"/>
        </w:rPr>
      </w:pPr>
    </w:p>
    <w:p w14:paraId="6366F2FD" w14:textId="333C5A5E" w:rsidR="00C63E55" w:rsidRDefault="008A6B88" w:rsidP="008A6B88">
      <w:pPr>
        <w:pStyle w:val="Otsikko2"/>
      </w:pPr>
      <w:bookmarkStart w:id="16" w:name="_Toc123283564"/>
      <w:r>
        <w:t>2</w:t>
      </w:r>
      <w:r w:rsidR="00317128">
        <w:t xml:space="preserve">.11 </w:t>
      </w:r>
      <w:r w:rsidR="00C63E55" w:rsidRPr="00317128">
        <w:t xml:space="preserve">Tietosuoja </w:t>
      </w:r>
      <w:r w:rsidR="00C63E55" w:rsidRPr="008A6B88">
        <w:t>ja</w:t>
      </w:r>
      <w:r w:rsidR="00C63E55" w:rsidRPr="00317128">
        <w:t xml:space="preserve"> tietoturva sekä arkistointi</w:t>
      </w:r>
      <w:bookmarkEnd w:id="16"/>
    </w:p>
    <w:p w14:paraId="3473D9ED" w14:textId="77777777" w:rsidR="00B95741" w:rsidRPr="00B95741" w:rsidRDefault="00B95741" w:rsidP="00B95741"/>
    <w:p w14:paraId="259F3D72" w14:textId="77777777" w:rsidR="0012573D" w:rsidRDefault="00BD4716" w:rsidP="00AE2C4B">
      <w:pPr>
        <w:numPr>
          <w:ilvl w:val="0"/>
          <w:numId w:val="2"/>
        </w:numPr>
        <w:spacing w:after="0" w:line="276" w:lineRule="auto"/>
        <w:jc w:val="both"/>
        <w:rPr>
          <w:rFonts w:ascii="Georgia" w:hAnsi="Georgia" w:cstheme="minorHAnsi"/>
          <w:sz w:val="24"/>
          <w:szCs w:val="24"/>
        </w:rPr>
      </w:pPr>
      <w:r w:rsidRPr="00195E1E">
        <w:rPr>
          <w:rFonts w:ascii="Georgia" w:hAnsi="Georgia" w:cstheme="minorHAnsi"/>
          <w:sz w:val="24"/>
          <w:szCs w:val="24"/>
        </w:rPr>
        <w:t>P</w:t>
      </w:r>
      <w:r w:rsidR="00C63E55" w:rsidRPr="00195E1E">
        <w:rPr>
          <w:rFonts w:ascii="Georgia" w:hAnsi="Georgia" w:cstheme="minorHAnsi"/>
          <w:sz w:val="24"/>
          <w:szCs w:val="24"/>
        </w:rPr>
        <w:t xml:space="preserve">alvelun järjestämisvastuussa oleva </w:t>
      </w:r>
      <w:r w:rsidRPr="00195E1E">
        <w:rPr>
          <w:rFonts w:ascii="Georgia" w:hAnsi="Georgia" w:cstheme="minorHAnsi"/>
          <w:sz w:val="24"/>
          <w:szCs w:val="24"/>
        </w:rPr>
        <w:t xml:space="preserve">hyvinvointialue </w:t>
      </w:r>
      <w:r w:rsidR="00C63E55" w:rsidRPr="00195E1E">
        <w:rPr>
          <w:rFonts w:ascii="Georgia" w:hAnsi="Georgia" w:cstheme="minorHAnsi"/>
          <w:sz w:val="24"/>
          <w:szCs w:val="24"/>
        </w:rPr>
        <w:t>on henkilötietolain tarkoittama rekisterinpitäjä, jonka käyttöä varten sen asiakkaita koskeva henkilörekisteri on perustettu ja jolla on palveluja tuottavassa yksikössä käsiteltäviä, omaan henkilörekisteriinsä loogisesti kuuluvia asiakastietoja koskeva määräysvalta.</w:t>
      </w:r>
    </w:p>
    <w:p w14:paraId="226EB4E1" w14:textId="2AD963CF" w:rsidR="00C63E55" w:rsidRPr="003B3855" w:rsidRDefault="00BD4716" w:rsidP="00AE2C4B">
      <w:pPr>
        <w:numPr>
          <w:ilvl w:val="0"/>
          <w:numId w:val="2"/>
        </w:numPr>
        <w:spacing w:after="0" w:line="276" w:lineRule="auto"/>
        <w:jc w:val="both"/>
        <w:rPr>
          <w:rFonts w:ascii="Georgia" w:hAnsi="Georgia" w:cstheme="minorHAnsi"/>
          <w:sz w:val="24"/>
          <w:szCs w:val="24"/>
        </w:rPr>
      </w:pPr>
      <w:r w:rsidRPr="003B3855">
        <w:rPr>
          <w:rFonts w:ascii="Georgia" w:hAnsi="Georgia" w:cstheme="minorHAnsi"/>
          <w:sz w:val="24"/>
          <w:szCs w:val="24"/>
        </w:rPr>
        <w:t xml:space="preserve">Ympärivuorokautista </w:t>
      </w:r>
      <w:r w:rsidR="00C63E55" w:rsidRPr="003B3855">
        <w:rPr>
          <w:rFonts w:ascii="Georgia" w:hAnsi="Georgia" w:cstheme="minorHAnsi"/>
          <w:sz w:val="24"/>
          <w:szCs w:val="24"/>
        </w:rPr>
        <w:t xml:space="preserve">palveluasumista tarjoava palveluntuottaja huolehtii rekisterinpidosta ostopalvelun osalta rekisterinpitäjänä toimivan </w:t>
      </w:r>
      <w:r w:rsidR="00247B77" w:rsidRPr="006467C0">
        <w:rPr>
          <w:rFonts w:ascii="Georgia" w:hAnsi="Georgia" w:cstheme="minorHAnsi"/>
          <w:sz w:val="24"/>
          <w:szCs w:val="24"/>
        </w:rPr>
        <w:t>hyvinvointialueen</w:t>
      </w:r>
      <w:r w:rsidR="00247B77">
        <w:rPr>
          <w:rFonts w:ascii="Georgia" w:hAnsi="Georgia" w:cstheme="minorHAnsi"/>
          <w:sz w:val="24"/>
          <w:szCs w:val="24"/>
        </w:rPr>
        <w:t xml:space="preserve"> </w:t>
      </w:r>
      <w:r w:rsidR="00C63E55" w:rsidRPr="003B3855">
        <w:rPr>
          <w:rFonts w:ascii="Georgia" w:hAnsi="Georgia" w:cstheme="minorHAnsi"/>
          <w:sz w:val="24"/>
          <w:szCs w:val="24"/>
        </w:rPr>
        <w:t>lukuun.</w:t>
      </w:r>
    </w:p>
    <w:p w14:paraId="0C1DD36A" w14:textId="6814C7D0" w:rsidR="00C63E55" w:rsidRPr="00195E1E" w:rsidRDefault="00BD4716" w:rsidP="00AE2C4B">
      <w:pPr>
        <w:numPr>
          <w:ilvl w:val="0"/>
          <w:numId w:val="2"/>
        </w:numPr>
        <w:spacing w:after="0" w:line="276" w:lineRule="auto"/>
        <w:jc w:val="both"/>
        <w:rPr>
          <w:rFonts w:ascii="Georgia" w:hAnsi="Georgia" w:cstheme="minorHAnsi"/>
          <w:sz w:val="24"/>
          <w:szCs w:val="24"/>
        </w:rPr>
      </w:pPr>
      <w:r w:rsidRPr="00195E1E">
        <w:rPr>
          <w:rFonts w:ascii="Georgia" w:hAnsi="Georgia" w:cstheme="minorHAnsi"/>
          <w:sz w:val="24"/>
          <w:szCs w:val="24"/>
        </w:rPr>
        <w:t>P</w:t>
      </w:r>
      <w:r w:rsidR="00C63E55" w:rsidRPr="00195E1E">
        <w:rPr>
          <w:rFonts w:ascii="Georgia" w:hAnsi="Georgia" w:cstheme="minorHAnsi"/>
          <w:sz w:val="24"/>
          <w:szCs w:val="24"/>
        </w:rPr>
        <w:t>alveluntuottajalla on voimassa olevan lainsäädännön mukaisesti toteutettu asiakastietojärjestelmä ja yksikön palvelutoiminta ja toimintaympäristö täyttävät voimassa olevien säädösten asettamat vaatimukset tietosuojasta ja tietoturvasta. Palveluntuottaja vastaa siitä, että sen toiminnassa noudatetaan sosiaalihuollon asiakasasiakirjoista annetun lain 24 ja 25 §:ssä palveluntuottajalle asetettuja vaatimuksia.</w:t>
      </w:r>
    </w:p>
    <w:p w14:paraId="6F443B68" w14:textId="474F6044" w:rsidR="00C63E55" w:rsidRPr="00771414" w:rsidRDefault="00866F2D" w:rsidP="00AE2C4B">
      <w:pPr>
        <w:numPr>
          <w:ilvl w:val="0"/>
          <w:numId w:val="2"/>
        </w:numPr>
        <w:spacing w:after="0" w:line="276" w:lineRule="auto"/>
        <w:jc w:val="both"/>
        <w:rPr>
          <w:rFonts w:ascii="Georgia" w:hAnsi="Georgia" w:cstheme="minorHAnsi"/>
          <w:sz w:val="24"/>
          <w:szCs w:val="24"/>
        </w:rPr>
      </w:pPr>
      <w:r>
        <w:rPr>
          <w:rFonts w:ascii="Georgia" w:hAnsi="Georgia" w:cstheme="minorHAnsi"/>
          <w:sz w:val="24"/>
          <w:szCs w:val="24"/>
        </w:rPr>
        <w:t>P</w:t>
      </w:r>
      <w:r w:rsidR="00C63E55" w:rsidRPr="00195E1E">
        <w:rPr>
          <w:rFonts w:ascii="Georgia" w:hAnsi="Georgia" w:cstheme="minorHAnsi"/>
          <w:sz w:val="24"/>
          <w:szCs w:val="24"/>
        </w:rPr>
        <w:t>alveluntuottajan vastuuhenkilö huolehtii yksikön henkilökunnan riittävästä asiantuntemuksesta ja osaamisesta asiakastietojen käsittelyssä.</w:t>
      </w:r>
    </w:p>
    <w:p w14:paraId="27A803F0" w14:textId="4C514640" w:rsidR="00C63E55" w:rsidRPr="00771414" w:rsidRDefault="00C63E55" w:rsidP="00AE2C4B">
      <w:pPr>
        <w:numPr>
          <w:ilvl w:val="0"/>
          <w:numId w:val="2"/>
        </w:numPr>
        <w:spacing w:after="0" w:line="276" w:lineRule="auto"/>
        <w:jc w:val="both"/>
        <w:rPr>
          <w:rFonts w:ascii="Georgia" w:hAnsi="Georgia" w:cstheme="minorHAnsi"/>
          <w:sz w:val="24"/>
          <w:szCs w:val="24"/>
        </w:rPr>
      </w:pPr>
      <w:r w:rsidRPr="00771414">
        <w:rPr>
          <w:rFonts w:ascii="Georgia" w:hAnsi="Georgia" w:cstheme="minorHAnsi"/>
          <w:sz w:val="24"/>
          <w:szCs w:val="24"/>
        </w:rPr>
        <w:t>Palveluntuottaja huolehtii, että yksikössä järjestetään säännölliset tietoturvakävelyt</w:t>
      </w:r>
      <w:r w:rsidR="001F4B15" w:rsidRPr="00771414">
        <w:rPr>
          <w:rFonts w:ascii="Georgia" w:hAnsi="Georgia" w:cstheme="minorHAnsi"/>
          <w:sz w:val="24"/>
          <w:szCs w:val="24"/>
        </w:rPr>
        <w:t>?</w:t>
      </w:r>
    </w:p>
    <w:p w14:paraId="73ABCB1A" w14:textId="77777777" w:rsidR="00C63E55" w:rsidRPr="00771414" w:rsidRDefault="00C63E55" w:rsidP="00AE2C4B">
      <w:pPr>
        <w:numPr>
          <w:ilvl w:val="0"/>
          <w:numId w:val="2"/>
        </w:numPr>
        <w:spacing w:after="0" w:line="276" w:lineRule="auto"/>
        <w:jc w:val="both"/>
        <w:rPr>
          <w:rFonts w:ascii="Georgia" w:hAnsi="Georgia" w:cstheme="minorHAnsi"/>
          <w:sz w:val="24"/>
          <w:szCs w:val="24"/>
        </w:rPr>
      </w:pPr>
      <w:r w:rsidRPr="00771414">
        <w:rPr>
          <w:rFonts w:ascii="Georgia" w:hAnsi="Georgia" w:cstheme="minorHAnsi"/>
          <w:sz w:val="24"/>
          <w:szCs w:val="24"/>
        </w:rPr>
        <w:t>Palveluntuottajalla on käytössä tietoturvakoulutus ja -ohjeet</w:t>
      </w:r>
    </w:p>
    <w:p w14:paraId="209B9823" w14:textId="32F0E1FC" w:rsidR="00C63E55" w:rsidRPr="00195E1E" w:rsidRDefault="00BD4716" w:rsidP="00AE2C4B">
      <w:pPr>
        <w:numPr>
          <w:ilvl w:val="0"/>
          <w:numId w:val="2"/>
        </w:numPr>
        <w:spacing w:after="0" w:line="276" w:lineRule="auto"/>
        <w:jc w:val="both"/>
        <w:rPr>
          <w:rFonts w:ascii="Georgia" w:hAnsi="Georgia" w:cstheme="minorHAnsi"/>
          <w:sz w:val="24"/>
          <w:szCs w:val="24"/>
        </w:rPr>
      </w:pPr>
      <w:r w:rsidRPr="00195E1E">
        <w:rPr>
          <w:rFonts w:ascii="Georgia" w:hAnsi="Georgia" w:cstheme="minorHAnsi"/>
          <w:sz w:val="24"/>
          <w:szCs w:val="24"/>
        </w:rPr>
        <w:lastRenderedPageBreak/>
        <w:t>Y</w:t>
      </w:r>
      <w:r w:rsidR="00C63E55" w:rsidRPr="00195E1E">
        <w:rPr>
          <w:rFonts w:ascii="Georgia" w:hAnsi="Georgia" w:cstheme="minorHAnsi"/>
          <w:sz w:val="24"/>
          <w:szCs w:val="24"/>
        </w:rPr>
        <w:t>ksikössä käsitellään asiakkaan tietoja velvoittavien säännösten edellyttämällä huolellisuudella, sähköiset asiakirjat on suojattu käyttäjäkohtaisin tunnuksin ja salasanoin. Paperimuotoiset asiakastiedot ja tulosteet ja niitä sisältävät muistitikut tms. säilytetään sivullisten ulottumattomissa lukituissa tiloissa. Asiakastietojen varmuuskopiointi yksikössä on ohjeistettu ja</w:t>
      </w:r>
      <w:r w:rsidR="00C63E55" w:rsidRPr="00195E1E">
        <w:rPr>
          <w:rFonts w:ascii="Georgia" w:hAnsi="Georgia" w:cstheme="minorHAnsi"/>
          <w:color w:val="FF0000"/>
          <w:sz w:val="24"/>
          <w:szCs w:val="24"/>
        </w:rPr>
        <w:t xml:space="preserve"> </w:t>
      </w:r>
      <w:r w:rsidR="00C63E55" w:rsidRPr="00195E1E">
        <w:rPr>
          <w:rFonts w:ascii="Georgia" w:hAnsi="Georgia" w:cstheme="minorHAnsi"/>
          <w:sz w:val="24"/>
          <w:szCs w:val="24"/>
        </w:rPr>
        <w:t>toteutettu asianmukaisesti.</w:t>
      </w:r>
    </w:p>
    <w:p w14:paraId="0C283B94" w14:textId="645A1C47" w:rsidR="00C63E55" w:rsidRPr="00195E1E" w:rsidRDefault="00BD4716" w:rsidP="00AE2C4B">
      <w:pPr>
        <w:numPr>
          <w:ilvl w:val="0"/>
          <w:numId w:val="2"/>
        </w:numPr>
        <w:spacing w:after="0" w:line="276" w:lineRule="auto"/>
        <w:jc w:val="both"/>
        <w:rPr>
          <w:rFonts w:ascii="Georgia" w:hAnsi="Georgia" w:cstheme="minorHAnsi"/>
          <w:sz w:val="24"/>
          <w:szCs w:val="24"/>
        </w:rPr>
      </w:pPr>
      <w:r w:rsidRPr="00195E1E">
        <w:rPr>
          <w:rFonts w:ascii="Georgia" w:hAnsi="Georgia" w:cstheme="minorHAnsi"/>
          <w:sz w:val="24"/>
          <w:szCs w:val="24"/>
        </w:rPr>
        <w:t>Mikäli</w:t>
      </w:r>
      <w:r w:rsidR="00C63E55" w:rsidRPr="00195E1E">
        <w:rPr>
          <w:rFonts w:ascii="Georgia" w:hAnsi="Georgia" w:cstheme="minorHAnsi"/>
          <w:sz w:val="24"/>
          <w:szCs w:val="24"/>
        </w:rPr>
        <w:t xml:space="preserve"> palveluntuottaja käyttää palvelun toteuttamiseksi alihankkijaa, sen on varmistuttava siitä, että alihankkijana toimiva palveluntoteuttaja noudattaa asiakastietojen käsittelyssä säädöksissä asetettuja tietosuoja- ja tietoturvavaatimuksia. </w:t>
      </w:r>
    </w:p>
    <w:p w14:paraId="7E824D77" w14:textId="608EF865" w:rsidR="00C63E55" w:rsidRPr="00195E1E" w:rsidRDefault="00BD4716" w:rsidP="00AE2C4B">
      <w:pPr>
        <w:numPr>
          <w:ilvl w:val="0"/>
          <w:numId w:val="2"/>
        </w:numPr>
        <w:spacing w:after="0" w:line="276" w:lineRule="auto"/>
        <w:jc w:val="both"/>
        <w:rPr>
          <w:rFonts w:ascii="Georgia" w:hAnsi="Georgia" w:cstheme="minorHAnsi"/>
          <w:sz w:val="24"/>
          <w:szCs w:val="24"/>
        </w:rPr>
      </w:pPr>
      <w:r w:rsidRPr="00195E1E">
        <w:rPr>
          <w:rFonts w:ascii="Georgia" w:hAnsi="Georgia" w:cstheme="minorHAnsi"/>
          <w:sz w:val="24"/>
          <w:szCs w:val="24"/>
        </w:rPr>
        <w:t>U</w:t>
      </w:r>
      <w:r w:rsidR="00C63E55" w:rsidRPr="00195E1E">
        <w:rPr>
          <w:rFonts w:ascii="Georgia" w:hAnsi="Georgia" w:cstheme="minorHAnsi"/>
          <w:sz w:val="24"/>
          <w:szCs w:val="24"/>
        </w:rPr>
        <w:t>uden työntekijän perehdytyksessä käsitellään tietosuoja-asioiden merkitys, kirjaamiskäytännöt ja salassapitovaatimukset. Esimies vastaa siitä, että henkilökunta saa tiedon yksikköä koskevasta tietosuoja- ja tietoturvaohjeistuksesta. Palveluntuottajan palveluksessa olevan henkilökunnan, mukaan lukien sijaiset, opiskelijat ja harjoittelijat, tulee allekirjoittaa tietosuoja- ja tietoturvasitoumukset, jossa he mm. sitoutuvat noudattamaan salassapito-, vaitiolovelvollisuus- ja hyväksikäyttökieltositoumusta, tietoturva- ja tietosuojaohjeita sekä noudattamaan asiaa koskevia säännöksiä.  Palveluntuottajan käyttäessä alihankkijoita myös alihankkijoita sitoo edellä esille tuodut velvollisuudet koskien tietojen käsittelyä, suojaamista, salassapito- ja vaitiolovelvollisuutta sekä hyväksikäyttökieltoa.</w:t>
      </w:r>
    </w:p>
    <w:p w14:paraId="67E2D0FA" w14:textId="57997E38" w:rsidR="00C63E55" w:rsidRPr="00195E1E" w:rsidRDefault="00BD4716" w:rsidP="3C92B1AC">
      <w:pPr>
        <w:numPr>
          <w:ilvl w:val="0"/>
          <w:numId w:val="2"/>
        </w:numPr>
        <w:spacing w:after="0" w:line="276" w:lineRule="auto"/>
        <w:jc w:val="both"/>
        <w:rPr>
          <w:rFonts w:ascii="Georgia" w:hAnsi="Georgia"/>
          <w:strike/>
          <w:sz w:val="24"/>
          <w:szCs w:val="24"/>
        </w:rPr>
      </w:pPr>
      <w:r w:rsidRPr="3C92B1AC">
        <w:rPr>
          <w:rFonts w:ascii="Georgia" w:hAnsi="Georgia"/>
          <w:sz w:val="24"/>
          <w:szCs w:val="24"/>
        </w:rPr>
        <w:t>R</w:t>
      </w:r>
      <w:r w:rsidR="00C63E55" w:rsidRPr="3C92B1AC">
        <w:rPr>
          <w:rFonts w:ascii="Georgia" w:hAnsi="Georgia"/>
          <w:sz w:val="24"/>
          <w:szCs w:val="24"/>
        </w:rPr>
        <w:t>ekisteriseloste tulee olla esillä yksikön ilmoitustaululla. As</w:t>
      </w:r>
      <w:r w:rsidR="46449665" w:rsidRPr="3C92B1AC">
        <w:rPr>
          <w:rFonts w:ascii="Georgia" w:hAnsi="Georgia"/>
          <w:sz w:val="24"/>
          <w:szCs w:val="24"/>
        </w:rPr>
        <w:t>ia</w:t>
      </w:r>
      <w:r w:rsidR="00C63E55" w:rsidRPr="3C92B1AC">
        <w:rPr>
          <w:rFonts w:ascii="Georgia" w:hAnsi="Georgia"/>
          <w:sz w:val="24"/>
          <w:szCs w:val="24"/>
        </w:rPr>
        <w:t>kkailta pyydetään muuttaessa luvat /suostumukset asiakas-/potilastietoihin. As</w:t>
      </w:r>
      <w:r w:rsidR="0A3854DB" w:rsidRPr="3C92B1AC">
        <w:rPr>
          <w:rFonts w:ascii="Georgia" w:hAnsi="Georgia"/>
          <w:sz w:val="24"/>
          <w:szCs w:val="24"/>
        </w:rPr>
        <w:t>ia</w:t>
      </w:r>
      <w:r w:rsidR="00C63E55" w:rsidRPr="3C92B1AC">
        <w:rPr>
          <w:rFonts w:ascii="Georgia" w:hAnsi="Georgia"/>
          <w:sz w:val="24"/>
          <w:szCs w:val="24"/>
        </w:rPr>
        <w:t>kkaita ja tarvittaessa heidän omaisiaan informoidaan as</w:t>
      </w:r>
      <w:r w:rsidR="2C902DBF" w:rsidRPr="3C92B1AC">
        <w:rPr>
          <w:rFonts w:ascii="Georgia" w:hAnsi="Georgia"/>
          <w:sz w:val="24"/>
          <w:szCs w:val="24"/>
        </w:rPr>
        <w:t>ia</w:t>
      </w:r>
      <w:r w:rsidR="00C63E55" w:rsidRPr="3C92B1AC">
        <w:rPr>
          <w:rFonts w:ascii="Georgia" w:hAnsi="Georgia"/>
          <w:sz w:val="24"/>
          <w:szCs w:val="24"/>
        </w:rPr>
        <w:t xml:space="preserve">kkaiden asiakas- ja potilastietojen käsittelystä yksikössä. </w:t>
      </w:r>
    </w:p>
    <w:p w14:paraId="2777ABC1" w14:textId="6E82C8A7" w:rsidR="007B55BB" w:rsidRPr="00195E1E" w:rsidRDefault="00BD4716" w:rsidP="00AE2C4B">
      <w:pPr>
        <w:numPr>
          <w:ilvl w:val="0"/>
          <w:numId w:val="2"/>
        </w:numPr>
        <w:spacing w:after="0" w:line="276" w:lineRule="auto"/>
        <w:jc w:val="both"/>
        <w:rPr>
          <w:rFonts w:ascii="Georgia" w:hAnsi="Georgia" w:cstheme="minorHAnsi"/>
          <w:strike/>
          <w:sz w:val="24"/>
          <w:szCs w:val="24"/>
        </w:rPr>
      </w:pPr>
      <w:r w:rsidRPr="00195E1E">
        <w:rPr>
          <w:rFonts w:ascii="Georgia" w:hAnsi="Georgia" w:cstheme="minorHAnsi"/>
          <w:sz w:val="24"/>
          <w:szCs w:val="24"/>
        </w:rPr>
        <w:t>P</w:t>
      </w:r>
      <w:r w:rsidR="00C63E55" w:rsidRPr="00195E1E">
        <w:rPr>
          <w:rFonts w:ascii="Georgia" w:hAnsi="Georgia" w:cstheme="minorHAnsi"/>
          <w:sz w:val="24"/>
          <w:szCs w:val="24"/>
        </w:rPr>
        <w:t xml:space="preserve">alvelutuotannossa kirjattavien asiakastietojen asianmukaisesta arkistoinnista vastaa palvelusta järjestämisvastuussa oleva </w:t>
      </w:r>
      <w:r w:rsidRPr="00195E1E">
        <w:rPr>
          <w:rFonts w:ascii="Georgia" w:hAnsi="Georgia" w:cstheme="minorHAnsi"/>
          <w:sz w:val="24"/>
          <w:szCs w:val="24"/>
        </w:rPr>
        <w:t xml:space="preserve">hyvinvointialue. </w:t>
      </w:r>
      <w:r w:rsidR="00C63E55" w:rsidRPr="00195E1E">
        <w:rPr>
          <w:rFonts w:ascii="Georgia" w:hAnsi="Georgia" w:cstheme="minorHAnsi"/>
          <w:sz w:val="24"/>
          <w:szCs w:val="24"/>
        </w:rPr>
        <w:t xml:space="preserve">Tietojen säilyttämisestä asiakkaan asuessa yksikössä huolehditaan yhteistyössä palveluntuottajan ja rekisterinpitäjän toimivan tilaajan välillä. </w:t>
      </w:r>
    </w:p>
    <w:p w14:paraId="2A588FC7" w14:textId="77777777" w:rsidR="00317128" w:rsidRPr="00D052AB" w:rsidRDefault="00317128" w:rsidP="00317128">
      <w:pPr>
        <w:spacing w:before="100" w:beforeAutospacing="1" w:after="120" w:line="240" w:lineRule="auto"/>
        <w:ind w:left="720"/>
        <w:rPr>
          <w:rFonts w:ascii="Georgia" w:hAnsi="Georgia" w:cstheme="minorHAnsi"/>
          <w:strike/>
        </w:rPr>
      </w:pPr>
    </w:p>
    <w:p w14:paraId="4D78FC20" w14:textId="6144A459" w:rsidR="00B627AF" w:rsidRPr="00317128" w:rsidRDefault="008A6B88" w:rsidP="008A6B88">
      <w:pPr>
        <w:pStyle w:val="Otsikko2"/>
      </w:pPr>
      <w:bookmarkStart w:id="17" w:name="_Toc123283565"/>
      <w:r>
        <w:t>2</w:t>
      </w:r>
      <w:r w:rsidR="00317128">
        <w:t xml:space="preserve">.12 </w:t>
      </w:r>
      <w:r w:rsidR="007937D8" w:rsidRPr="008A6B88">
        <w:t>Läheis</w:t>
      </w:r>
      <w:r w:rsidR="00AA4447" w:rsidRPr="008A6B88">
        <w:t>yhteistyö</w:t>
      </w:r>
      <w:bookmarkEnd w:id="17"/>
    </w:p>
    <w:p w14:paraId="671386B4" w14:textId="7948C397" w:rsidR="00BD4716" w:rsidRPr="00F40111" w:rsidRDefault="00BD4716" w:rsidP="00CE3DF6">
      <w:pPr>
        <w:pStyle w:val="Luettelokappale"/>
        <w:numPr>
          <w:ilvl w:val="0"/>
          <w:numId w:val="2"/>
        </w:numPr>
        <w:spacing w:before="100" w:beforeAutospacing="1" w:after="120" w:line="276" w:lineRule="auto"/>
        <w:ind w:left="714" w:hanging="357"/>
        <w:jc w:val="both"/>
        <w:rPr>
          <w:rFonts w:ascii="Georgia" w:hAnsi="Georgia" w:cstheme="minorHAnsi"/>
          <w:sz w:val="24"/>
          <w:szCs w:val="24"/>
        </w:rPr>
      </w:pPr>
      <w:r w:rsidRPr="00F40111">
        <w:rPr>
          <w:rFonts w:ascii="Georgia" w:hAnsi="Georgia" w:cstheme="minorHAnsi"/>
          <w:sz w:val="24"/>
          <w:szCs w:val="24"/>
        </w:rPr>
        <w:t>Palveluyksikön henkilökunnan on kyettävä yhteistyöhön asiakkaan, tämän omaisten ja läheisten, kunnan eri toimijoiden sekä muiden yhteistyötahojen kanssa.</w:t>
      </w:r>
    </w:p>
    <w:p w14:paraId="77846D6A" w14:textId="4FB48CE7" w:rsidR="00BD4716" w:rsidRPr="00F40111" w:rsidRDefault="00BD4716" w:rsidP="00CE3DF6">
      <w:pPr>
        <w:pStyle w:val="Luettelokappale"/>
        <w:numPr>
          <w:ilvl w:val="0"/>
          <w:numId w:val="2"/>
        </w:numPr>
        <w:spacing w:before="100" w:beforeAutospacing="1" w:after="120" w:line="276" w:lineRule="auto"/>
        <w:ind w:left="714" w:hanging="357"/>
        <w:jc w:val="both"/>
        <w:rPr>
          <w:rFonts w:ascii="Georgia" w:hAnsi="Georgia" w:cstheme="minorHAnsi"/>
          <w:sz w:val="24"/>
          <w:szCs w:val="24"/>
        </w:rPr>
      </w:pPr>
      <w:r w:rsidRPr="00F40111">
        <w:rPr>
          <w:rFonts w:ascii="Georgia" w:hAnsi="Georgia" w:cstheme="minorHAnsi"/>
          <w:sz w:val="24"/>
          <w:szCs w:val="24"/>
        </w:rPr>
        <w:t xml:space="preserve">Asiakkaan tahtoessa asiakkaan läheiset huomioidaan osana hoitoa. Läheisten mieliteet, toiveet ja ajatukset huomioidaan hoitoa suunniteltaessa, toteutettaessa ja arvioitaessa. </w:t>
      </w:r>
    </w:p>
    <w:p w14:paraId="486A1B6B" w14:textId="7EC1F725" w:rsidR="00B627AF" w:rsidRPr="00F40111" w:rsidRDefault="00BD4716" w:rsidP="3C92B1AC">
      <w:pPr>
        <w:pStyle w:val="Luettelokappale"/>
        <w:numPr>
          <w:ilvl w:val="0"/>
          <w:numId w:val="2"/>
        </w:numPr>
        <w:spacing w:before="100" w:beforeAutospacing="1" w:after="120" w:line="276" w:lineRule="auto"/>
        <w:ind w:left="714" w:hanging="357"/>
        <w:jc w:val="both"/>
        <w:rPr>
          <w:rFonts w:ascii="Georgia" w:hAnsi="Georgia"/>
          <w:sz w:val="24"/>
          <w:szCs w:val="24"/>
        </w:rPr>
      </w:pPr>
      <w:r w:rsidRPr="3C92B1AC">
        <w:rPr>
          <w:rFonts w:ascii="Georgia" w:hAnsi="Georgia"/>
          <w:sz w:val="24"/>
          <w:szCs w:val="24"/>
        </w:rPr>
        <w:t>Läheinen</w:t>
      </w:r>
      <w:r w:rsidR="00B627AF" w:rsidRPr="3C92B1AC">
        <w:rPr>
          <w:rFonts w:ascii="Georgia" w:hAnsi="Georgia"/>
          <w:sz w:val="24"/>
          <w:szCs w:val="24"/>
        </w:rPr>
        <w:t xml:space="preserve"> kutsutaan as</w:t>
      </w:r>
      <w:r w:rsidR="569C4D69" w:rsidRPr="3C92B1AC">
        <w:rPr>
          <w:rFonts w:ascii="Georgia" w:hAnsi="Georgia"/>
          <w:sz w:val="24"/>
          <w:szCs w:val="24"/>
        </w:rPr>
        <w:t>ia</w:t>
      </w:r>
      <w:r w:rsidR="00B627AF" w:rsidRPr="3C92B1AC">
        <w:rPr>
          <w:rFonts w:ascii="Georgia" w:hAnsi="Georgia"/>
          <w:sz w:val="24"/>
          <w:szCs w:val="24"/>
        </w:rPr>
        <w:t>kkaan niin taht</w:t>
      </w:r>
      <w:r w:rsidR="005A45F0" w:rsidRPr="3C92B1AC">
        <w:rPr>
          <w:rFonts w:ascii="Georgia" w:hAnsi="Georgia"/>
          <w:sz w:val="24"/>
          <w:szCs w:val="24"/>
        </w:rPr>
        <w:t>oessaan mukaan hoitokokouksiin ja hänen mielipidettään kuunnellaan ja kunnioitetaan hoitoon liittyviä päätöksiä tehtäessä. Asia</w:t>
      </w:r>
      <w:r w:rsidR="00B627AF" w:rsidRPr="3C92B1AC">
        <w:rPr>
          <w:rFonts w:ascii="Georgia" w:hAnsi="Georgia"/>
          <w:sz w:val="24"/>
          <w:szCs w:val="24"/>
        </w:rPr>
        <w:t>kkaan toivoessa vo</w:t>
      </w:r>
      <w:r w:rsidR="005A45F0" w:rsidRPr="3C92B1AC">
        <w:rPr>
          <w:rFonts w:ascii="Georgia" w:hAnsi="Georgia"/>
          <w:sz w:val="24"/>
          <w:szCs w:val="24"/>
        </w:rPr>
        <w:t>idaan sopia läheisen</w:t>
      </w:r>
      <w:r w:rsidR="00B627AF" w:rsidRPr="3C92B1AC">
        <w:rPr>
          <w:rFonts w:ascii="Georgia" w:hAnsi="Georgia"/>
          <w:sz w:val="24"/>
          <w:szCs w:val="24"/>
        </w:rPr>
        <w:t xml:space="preserve"> kanssa kuukausittaisesta yhteydenpidosta. </w:t>
      </w:r>
    </w:p>
    <w:p w14:paraId="036632B4" w14:textId="3DD83591" w:rsidR="005A45F0" w:rsidRPr="00F40111" w:rsidRDefault="005A45F0" w:rsidP="00CE3DF6">
      <w:pPr>
        <w:pStyle w:val="Luettelokappale"/>
        <w:numPr>
          <w:ilvl w:val="0"/>
          <w:numId w:val="2"/>
        </w:numPr>
        <w:spacing w:before="100" w:beforeAutospacing="1" w:after="120" w:line="276" w:lineRule="auto"/>
        <w:ind w:left="714" w:hanging="357"/>
        <w:jc w:val="both"/>
        <w:rPr>
          <w:rFonts w:ascii="Georgia" w:hAnsi="Georgia" w:cstheme="minorHAnsi"/>
          <w:sz w:val="24"/>
          <w:szCs w:val="24"/>
        </w:rPr>
      </w:pPr>
      <w:r w:rsidRPr="00F40111">
        <w:rPr>
          <w:rFonts w:ascii="Georgia" w:hAnsi="Georgia" w:cstheme="minorHAnsi"/>
          <w:sz w:val="24"/>
          <w:szCs w:val="24"/>
        </w:rPr>
        <w:t>Palveluyksikössä ei ole rajattuja vierailuaikoja. Läheiselle mahdollistetaan yöpyminen asiakkaan huoneessa esimerkiksi saattohoitotilanteessa.</w:t>
      </w:r>
    </w:p>
    <w:p w14:paraId="2A8BD092" w14:textId="5E6CB2D1" w:rsidR="005A45F0" w:rsidRPr="00F40111" w:rsidRDefault="005A45F0" w:rsidP="00CE3DF6">
      <w:pPr>
        <w:pStyle w:val="Luettelokappale"/>
        <w:numPr>
          <w:ilvl w:val="0"/>
          <w:numId w:val="2"/>
        </w:numPr>
        <w:spacing w:before="100" w:beforeAutospacing="1" w:after="120" w:line="276" w:lineRule="auto"/>
        <w:ind w:left="714" w:hanging="357"/>
        <w:jc w:val="both"/>
        <w:rPr>
          <w:rFonts w:ascii="Georgia" w:hAnsi="Georgia" w:cstheme="minorHAnsi"/>
          <w:sz w:val="24"/>
          <w:szCs w:val="24"/>
        </w:rPr>
      </w:pPr>
      <w:r w:rsidRPr="00F40111">
        <w:rPr>
          <w:rFonts w:ascii="Georgia" w:hAnsi="Georgia" w:cstheme="minorHAnsi"/>
          <w:sz w:val="24"/>
          <w:szCs w:val="24"/>
        </w:rPr>
        <w:lastRenderedPageBreak/>
        <w:t>Yksiön omavalvontasuunnitelma on läheisten saatavilla, niin ettei heidän tarvitse sitä erikseen pyytää.</w:t>
      </w:r>
    </w:p>
    <w:p w14:paraId="0456D1B2" w14:textId="7049E86E" w:rsidR="00B627AF" w:rsidRPr="00F40111" w:rsidRDefault="00B627AF" w:rsidP="00CE3DF6">
      <w:pPr>
        <w:pStyle w:val="Luettelokappale"/>
        <w:numPr>
          <w:ilvl w:val="0"/>
          <w:numId w:val="2"/>
        </w:numPr>
        <w:spacing w:before="100" w:beforeAutospacing="1" w:after="120" w:line="276" w:lineRule="auto"/>
        <w:ind w:left="714" w:hanging="357"/>
        <w:jc w:val="both"/>
        <w:rPr>
          <w:rFonts w:ascii="Georgia" w:hAnsi="Georgia" w:cstheme="minorHAnsi"/>
          <w:sz w:val="24"/>
          <w:szCs w:val="24"/>
        </w:rPr>
      </w:pPr>
      <w:r w:rsidRPr="00F40111">
        <w:rPr>
          <w:rFonts w:ascii="Georgia" w:hAnsi="Georgia" w:cstheme="minorHAnsi"/>
          <w:sz w:val="24"/>
          <w:szCs w:val="24"/>
        </w:rPr>
        <w:t>Raha-asioista vastaa asiakas itse tai hänen valtuuttamansa henkilö tai edunvalvoja. Palveluntuottaja vastaa siitä, että asiakkaalle kuuluvat etuudet, kuten esim. Kelan eläkkeensaajan asumis</w:t>
      </w:r>
      <w:r w:rsidR="00782B16">
        <w:rPr>
          <w:rFonts w:ascii="Georgia" w:hAnsi="Georgia" w:cstheme="minorHAnsi"/>
          <w:sz w:val="24"/>
          <w:szCs w:val="24"/>
        </w:rPr>
        <w:t xml:space="preserve">- ja </w:t>
      </w:r>
      <w:r w:rsidRPr="00F40111">
        <w:rPr>
          <w:rFonts w:ascii="Georgia" w:hAnsi="Georgia" w:cstheme="minorHAnsi"/>
          <w:sz w:val="24"/>
          <w:szCs w:val="24"/>
        </w:rPr>
        <w:t>hoitotuk</w:t>
      </w:r>
      <w:r w:rsidR="005A45F0" w:rsidRPr="00F40111">
        <w:rPr>
          <w:rFonts w:ascii="Georgia" w:hAnsi="Georgia" w:cstheme="minorHAnsi"/>
          <w:sz w:val="24"/>
          <w:szCs w:val="24"/>
        </w:rPr>
        <w:t>i ovat ajan tasalla. Asiakkaan k</w:t>
      </w:r>
      <w:r w:rsidRPr="00F40111">
        <w:rPr>
          <w:rFonts w:ascii="Georgia" w:hAnsi="Georgia" w:cstheme="minorHAnsi"/>
          <w:sz w:val="24"/>
          <w:szCs w:val="24"/>
        </w:rPr>
        <w:t>äteisvaroista huolehditaan ja käteisvarojen säilyttämisestä pidetään ki</w:t>
      </w:r>
      <w:r w:rsidR="005A45F0" w:rsidRPr="00F40111">
        <w:rPr>
          <w:rFonts w:ascii="Georgia" w:hAnsi="Georgia" w:cstheme="minorHAnsi"/>
          <w:sz w:val="24"/>
          <w:szCs w:val="24"/>
        </w:rPr>
        <w:t>rjanpitoa. Palvelutuottajalla tulee olla</w:t>
      </w:r>
      <w:r w:rsidRPr="00F40111">
        <w:rPr>
          <w:rFonts w:ascii="Georgia" w:hAnsi="Georgia" w:cstheme="minorHAnsi"/>
          <w:sz w:val="24"/>
          <w:szCs w:val="24"/>
        </w:rPr>
        <w:t xml:space="preserve"> kirjallinen ohje siitä, miten asiakkaiden raha-asioiden hoito järjestetään. </w:t>
      </w:r>
    </w:p>
    <w:p w14:paraId="608273A7" w14:textId="312E7EE8" w:rsidR="007B55BB" w:rsidRPr="00D84ECE" w:rsidRDefault="00B627AF" w:rsidP="00CE3DF6">
      <w:pPr>
        <w:pStyle w:val="Luettelokappale"/>
        <w:numPr>
          <w:ilvl w:val="0"/>
          <w:numId w:val="2"/>
        </w:numPr>
        <w:spacing w:before="100" w:beforeAutospacing="1" w:after="120" w:line="276" w:lineRule="auto"/>
        <w:ind w:left="714" w:hanging="357"/>
        <w:jc w:val="both"/>
        <w:rPr>
          <w:rFonts w:ascii="Georgia" w:hAnsi="Georgia" w:cstheme="minorHAnsi"/>
          <w:color w:val="000000" w:themeColor="text1"/>
          <w:sz w:val="24"/>
          <w:szCs w:val="24"/>
        </w:rPr>
      </w:pPr>
      <w:r w:rsidRPr="00F40111">
        <w:rPr>
          <w:rFonts w:ascii="Georgia" w:hAnsi="Georgia" w:cstheme="minorHAnsi"/>
          <w:sz w:val="24"/>
          <w:szCs w:val="24"/>
        </w:rPr>
        <w:t xml:space="preserve">Palveluntuottaja hakee tarvittaessa asiakkaalle edunvalvoja tai hänelle tehdään </w:t>
      </w:r>
      <w:r w:rsidRPr="00D84ECE">
        <w:rPr>
          <w:rFonts w:ascii="Georgia" w:hAnsi="Georgia" w:cstheme="minorHAnsi"/>
          <w:color w:val="000000" w:themeColor="text1"/>
          <w:sz w:val="24"/>
          <w:szCs w:val="24"/>
        </w:rPr>
        <w:t xml:space="preserve">edunvalvontavaltuutus </w:t>
      </w:r>
      <w:r w:rsidR="00CE5B2B" w:rsidRPr="00D84ECE">
        <w:rPr>
          <w:rFonts w:ascii="Georgia" w:hAnsi="Georgia" w:cstheme="minorHAnsi"/>
          <w:color w:val="000000" w:themeColor="text1"/>
          <w:sz w:val="24"/>
          <w:szCs w:val="24"/>
        </w:rPr>
        <w:t>digi- ja väestötietovirastoon</w:t>
      </w:r>
      <w:r w:rsidRPr="00D84ECE">
        <w:rPr>
          <w:rFonts w:ascii="Georgia" w:hAnsi="Georgia" w:cstheme="minorHAnsi"/>
          <w:color w:val="000000" w:themeColor="text1"/>
          <w:sz w:val="24"/>
          <w:szCs w:val="24"/>
        </w:rPr>
        <w:t>.</w:t>
      </w:r>
    </w:p>
    <w:p w14:paraId="2944039D" w14:textId="77777777" w:rsidR="00317128" w:rsidRPr="00D052AB" w:rsidRDefault="00317128" w:rsidP="00317128">
      <w:pPr>
        <w:pStyle w:val="Luettelokappale"/>
        <w:spacing w:before="100" w:beforeAutospacing="1" w:after="120"/>
        <w:rPr>
          <w:rFonts w:ascii="Georgia" w:hAnsi="Georgia" w:cstheme="minorHAnsi"/>
        </w:rPr>
      </w:pPr>
    </w:p>
    <w:p w14:paraId="3C964FF4" w14:textId="43138B17" w:rsidR="00C63E55" w:rsidRPr="00317128" w:rsidRDefault="008A6B88" w:rsidP="008A6B88">
      <w:pPr>
        <w:pStyle w:val="Otsikko2"/>
      </w:pPr>
      <w:bookmarkStart w:id="18" w:name="_Toc123283566"/>
      <w:r>
        <w:t>2</w:t>
      </w:r>
      <w:r w:rsidR="00B66283">
        <w:t xml:space="preserve">.13 </w:t>
      </w:r>
      <w:r w:rsidR="00C63E55" w:rsidRPr="008A6B88">
        <w:t>Laadunhallinta</w:t>
      </w:r>
      <w:bookmarkEnd w:id="18"/>
      <w:r w:rsidR="00C63E55" w:rsidRPr="00317128">
        <w:t xml:space="preserve"> </w:t>
      </w:r>
    </w:p>
    <w:p w14:paraId="6D86293E" w14:textId="284760EB" w:rsidR="00C63E55" w:rsidRPr="00F40111" w:rsidRDefault="005A45F0" w:rsidP="00870A73">
      <w:pPr>
        <w:pStyle w:val="Luettelokappale"/>
        <w:numPr>
          <w:ilvl w:val="0"/>
          <w:numId w:val="2"/>
        </w:numPr>
        <w:spacing w:before="100" w:beforeAutospacing="1" w:after="120" w:line="276" w:lineRule="auto"/>
        <w:jc w:val="both"/>
        <w:rPr>
          <w:rFonts w:ascii="Georgia" w:hAnsi="Georgia" w:cstheme="minorHAnsi"/>
          <w:b/>
          <w:bCs/>
          <w:sz w:val="24"/>
          <w:szCs w:val="24"/>
        </w:rPr>
      </w:pPr>
      <w:r w:rsidRPr="00F40111">
        <w:rPr>
          <w:rFonts w:ascii="Georgia" w:hAnsi="Georgia" w:cstheme="minorHAnsi"/>
          <w:sz w:val="24"/>
          <w:szCs w:val="24"/>
        </w:rPr>
        <w:t>P</w:t>
      </w:r>
      <w:r w:rsidR="00C63E55" w:rsidRPr="00F40111">
        <w:rPr>
          <w:rFonts w:ascii="Georgia" w:hAnsi="Georgia" w:cstheme="minorHAnsi"/>
          <w:sz w:val="24"/>
          <w:szCs w:val="24"/>
        </w:rPr>
        <w:t xml:space="preserve">alveluntuottajalta edellytetään </w:t>
      </w:r>
      <w:r w:rsidRPr="00F40111">
        <w:rPr>
          <w:rFonts w:ascii="Georgia" w:hAnsi="Georgia" w:cstheme="minorHAnsi"/>
          <w:sz w:val="24"/>
          <w:szCs w:val="24"/>
        </w:rPr>
        <w:t xml:space="preserve">osana omavalvontasuunnitelmaa </w:t>
      </w:r>
      <w:r w:rsidR="00C63E55" w:rsidRPr="00F40111">
        <w:rPr>
          <w:rFonts w:ascii="Georgia" w:hAnsi="Georgia" w:cstheme="minorHAnsi"/>
          <w:sz w:val="24"/>
          <w:szCs w:val="24"/>
        </w:rPr>
        <w:t>kirjallista, käytössä olevaa menetelmien ja toimintatapojen kuvausta, jolla palvelujen laatu varmistet</w:t>
      </w:r>
      <w:r w:rsidRPr="00F40111">
        <w:rPr>
          <w:rFonts w:ascii="Georgia" w:hAnsi="Georgia" w:cstheme="minorHAnsi"/>
          <w:sz w:val="24"/>
          <w:szCs w:val="24"/>
        </w:rPr>
        <w:t>aan ja sitä kehitetään. Ks.</w:t>
      </w:r>
      <w:r w:rsidR="00C63E55" w:rsidRPr="00F40111">
        <w:rPr>
          <w:rFonts w:ascii="Georgia" w:hAnsi="Georgia" w:cstheme="minorHAnsi"/>
          <w:sz w:val="24"/>
          <w:szCs w:val="24"/>
        </w:rPr>
        <w:t xml:space="preserve"> omavalvontasuunnitelma Valviran määräys 1/2014 Yksityisten sosiaalipalvelujen ja julkisten vanhuspalveluiden omavalvontasuunnitelmasta</w:t>
      </w:r>
      <w:r w:rsidRPr="00F40111">
        <w:rPr>
          <w:rFonts w:ascii="Georgia" w:hAnsi="Georgia" w:cstheme="minorHAnsi"/>
          <w:sz w:val="24"/>
          <w:szCs w:val="24"/>
        </w:rPr>
        <w:t>.</w:t>
      </w:r>
      <w:r w:rsidR="00C63E55" w:rsidRPr="00F40111">
        <w:rPr>
          <w:rFonts w:ascii="Georgia" w:hAnsi="Georgia" w:cstheme="minorHAnsi"/>
          <w:sz w:val="24"/>
          <w:szCs w:val="24"/>
        </w:rPr>
        <w:t xml:space="preserve"> </w:t>
      </w:r>
    </w:p>
    <w:p w14:paraId="555DDC87" w14:textId="79FEF594" w:rsidR="005A45F0" w:rsidRPr="00F40111" w:rsidRDefault="005A45F0" w:rsidP="00870A73">
      <w:pPr>
        <w:pStyle w:val="Luettelokappale"/>
        <w:numPr>
          <w:ilvl w:val="0"/>
          <w:numId w:val="2"/>
        </w:numPr>
        <w:spacing w:before="100" w:beforeAutospacing="1" w:after="120" w:line="276" w:lineRule="auto"/>
        <w:jc w:val="both"/>
        <w:rPr>
          <w:rFonts w:ascii="Georgia" w:hAnsi="Georgia" w:cstheme="minorHAnsi"/>
          <w:b/>
          <w:bCs/>
          <w:sz w:val="24"/>
          <w:szCs w:val="24"/>
        </w:rPr>
      </w:pPr>
      <w:r w:rsidRPr="00F40111">
        <w:rPr>
          <w:rFonts w:ascii="Georgia" w:hAnsi="Georgia" w:cstheme="minorHAnsi"/>
          <w:sz w:val="24"/>
          <w:szCs w:val="24"/>
        </w:rPr>
        <w:t>Palveluntuottajalla tulee olla käytössä haitta- ja vaaratapahtumien raportointiin (sähköinen) järjestelmä. Haitta- ja vaaratapahtumat ja tehdyt toimenpiteet tulee dokumentoida. Tapahtuneet vaara- ja haittatapahtumat tulee käydä säännöllisesti läpi yksikön henkilöstön kanssa.</w:t>
      </w:r>
    </w:p>
    <w:p w14:paraId="4520338A" w14:textId="69B8632D" w:rsidR="005A45F0" w:rsidRPr="00F40111" w:rsidRDefault="005A45F0" w:rsidP="00870A73">
      <w:pPr>
        <w:pStyle w:val="Luettelokappale"/>
        <w:numPr>
          <w:ilvl w:val="0"/>
          <w:numId w:val="2"/>
        </w:numPr>
        <w:spacing w:before="100" w:beforeAutospacing="1" w:after="120" w:line="276" w:lineRule="auto"/>
        <w:ind w:left="714" w:hanging="357"/>
        <w:jc w:val="both"/>
        <w:rPr>
          <w:rFonts w:ascii="Georgia" w:hAnsi="Georgia" w:cstheme="minorHAnsi"/>
          <w:b/>
          <w:bCs/>
          <w:sz w:val="24"/>
          <w:szCs w:val="24"/>
        </w:rPr>
      </w:pPr>
      <w:r w:rsidRPr="00F40111">
        <w:rPr>
          <w:rFonts w:ascii="Georgia" w:hAnsi="Georgia" w:cstheme="minorHAnsi"/>
          <w:sz w:val="24"/>
          <w:szCs w:val="24"/>
        </w:rPr>
        <w:t>Palveluyksikön keskeiset</w:t>
      </w:r>
      <w:r w:rsidR="001117AF" w:rsidRPr="00F40111">
        <w:rPr>
          <w:rFonts w:ascii="Georgia" w:hAnsi="Georgia" w:cstheme="minorHAnsi"/>
          <w:sz w:val="24"/>
          <w:szCs w:val="24"/>
        </w:rPr>
        <w:t xml:space="preserve"> riskit tulee arvioida, kuvata ja analysoida</w:t>
      </w:r>
      <w:r w:rsidRPr="00F40111">
        <w:rPr>
          <w:rFonts w:ascii="Georgia" w:hAnsi="Georgia" w:cstheme="minorHAnsi"/>
          <w:sz w:val="24"/>
          <w:szCs w:val="24"/>
        </w:rPr>
        <w:t xml:space="preserve">. </w:t>
      </w:r>
      <w:r w:rsidR="000678F1" w:rsidRPr="00F40111">
        <w:rPr>
          <w:rFonts w:ascii="Georgia" w:hAnsi="Georgia" w:cstheme="minorHAnsi"/>
          <w:sz w:val="24"/>
          <w:szCs w:val="24"/>
        </w:rPr>
        <w:t>Havaittujen r</w:t>
      </w:r>
      <w:r w:rsidRPr="00F40111">
        <w:rPr>
          <w:rFonts w:ascii="Georgia" w:hAnsi="Georgia" w:cstheme="minorHAnsi"/>
          <w:sz w:val="24"/>
          <w:szCs w:val="24"/>
        </w:rPr>
        <w:t xml:space="preserve">iskien minimoimiseksi tulee olla </w:t>
      </w:r>
      <w:r w:rsidR="000678F1" w:rsidRPr="00F40111">
        <w:rPr>
          <w:rFonts w:ascii="Georgia" w:hAnsi="Georgia" w:cstheme="minorHAnsi"/>
          <w:sz w:val="24"/>
          <w:szCs w:val="24"/>
        </w:rPr>
        <w:t xml:space="preserve">kirjallinen </w:t>
      </w:r>
      <w:r w:rsidRPr="00F40111">
        <w:rPr>
          <w:rFonts w:ascii="Georgia" w:hAnsi="Georgia" w:cstheme="minorHAnsi"/>
          <w:sz w:val="24"/>
          <w:szCs w:val="24"/>
        </w:rPr>
        <w:t xml:space="preserve">suunnitelma. </w:t>
      </w:r>
    </w:p>
    <w:p w14:paraId="4EE9150D" w14:textId="6F0DBA69" w:rsidR="00C63E55" w:rsidRPr="00F40111" w:rsidRDefault="005A45F0" w:rsidP="00B45E37">
      <w:pPr>
        <w:pStyle w:val="Luettelokappale"/>
        <w:numPr>
          <w:ilvl w:val="0"/>
          <w:numId w:val="2"/>
        </w:numPr>
        <w:spacing w:before="100" w:beforeAutospacing="1" w:after="120" w:line="276" w:lineRule="auto"/>
        <w:jc w:val="both"/>
        <w:rPr>
          <w:rFonts w:ascii="Georgia" w:hAnsi="Georgia" w:cstheme="minorHAnsi"/>
          <w:sz w:val="24"/>
          <w:szCs w:val="24"/>
        </w:rPr>
      </w:pPr>
      <w:r w:rsidRPr="00F40111">
        <w:rPr>
          <w:rFonts w:ascii="Georgia" w:hAnsi="Georgia" w:cstheme="minorHAnsi"/>
          <w:sz w:val="24"/>
          <w:szCs w:val="24"/>
        </w:rPr>
        <w:t>Asia</w:t>
      </w:r>
      <w:r w:rsidR="000678F1" w:rsidRPr="00F40111">
        <w:rPr>
          <w:rFonts w:ascii="Georgia" w:hAnsi="Georgia" w:cstheme="minorHAnsi"/>
          <w:sz w:val="24"/>
          <w:szCs w:val="24"/>
        </w:rPr>
        <w:t>kkaan läheisten tulee olla tietoisia hoidon periaatteista. Omavalvontasuunnitelma tulee olla läheisten saatavilla.</w:t>
      </w:r>
    </w:p>
    <w:p w14:paraId="5ED9725B" w14:textId="1B01590B" w:rsidR="00C63E55" w:rsidRPr="00F40111" w:rsidRDefault="000678F1" w:rsidP="00B45E37">
      <w:pPr>
        <w:pStyle w:val="Luettelokappale"/>
        <w:numPr>
          <w:ilvl w:val="0"/>
          <w:numId w:val="2"/>
        </w:numPr>
        <w:tabs>
          <w:tab w:val="num" w:pos="-584"/>
        </w:tabs>
        <w:spacing w:before="100" w:beforeAutospacing="1" w:after="120" w:line="276" w:lineRule="auto"/>
        <w:jc w:val="both"/>
        <w:rPr>
          <w:rFonts w:ascii="Georgia" w:hAnsi="Georgia" w:cstheme="minorHAnsi"/>
          <w:sz w:val="24"/>
          <w:szCs w:val="24"/>
        </w:rPr>
      </w:pPr>
      <w:r w:rsidRPr="00F40111">
        <w:rPr>
          <w:rFonts w:ascii="Georgia" w:hAnsi="Georgia" w:cstheme="minorHAnsi"/>
          <w:sz w:val="24"/>
          <w:szCs w:val="24"/>
        </w:rPr>
        <w:t>A</w:t>
      </w:r>
      <w:r w:rsidR="00C63E55" w:rsidRPr="00F40111">
        <w:rPr>
          <w:rFonts w:ascii="Georgia" w:hAnsi="Georgia" w:cstheme="minorHAnsi"/>
          <w:sz w:val="24"/>
          <w:szCs w:val="24"/>
        </w:rPr>
        <w:t>siakas-, henkilöstö- ja omaistyytyväisyyttä arvioidaan vähintään kerran vuodessa ja toimintaa kehitetään niiden pohjalta.</w:t>
      </w:r>
    </w:p>
    <w:p w14:paraId="5704F6B5" w14:textId="47A68BF2" w:rsidR="00C63E55" w:rsidRPr="00F40111" w:rsidRDefault="005A45F0" w:rsidP="00B45E37">
      <w:pPr>
        <w:pStyle w:val="Luettelokappale"/>
        <w:numPr>
          <w:ilvl w:val="0"/>
          <w:numId w:val="2"/>
        </w:numPr>
        <w:tabs>
          <w:tab w:val="num" w:pos="-584"/>
        </w:tabs>
        <w:spacing w:before="100" w:beforeAutospacing="1" w:after="120" w:line="276" w:lineRule="auto"/>
        <w:jc w:val="both"/>
        <w:rPr>
          <w:rFonts w:ascii="Georgia" w:hAnsi="Georgia" w:cstheme="minorHAnsi"/>
          <w:sz w:val="24"/>
          <w:szCs w:val="24"/>
        </w:rPr>
      </w:pPr>
      <w:r w:rsidRPr="00F40111">
        <w:rPr>
          <w:rFonts w:ascii="Georgia" w:hAnsi="Georgia" w:cstheme="minorHAnsi"/>
          <w:sz w:val="24"/>
          <w:szCs w:val="24"/>
        </w:rPr>
        <w:t>P</w:t>
      </w:r>
      <w:r w:rsidR="00C63E55" w:rsidRPr="00F40111">
        <w:rPr>
          <w:rFonts w:ascii="Georgia" w:hAnsi="Georgia" w:cstheme="minorHAnsi"/>
          <w:sz w:val="24"/>
          <w:szCs w:val="24"/>
        </w:rPr>
        <w:t>alveluntuottaja kirjaa asiakkaiden ja heidän omaistensa valitukset ja niistä johdetut korjaavat toimenpiteet sekä toimittaa koosteen dokumenteista tilaajalle kohtuullisessa määräajassa. Vastauksista tulee selvitä, mihin toimenpiteisiin on ryhdytty.</w:t>
      </w:r>
    </w:p>
    <w:p w14:paraId="74795BF0" w14:textId="73281C70" w:rsidR="00C63E55" w:rsidRPr="00F40111" w:rsidRDefault="005A45F0" w:rsidP="00B45E37">
      <w:pPr>
        <w:pStyle w:val="Luettelokappale"/>
        <w:numPr>
          <w:ilvl w:val="0"/>
          <w:numId w:val="2"/>
        </w:numPr>
        <w:spacing w:before="100" w:beforeAutospacing="1" w:after="120" w:line="276" w:lineRule="auto"/>
        <w:jc w:val="both"/>
        <w:rPr>
          <w:rFonts w:ascii="Georgia" w:hAnsi="Georgia" w:cstheme="minorHAnsi"/>
          <w:sz w:val="24"/>
          <w:szCs w:val="24"/>
        </w:rPr>
      </w:pPr>
      <w:r w:rsidRPr="00F40111">
        <w:rPr>
          <w:rFonts w:ascii="Georgia" w:hAnsi="Georgia" w:cstheme="minorHAnsi"/>
          <w:sz w:val="24"/>
          <w:szCs w:val="24"/>
        </w:rPr>
        <w:t>T</w:t>
      </w:r>
      <w:r w:rsidR="00C63E55" w:rsidRPr="00F40111">
        <w:rPr>
          <w:rFonts w:ascii="Georgia" w:hAnsi="Georgia" w:cstheme="minorHAnsi"/>
          <w:sz w:val="24"/>
          <w:szCs w:val="24"/>
        </w:rPr>
        <w:t>ilaajan asiakkaiden palveluihin kohdistuvien muistutusten, valitusten, kanteluiden ja korvausvaatimusten vastineiden laadintaprosessi tapahtuu tilaajan vastuuhenkilön kautta ja palveluntuottaja on velvollinen antamaan asiassa tarvittavan vastineen tai selvityksen määräajassa tilaajan vastuuhenkilölle.</w:t>
      </w:r>
    </w:p>
    <w:p w14:paraId="2BAF7FE2" w14:textId="7071BAC5" w:rsidR="007B55BB" w:rsidRDefault="005A45F0" w:rsidP="00B45E37">
      <w:pPr>
        <w:pStyle w:val="Luettelokappale"/>
        <w:numPr>
          <w:ilvl w:val="0"/>
          <w:numId w:val="2"/>
        </w:numPr>
        <w:spacing w:before="100" w:beforeAutospacing="1" w:after="120" w:line="276" w:lineRule="auto"/>
        <w:jc w:val="both"/>
        <w:rPr>
          <w:rFonts w:ascii="Georgia" w:hAnsi="Georgia" w:cstheme="minorHAnsi"/>
          <w:sz w:val="24"/>
          <w:szCs w:val="24"/>
        </w:rPr>
      </w:pPr>
      <w:r w:rsidRPr="00F40111">
        <w:rPr>
          <w:rFonts w:ascii="Georgia" w:hAnsi="Georgia" w:cstheme="minorHAnsi"/>
          <w:sz w:val="24"/>
          <w:szCs w:val="24"/>
        </w:rPr>
        <w:t>P</w:t>
      </w:r>
      <w:r w:rsidR="00C63E55" w:rsidRPr="00F40111">
        <w:rPr>
          <w:rFonts w:ascii="Georgia" w:hAnsi="Georgia" w:cstheme="minorHAnsi"/>
          <w:sz w:val="24"/>
          <w:szCs w:val="24"/>
        </w:rPr>
        <w:t>alveluntuottajalta edellytetään</w:t>
      </w:r>
      <w:r w:rsidR="003F257B">
        <w:rPr>
          <w:rFonts w:ascii="Georgia" w:hAnsi="Georgia" w:cstheme="minorHAnsi"/>
          <w:sz w:val="24"/>
          <w:szCs w:val="24"/>
        </w:rPr>
        <w:t xml:space="preserve"> vanhuspalvelula</w:t>
      </w:r>
      <w:r w:rsidR="000678F1" w:rsidRPr="00F40111">
        <w:rPr>
          <w:rFonts w:ascii="Georgia" w:hAnsi="Georgia" w:cstheme="minorHAnsi"/>
          <w:sz w:val="24"/>
          <w:szCs w:val="24"/>
        </w:rPr>
        <w:t>in mukaisesti</w:t>
      </w:r>
      <w:r w:rsidR="00C63E55" w:rsidRPr="00F40111">
        <w:rPr>
          <w:rFonts w:ascii="Georgia" w:hAnsi="Georgia" w:cstheme="minorHAnsi"/>
          <w:sz w:val="24"/>
          <w:szCs w:val="24"/>
        </w:rPr>
        <w:t xml:space="preserve"> </w:t>
      </w:r>
      <w:r w:rsidR="00404F88">
        <w:rPr>
          <w:rFonts w:ascii="Georgia" w:hAnsi="Georgia" w:cstheme="minorHAnsi"/>
          <w:sz w:val="24"/>
          <w:szCs w:val="24"/>
        </w:rPr>
        <w:t>RAI-</w:t>
      </w:r>
      <w:r w:rsidR="000678F1" w:rsidRPr="00F40111">
        <w:rPr>
          <w:rFonts w:ascii="Georgia" w:hAnsi="Georgia" w:cstheme="minorHAnsi"/>
          <w:sz w:val="24"/>
          <w:szCs w:val="24"/>
        </w:rPr>
        <w:t>arviointijärjestelmän käyttöönottoa viimeistään 1.4.2023 mennessä.</w:t>
      </w:r>
    </w:p>
    <w:p w14:paraId="6A2DAF53" w14:textId="153CF500" w:rsidR="00B66283" w:rsidRPr="00E83FB2" w:rsidRDefault="00E174FB" w:rsidP="0009293E">
      <w:pPr>
        <w:pStyle w:val="Luettelokappale"/>
        <w:numPr>
          <w:ilvl w:val="0"/>
          <w:numId w:val="2"/>
        </w:numPr>
        <w:spacing w:before="100" w:beforeAutospacing="1" w:after="120" w:line="276" w:lineRule="auto"/>
        <w:jc w:val="both"/>
        <w:rPr>
          <w:rFonts w:ascii="Georgia" w:hAnsi="Georgia" w:cstheme="minorHAnsi"/>
          <w:iCs/>
          <w:sz w:val="24"/>
          <w:szCs w:val="24"/>
        </w:rPr>
      </w:pPr>
      <w:r w:rsidRPr="00E83FB2">
        <w:rPr>
          <w:rFonts w:ascii="Georgia" w:hAnsi="Georgia" w:cstheme="minorHAnsi"/>
          <w:iCs/>
          <w:sz w:val="24"/>
          <w:szCs w:val="24"/>
        </w:rPr>
        <w:t>RAI-</w:t>
      </w:r>
      <w:r w:rsidRPr="00E83FB2">
        <w:rPr>
          <w:iCs/>
          <w:sz w:val="24"/>
          <w:szCs w:val="24"/>
        </w:rPr>
        <w:t>Laatumoduulia käytetään RAI-tiedon analysoinnin työvälineenä mm. arviointien luotettavuuden ja hoitotyön laadun tunnistamiseen.</w:t>
      </w:r>
    </w:p>
    <w:p w14:paraId="602B0B4F" w14:textId="77777777" w:rsidR="00E174FB" w:rsidRPr="00E174FB" w:rsidRDefault="00E174FB" w:rsidP="00E174FB">
      <w:pPr>
        <w:pStyle w:val="Luettelokappale"/>
        <w:spacing w:before="100" w:beforeAutospacing="1" w:after="120" w:line="276" w:lineRule="auto"/>
        <w:jc w:val="both"/>
        <w:rPr>
          <w:rFonts w:ascii="Georgia" w:hAnsi="Georgia" w:cstheme="minorHAnsi"/>
        </w:rPr>
      </w:pPr>
    </w:p>
    <w:p w14:paraId="2BC9B446" w14:textId="282AEFBE" w:rsidR="000678F1" w:rsidRPr="00B66283" w:rsidRDefault="008A6B88" w:rsidP="00A65865">
      <w:pPr>
        <w:pStyle w:val="Otsikko2"/>
      </w:pPr>
      <w:bookmarkStart w:id="19" w:name="_Toc123283567"/>
      <w:r>
        <w:lastRenderedPageBreak/>
        <w:t>2</w:t>
      </w:r>
      <w:r w:rsidR="00B66283">
        <w:t xml:space="preserve">.14 </w:t>
      </w:r>
      <w:r w:rsidR="00C63E55" w:rsidRPr="00B66283">
        <w:t>Reklamaatiot</w:t>
      </w:r>
      <w:r w:rsidR="007B55BB" w:rsidRPr="00B66283">
        <w:t xml:space="preserve"> ja valvonta</w:t>
      </w:r>
      <w:bookmarkEnd w:id="19"/>
    </w:p>
    <w:p w14:paraId="0F79E82D" w14:textId="2E9792BB" w:rsidR="008668F4" w:rsidRPr="00D84ECE" w:rsidRDefault="000678F1" w:rsidP="008668F4">
      <w:pPr>
        <w:pStyle w:val="Luettelokappale"/>
        <w:numPr>
          <w:ilvl w:val="0"/>
          <w:numId w:val="2"/>
        </w:numPr>
        <w:spacing w:before="100" w:beforeAutospacing="1" w:after="120" w:line="276" w:lineRule="auto"/>
        <w:jc w:val="both"/>
        <w:rPr>
          <w:rFonts w:ascii="Georgia" w:hAnsi="Georgia" w:cstheme="minorHAnsi"/>
          <w:sz w:val="24"/>
          <w:szCs w:val="24"/>
        </w:rPr>
      </w:pPr>
      <w:r w:rsidRPr="00F40111">
        <w:rPr>
          <w:rFonts w:ascii="Georgia" w:hAnsi="Georgia" w:cstheme="minorHAnsi"/>
          <w:sz w:val="24"/>
          <w:szCs w:val="24"/>
        </w:rPr>
        <w:t xml:space="preserve">Asiakkaalla on oikeus tehdä muistutus saamastaan kohtelusta sosiaalihuollon toimintayksikön vastuuhenkilölle tai sosiaalihuollon johtavalle viranhaltijalle, siten </w:t>
      </w:r>
      <w:r w:rsidRPr="00D84ECE">
        <w:rPr>
          <w:rFonts w:ascii="Georgia" w:hAnsi="Georgia" w:cstheme="minorHAnsi"/>
          <w:sz w:val="24"/>
          <w:szCs w:val="24"/>
        </w:rPr>
        <w:t xml:space="preserve">kuin sosiaalihuoltolaissa säädetään. Asiakas voi myös olla yhteydessä palveluun liittyvistä epäkohdista potilas- tai sosiaaliasiamieheen ja/tai tehdä kantelun valvontaviranomaisille, kuten aluehallintovirastolle (AVI). </w:t>
      </w:r>
    </w:p>
    <w:p w14:paraId="4225C218" w14:textId="77777777" w:rsidR="001E5447" w:rsidRPr="00D84ECE" w:rsidRDefault="000678F1" w:rsidP="001E5447">
      <w:pPr>
        <w:pStyle w:val="Luettelokappale"/>
        <w:numPr>
          <w:ilvl w:val="0"/>
          <w:numId w:val="2"/>
        </w:numPr>
        <w:spacing w:before="100" w:beforeAutospacing="1" w:after="120" w:line="276" w:lineRule="auto"/>
        <w:jc w:val="both"/>
        <w:rPr>
          <w:rFonts w:ascii="Georgia" w:hAnsi="Georgia" w:cstheme="minorHAnsi"/>
          <w:sz w:val="24"/>
          <w:szCs w:val="24"/>
        </w:rPr>
      </w:pPr>
      <w:r w:rsidRPr="00D84ECE">
        <w:rPr>
          <w:rFonts w:ascii="Georgia" w:hAnsi="Georgia" w:cstheme="minorHAnsi"/>
          <w:sz w:val="24"/>
          <w:szCs w:val="24"/>
        </w:rPr>
        <w:t>Asiakas</w:t>
      </w:r>
      <w:r w:rsidR="00062AA4" w:rsidRPr="00D84ECE">
        <w:rPr>
          <w:rFonts w:ascii="Georgia" w:hAnsi="Georgia" w:cstheme="minorHAnsi"/>
          <w:sz w:val="24"/>
          <w:szCs w:val="24"/>
        </w:rPr>
        <w:t xml:space="preserve"> tai hänen edustajansa</w:t>
      </w:r>
      <w:r w:rsidRPr="00D84ECE">
        <w:rPr>
          <w:rFonts w:ascii="Georgia" w:hAnsi="Georgia" w:cstheme="minorHAnsi"/>
          <w:sz w:val="24"/>
          <w:szCs w:val="24"/>
        </w:rPr>
        <w:t xml:space="preserve"> voi reklamoida tai antaa palautetta palveluntuottajalle palvelun laadusta tai muista palveluun liittyvistä seikoista. Asiakkaan ja palveluntuottajan välinen erimielisyys (esimerkiksi palvelun viivästys, virhe tai palvelun aiheuttama vahinko) voidaan saattaa kuluttajariitalautakunnan käsiteltäväksi. Myös muut kuluttajaviranomaiset, kuten kuluttajavirasto, kuluttaja-asiamies ja kuluttajaneuvonta, ovat tältä osin toimivaltaisia. Asiakas voi myös nostaa kanteen asiasta käräjäoikeudessa.</w:t>
      </w:r>
    </w:p>
    <w:p w14:paraId="4F9D7A5E" w14:textId="0E806FFF" w:rsidR="00334280" w:rsidRDefault="00334280" w:rsidP="00334280">
      <w:pPr>
        <w:pStyle w:val="Luettelokappale"/>
        <w:spacing w:before="100" w:beforeAutospacing="1" w:after="120" w:line="276" w:lineRule="auto"/>
        <w:jc w:val="both"/>
        <w:rPr>
          <w:rFonts w:ascii="Georgia" w:hAnsi="Georgia" w:cstheme="minorHAnsi"/>
          <w:color w:val="FF0000"/>
          <w:sz w:val="24"/>
          <w:szCs w:val="24"/>
        </w:rPr>
      </w:pPr>
    </w:p>
    <w:p w14:paraId="413A3DCF" w14:textId="77777777" w:rsidR="00771414" w:rsidRPr="00E83FB2" w:rsidRDefault="00771414" w:rsidP="00E83FB2">
      <w:pPr>
        <w:spacing w:before="100" w:beforeAutospacing="1" w:after="120" w:line="276" w:lineRule="auto"/>
        <w:jc w:val="both"/>
        <w:rPr>
          <w:rFonts w:ascii="Georgia" w:hAnsi="Georgia" w:cstheme="minorHAnsi"/>
          <w:color w:val="FF0000"/>
          <w:sz w:val="24"/>
          <w:szCs w:val="24"/>
        </w:rPr>
      </w:pPr>
    </w:p>
    <w:p w14:paraId="01BABF1C" w14:textId="27071229" w:rsidR="00C63E55" w:rsidRPr="00BF37A3" w:rsidRDefault="008A6B88" w:rsidP="004A7DBB">
      <w:pPr>
        <w:pStyle w:val="Otsikko1"/>
      </w:pPr>
      <w:bookmarkStart w:id="20" w:name="_Toc123283568"/>
      <w:r>
        <w:t>3</w:t>
      </w:r>
      <w:r w:rsidR="004A7DBB" w:rsidRPr="004A7DBB">
        <w:t>.</w:t>
      </w:r>
      <w:r w:rsidR="004A7DBB">
        <w:t xml:space="preserve"> </w:t>
      </w:r>
      <w:r w:rsidR="00DF0D90" w:rsidRPr="00BF37A3">
        <w:t>Ympärivuorokauti</w:t>
      </w:r>
      <w:r w:rsidR="00404F88">
        <w:t>sen palveluasumisen myöntämis</w:t>
      </w:r>
      <w:r w:rsidR="001F4B15" w:rsidRPr="00404F88">
        <w:rPr>
          <w:color w:val="auto"/>
        </w:rPr>
        <w:t>perusteet</w:t>
      </w:r>
      <w:r w:rsidR="00DF0D90" w:rsidRPr="00BF37A3">
        <w:t xml:space="preserve"> ja palveluun hakeutuminen</w:t>
      </w:r>
      <w:bookmarkEnd w:id="20"/>
      <w:r w:rsidR="00DF0D90" w:rsidRPr="00BF37A3">
        <w:t xml:space="preserve"> </w:t>
      </w:r>
    </w:p>
    <w:p w14:paraId="1D2848A1" w14:textId="76627314" w:rsidR="00225568" w:rsidRPr="00D052AB" w:rsidRDefault="00225568" w:rsidP="00C63E55">
      <w:pPr>
        <w:rPr>
          <w:rFonts w:ascii="Georgia" w:eastAsia="Calibri" w:hAnsi="Georgia" w:cstheme="minorHAnsi"/>
          <w:color w:val="FF0000"/>
        </w:rPr>
      </w:pPr>
    </w:p>
    <w:p w14:paraId="39E5B024" w14:textId="096FF5F4" w:rsidR="00E40EB7" w:rsidRDefault="008A6B88" w:rsidP="00A65865">
      <w:pPr>
        <w:pStyle w:val="Otsikko2"/>
        <w:rPr>
          <w:rFonts w:eastAsia="Calibri"/>
        </w:rPr>
      </w:pPr>
      <w:bookmarkStart w:id="21" w:name="_Toc123283569"/>
      <w:r>
        <w:rPr>
          <w:rFonts w:eastAsia="Calibri"/>
        </w:rPr>
        <w:t>3</w:t>
      </w:r>
      <w:r w:rsidR="00E40EB7" w:rsidRPr="00D052AB">
        <w:rPr>
          <w:rFonts w:eastAsia="Calibri"/>
        </w:rPr>
        <w:t>.1 Ympärivuorokautiseen palveluun hakeutuminen</w:t>
      </w:r>
      <w:bookmarkEnd w:id="21"/>
    </w:p>
    <w:p w14:paraId="32D571B2" w14:textId="77777777" w:rsidR="007E4949" w:rsidRPr="007E4949" w:rsidRDefault="007E4949" w:rsidP="007E4949"/>
    <w:p w14:paraId="40A1B904" w14:textId="2C0754A0" w:rsidR="00CE3900" w:rsidRDefault="00CE3900" w:rsidP="00F40111">
      <w:pPr>
        <w:spacing w:after="120" w:line="276" w:lineRule="auto"/>
        <w:jc w:val="both"/>
        <w:rPr>
          <w:rFonts w:ascii="Georgia" w:eastAsia="Calibri" w:hAnsi="Georgia" w:cstheme="minorHAnsi"/>
          <w:sz w:val="24"/>
          <w:szCs w:val="24"/>
        </w:rPr>
      </w:pPr>
      <w:r w:rsidRPr="002A2F72">
        <w:rPr>
          <w:rFonts w:ascii="Georgia" w:eastAsia="Calibri" w:hAnsi="Georgia" w:cstheme="minorHAnsi"/>
          <w:sz w:val="24"/>
          <w:szCs w:val="24"/>
        </w:rPr>
        <w:t xml:space="preserve">Ympärivuorokautisella palveluasumisella tarkoitetaan ympärivuorokautisen palveluasumisen yksikössä tarjottavaa asumista ja palveluja. Ympärivuorokautista palveluasumista järjestetään henkilöille, joilla hoidon ja huolenpidon tarve on ympärivuorokautista (SHL 21 § 3 </w:t>
      </w:r>
      <w:proofErr w:type="spellStart"/>
      <w:r w:rsidRPr="002A2F72">
        <w:rPr>
          <w:rFonts w:ascii="Georgia" w:eastAsia="Calibri" w:hAnsi="Georgia" w:cstheme="minorHAnsi"/>
          <w:sz w:val="24"/>
          <w:szCs w:val="24"/>
        </w:rPr>
        <w:t>mom</w:t>
      </w:r>
      <w:proofErr w:type="spellEnd"/>
      <w:r w:rsidRPr="002A2F72">
        <w:rPr>
          <w:rFonts w:ascii="Georgia" w:eastAsia="Calibri" w:hAnsi="Georgia" w:cstheme="minorHAnsi"/>
          <w:sz w:val="24"/>
          <w:szCs w:val="24"/>
        </w:rPr>
        <w:t>). Ympärivuorokautista palveluasumista on mahdollisuus saada sosiaalihuoltolain 36 §:n mukaisen palvelutarpeen arvioinnin perusteella. Jos henkilön toimintakyky on alentunut, ettei kevyemmissä asumisen muodoissa ole mahdollista runsaidenkaan tukitoimien osalta enää asua, hänellä on oikeus saada ympärivuorokautista palveluasumista. Palvelujen järjestäjä / viranomainen tekee päätöksen palvelun myöntämiseksi. </w:t>
      </w:r>
    </w:p>
    <w:p w14:paraId="23A6CB01" w14:textId="0AC2177D" w:rsidR="00B273E1" w:rsidRPr="00D84ECE" w:rsidRDefault="002702C9" w:rsidP="00F40111">
      <w:pPr>
        <w:spacing w:after="120" w:line="276" w:lineRule="auto"/>
        <w:jc w:val="both"/>
        <w:rPr>
          <w:rFonts w:ascii="Georgia" w:eastAsia="Calibri" w:hAnsi="Georgia" w:cstheme="minorHAnsi"/>
          <w:sz w:val="24"/>
          <w:szCs w:val="24"/>
        </w:rPr>
      </w:pPr>
      <w:r w:rsidRPr="002A2F72">
        <w:rPr>
          <w:rFonts w:ascii="Georgia" w:eastAsia="Calibri" w:hAnsi="Georgia" w:cstheme="minorHAnsi"/>
          <w:sz w:val="24"/>
          <w:szCs w:val="24"/>
        </w:rPr>
        <w:t>Iäkkään henkilön pitkäaikainen hoit</w:t>
      </w:r>
      <w:r w:rsidR="00E40EB7" w:rsidRPr="002A2F72">
        <w:rPr>
          <w:rFonts w:ascii="Georgia" w:eastAsia="Calibri" w:hAnsi="Georgia" w:cstheme="minorHAnsi"/>
          <w:sz w:val="24"/>
          <w:szCs w:val="24"/>
        </w:rPr>
        <w:t xml:space="preserve">o ja huolenpito toteutetaan </w:t>
      </w:r>
      <w:r w:rsidRPr="002A2F72">
        <w:rPr>
          <w:rFonts w:ascii="Georgia" w:eastAsia="Calibri" w:hAnsi="Georgia" w:cstheme="minorHAnsi"/>
          <w:sz w:val="24"/>
          <w:szCs w:val="24"/>
        </w:rPr>
        <w:t xml:space="preserve">ensisijaisesti hänen kotiinsa tai muuhun kodinomaiseen asuinpaikkaansa järjestettävillä palveluilla. </w:t>
      </w:r>
      <w:r w:rsidRPr="00D84ECE">
        <w:rPr>
          <w:rFonts w:ascii="Georgia" w:eastAsia="Calibri" w:hAnsi="Georgia" w:cstheme="minorHAnsi"/>
          <w:sz w:val="24"/>
          <w:szCs w:val="24"/>
        </w:rPr>
        <w:t>Palvelut sovitetaan sisällöltään j</w:t>
      </w:r>
      <w:r w:rsidR="00E40EB7" w:rsidRPr="00D84ECE">
        <w:rPr>
          <w:rFonts w:ascii="Georgia" w:eastAsia="Calibri" w:hAnsi="Georgia" w:cstheme="minorHAnsi"/>
          <w:sz w:val="24"/>
          <w:szCs w:val="24"/>
        </w:rPr>
        <w:t xml:space="preserve">a määrältään vastaamaan asiakkaan kulloisiakin palvelutarpeita. </w:t>
      </w:r>
      <w:r w:rsidR="00B273E1" w:rsidRPr="00D84ECE">
        <w:rPr>
          <w:sz w:val="24"/>
          <w:szCs w:val="24"/>
        </w:rPr>
        <w:t>Hakeutuminen asumispalveluihin voi tulla ajankohtaiseksi silloin, kun</w:t>
      </w:r>
      <w:r w:rsidRPr="00D84ECE">
        <w:rPr>
          <w:rFonts w:ascii="Georgia" w:eastAsia="Calibri" w:hAnsi="Georgia" w:cstheme="minorHAnsi"/>
          <w:sz w:val="24"/>
          <w:szCs w:val="24"/>
        </w:rPr>
        <w:t xml:space="preserve"> yksityiskodissa asuminen ei ole enää mahdolli</w:t>
      </w:r>
      <w:r w:rsidR="00CE3900" w:rsidRPr="00D84ECE">
        <w:rPr>
          <w:rFonts w:ascii="Georgia" w:eastAsia="Calibri" w:hAnsi="Georgia" w:cstheme="minorHAnsi"/>
          <w:sz w:val="24"/>
          <w:szCs w:val="24"/>
        </w:rPr>
        <w:t xml:space="preserve">sta </w:t>
      </w:r>
      <w:r w:rsidR="00CE0568" w:rsidRPr="00D84ECE">
        <w:rPr>
          <w:sz w:val="24"/>
          <w:szCs w:val="24"/>
        </w:rPr>
        <w:t>kotiin annettavien palvelujen, tukitoimien ja teknologian turvin</w:t>
      </w:r>
      <w:r w:rsidR="00B273E1" w:rsidRPr="00D84ECE">
        <w:rPr>
          <w:rFonts w:ascii="Georgia" w:eastAsia="Calibri" w:hAnsi="Georgia" w:cstheme="minorHAnsi"/>
          <w:sz w:val="24"/>
          <w:szCs w:val="24"/>
        </w:rPr>
        <w:t xml:space="preserve">. </w:t>
      </w:r>
    </w:p>
    <w:p w14:paraId="5F50F1E4" w14:textId="2A18EC24" w:rsidR="00E40EB7" w:rsidRPr="00D84ECE" w:rsidRDefault="00B273E1" w:rsidP="00F40111">
      <w:pPr>
        <w:spacing w:after="120" w:line="276" w:lineRule="auto"/>
        <w:jc w:val="both"/>
      </w:pPr>
      <w:r w:rsidRPr="00D84ECE">
        <w:rPr>
          <w:sz w:val="24"/>
          <w:szCs w:val="24"/>
        </w:rPr>
        <w:t>Aloitteen asumispalvelujen tarpeen määrittämisestä voi tehdä asiakas itse, omainen</w:t>
      </w:r>
      <w:r w:rsidR="00DA0F34" w:rsidRPr="00D84ECE">
        <w:rPr>
          <w:sz w:val="24"/>
          <w:szCs w:val="24"/>
        </w:rPr>
        <w:t>/läheinen</w:t>
      </w:r>
      <w:r w:rsidRPr="00D84ECE">
        <w:rPr>
          <w:sz w:val="24"/>
          <w:szCs w:val="24"/>
        </w:rPr>
        <w:t xml:space="preserve"> tai hoitava taho ottamalla yhteyttä ensisijaisesti keskitettyyn asiakasohjaukseen. </w:t>
      </w:r>
      <w:r w:rsidRPr="00D84ECE">
        <w:rPr>
          <w:rFonts w:ascii="Georgia" w:eastAsia="Calibri" w:hAnsi="Georgia" w:cstheme="minorHAnsi"/>
          <w:sz w:val="24"/>
          <w:szCs w:val="24"/>
        </w:rPr>
        <w:t>Tämä käynnistää prosessin, jossa</w:t>
      </w:r>
      <w:r w:rsidR="002702C9" w:rsidRPr="00D84ECE">
        <w:rPr>
          <w:rFonts w:ascii="Georgia" w:eastAsia="Calibri" w:hAnsi="Georgia" w:cstheme="minorHAnsi"/>
          <w:sz w:val="24"/>
          <w:szCs w:val="24"/>
        </w:rPr>
        <w:t xml:space="preserve"> selvitetään ympärivuorokautisen hoivapaikan tarvetta kokonaisvaltaisesti yhdessä </w:t>
      </w:r>
      <w:r w:rsidRPr="00D84ECE">
        <w:rPr>
          <w:rFonts w:ascii="Georgia" w:eastAsia="Calibri" w:hAnsi="Georgia" w:cstheme="minorHAnsi"/>
          <w:sz w:val="24"/>
          <w:szCs w:val="24"/>
        </w:rPr>
        <w:t xml:space="preserve">palveluohjaajan, </w:t>
      </w:r>
      <w:r w:rsidR="002702C9" w:rsidRPr="00D84ECE">
        <w:rPr>
          <w:rFonts w:ascii="Georgia" w:eastAsia="Calibri" w:hAnsi="Georgia" w:cstheme="minorHAnsi"/>
          <w:sz w:val="24"/>
          <w:szCs w:val="24"/>
        </w:rPr>
        <w:t>iäkkään henkilön ja hänen omaisensa tai edunvalvojansa kanssa</w:t>
      </w:r>
      <w:r w:rsidR="00E40EB7" w:rsidRPr="00D84ECE">
        <w:rPr>
          <w:rFonts w:ascii="Georgia" w:eastAsia="Calibri" w:hAnsi="Georgia" w:cstheme="minorHAnsi"/>
          <w:sz w:val="24"/>
          <w:szCs w:val="24"/>
        </w:rPr>
        <w:t xml:space="preserve">. </w:t>
      </w:r>
      <w:r w:rsidR="00B6727A" w:rsidRPr="00D84ECE">
        <w:rPr>
          <w:sz w:val="24"/>
          <w:szCs w:val="24"/>
        </w:rPr>
        <w:t xml:space="preserve">Lain ikääntyneen väestön toimintakyvyn tukemisesta sekä iäkkäiden sosiaali- </w:t>
      </w:r>
      <w:r w:rsidR="00B6727A" w:rsidRPr="00D84ECE">
        <w:rPr>
          <w:sz w:val="24"/>
          <w:szCs w:val="24"/>
        </w:rPr>
        <w:lastRenderedPageBreak/>
        <w:t>ja terveyspalveluista (980/2012) mukaan kunnilla on velvollisuus käyttää iäkkään henkilön palvelutarpeiden ja toimintakyvyn arvioinnissa RAI-arviointivälineistöä.</w:t>
      </w:r>
      <w:r w:rsidR="00E40EB7" w:rsidRPr="00D84ECE">
        <w:rPr>
          <w:rFonts w:ascii="Georgia" w:eastAsia="Calibri" w:hAnsi="Georgia" w:cstheme="minorHAnsi"/>
          <w:sz w:val="24"/>
          <w:szCs w:val="24"/>
        </w:rPr>
        <w:t xml:space="preserve"> </w:t>
      </w:r>
      <w:r w:rsidR="00B6727A" w:rsidRPr="00D84ECE">
        <w:rPr>
          <w:sz w:val="24"/>
          <w:szCs w:val="24"/>
        </w:rPr>
        <w:t>RAI-järjestelmää käyttämällä asiakkaiden palvelutarpeet selvitetään yhdenmukaisesti ja monipuolisesti.</w:t>
      </w:r>
      <w:r w:rsidR="00B6727A" w:rsidRPr="00D84ECE">
        <w:t xml:space="preserve"> </w:t>
      </w:r>
      <w:r w:rsidR="00E40EB7" w:rsidRPr="00D84ECE">
        <w:rPr>
          <w:rFonts w:ascii="Georgia" w:eastAsia="Calibri" w:hAnsi="Georgia" w:cstheme="minorHAnsi"/>
          <w:sz w:val="24"/>
          <w:szCs w:val="24"/>
        </w:rPr>
        <w:t>Asiakkaan ympärivuorokautisen hoidon tarve määritellään aina moniammatillisen tiimin kokonaisarvion perusteella. Kriteerinen täyttyessä palveluohjaaja täyttää yhdessä asiakkaan tai hänen omaisensa kanssa hakemuksen ympärivuorokautiseen hoitoon.</w:t>
      </w:r>
    </w:p>
    <w:p w14:paraId="185B4BCF" w14:textId="2F762FB7" w:rsidR="00E40EB7" w:rsidRDefault="00E40EB7" w:rsidP="002A2F72">
      <w:pPr>
        <w:spacing w:after="120"/>
        <w:jc w:val="both"/>
        <w:rPr>
          <w:rFonts w:ascii="Georgia" w:eastAsia="Calibri" w:hAnsi="Georgia" w:cstheme="minorHAnsi"/>
        </w:rPr>
      </w:pPr>
    </w:p>
    <w:p w14:paraId="641159B1" w14:textId="77777777" w:rsidR="00E83FB2" w:rsidRPr="00D84ECE" w:rsidRDefault="00E83FB2" w:rsidP="002A2F72">
      <w:pPr>
        <w:spacing w:after="120"/>
        <w:jc w:val="both"/>
        <w:rPr>
          <w:rFonts w:ascii="Georgia" w:eastAsia="Calibri" w:hAnsi="Georgia" w:cstheme="minorHAnsi"/>
        </w:rPr>
      </w:pPr>
    </w:p>
    <w:p w14:paraId="2E7465A2" w14:textId="2685B027" w:rsidR="00E40EB7" w:rsidRDefault="008A6B88" w:rsidP="00A65865">
      <w:pPr>
        <w:pStyle w:val="Otsikko2"/>
        <w:rPr>
          <w:rFonts w:eastAsia="Calibri"/>
        </w:rPr>
      </w:pPr>
      <w:bookmarkStart w:id="22" w:name="_Toc123283570"/>
      <w:r>
        <w:rPr>
          <w:rFonts w:eastAsia="Calibri"/>
        </w:rPr>
        <w:t>3</w:t>
      </w:r>
      <w:r w:rsidR="00E40EB7" w:rsidRPr="00D052AB">
        <w:rPr>
          <w:rFonts w:eastAsia="Calibri"/>
        </w:rPr>
        <w:t>.2 Ympärivuorokautisen palveluasumisen myöntämiskriteerit</w:t>
      </w:r>
      <w:bookmarkEnd w:id="22"/>
    </w:p>
    <w:p w14:paraId="5A03552E" w14:textId="77777777" w:rsidR="007E4949" w:rsidRPr="007E4949" w:rsidRDefault="007E4949" w:rsidP="007E4949"/>
    <w:p w14:paraId="17BA3F37" w14:textId="78B7FD91" w:rsidR="00E40EB7" w:rsidRDefault="008A6B88" w:rsidP="00BA48AC">
      <w:pPr>
        <w:pStyle w:val="Otsikko3"/>
        <w:rPr>
          <w:rFonts w:eastAsia="Calibri"/>
        </w:rPr>
      </w:pPr>
      <w:bookmarkStart w:id="23" w:name="_Toc123283571"/>
      <w:r>
        <w:rPr>
          <w:rFonts w:eastAsia="Calibri"/>
        </w:rPr>
        <w:t>3</w:t>
      </w:r>
      <w:r w:rsidR="00A1298C">
        <w:rPr>
          <w:rFonts w:eastAsia="Calibri"/>
        </w:rPr>
        <w:t xml:space="preserve">.2.1 </w:t>
      </w:r>
      <w:r w:rsidR="00E40EB7" w:rsidRPr="00F40111">
        <w:rPr>
          <w:rFonts w:eastAsia="Calibri"/>
        </w:rPr>
        <w:t>Ympärivuorokautisen palveluasumisen myöntämisen edellytykse</w:t>
      </w:r>
      <w:r w:rsidR="00A1298C">
        <w:rPr>
          <w:rFonts w:eastAsia="Calibri"/>
        </w:rPr>
        <w:t>t</w:t>
      </w:r>
      <w:bookmarkEnd w:id="23"/>
    </w:p>
    <w:p w14:paraId="17312B7C" w14:textId="77777777" w:rsidR="00A1298C" w:rsidRPr="00A1298C" w:rsidRDefault="00A1298C" w:rsidP="00A1298C"/>
    <w:p w14:paraId="1CEB7349" w14:textId="52AADA7B" w:rsidR="00CF167F" w:rsidRPr="00D84ECE" w:rsidRDefault="00E40EB7" w:rsidP="0049191B">
      <w:pPr>
        <w:pStyle w:val="Luettelokappale"/>
        <w:numPr>
          <w:ilvl w:val="0"/>
          <w:numId w:val="14"/>
        </w:numPr>
        <w:spacing w:line="276" w:lineRule="auto"/>
        <w:jc w:val="both"/>
        <w:rPr>
          <w:rFonts w:ascii="Georgia" w:eastAsia="Calibri" w:hAnsi="Georgia" w:cstheme="minorHAnsi"/>
          <w:sz w:val="24"/>
          <w:szCs w:val="24"/>
        </w:rPr>
      </w:pPr>
      <w:r w:rsidRPr="00CF167F">
        <w:rPr>
          <w:rFonts w:ascii="Georgia" w:eastAsia="Calibri" w:hAnsi="Georgia" w:cstheme="minorHAnsi"/>
          <w:sz w:val="24"/>
          <w:szCs w:val="24"/>
        </w:rPr>
        <w:t xml:space="preserve">Asiakkaalle on tehty sosiaali- ja/tai terveydenhuollon </w:t>
      </w:r>
      <w:r w:rsidRPr="00D84ECE">
        <w:rPr>
          <w:rFonts w:ascii="Georgia" w:eastAsia="Calibri" w:hAnsi="Georgia" w:cstheme="minorHAnsi"/>
          <w:sz w:val="24"/>
          <w:szCs w:val="24"/>
        </w:rPr>
        <w:t>ammattilaisten moniammatillisesti tekemä palvelutarpeen arviointi yhteistyössä asiakkaan kanssa </w:t>
      </w:r>
      <w:r w:rsidR="00A23AB3" w:rsidRPr="00D84ECE">
        <w:rPr>
          <w:rFonts w:ascii="Georgia" w:eastAsia="Calibri" w:hAnsi="Georgia" w:cstheme="minorHAnsi"/>
          <w:sz w:val="24"/>
          <w:szCs w:val="24"/>
        </w:rPr>
        <w:t>hyödyntäen RAI-arviointivälineen tuottamaa tietoa.</w:t>
      </w:r>
    </w:p>
    <w:p w14:paraId="38346D99" w14:textId="5D46DC31" w:rsidR="00CF167F" w:rsidRPr="00D84ECE" w:rsidRDefault="00E40EB7" w:rsidP="0049191B">
      <w:pPr>
        <w:pStyle w:val="Luettelokappale"/>
        <w:numPr>
          <w:ilvl w:val="0"/>
          <w:numId w:val="14"/>
        </w:numPr>
        <w:spacing w:line="276" w:lineRule="auto"/>
        <w:jc w:val="both"/>
        <w:rPr>
          <w:rFonts w:ascii="Georgia" w:eastAsia="Calibri" w:hAnsi="Georgia" w:cstheme="minorHAnsi"/>
          <w:sz w:val="24"/>
          <w:szCs w:val="24"/>
        </w:rPr>
      </w:pPr>
      <w:r w:rsidRPr="00D84ECE">
        <w:rPr>
          <w:rFonts w:ascii="Georgia" w:eastAsia="Calibri" w:hAnsi="Georgia" w:cstheme="minorHAnsi"/>
          <w:sz w:val="24"/>
          <w:szCs w:val="24"/>
        </w:rPr>
        <w:t>Asiakas tarvitsee jatkuvaa ympärivuorokautista hoitoa/hoivaa, huolenpitoa ja/tai valvontaa säännöllisesti myös yöaikaan</w:t>
      </w:r>
      <w:r w:rsidR="00D3157D" w:rsidRPr="00D84ECE">
        <w:rPr>
          <w:rFonts w:ascii="Georgia" w:eastAsia="Calibri" w:hAnsi="Georgia" w:cstheme="minorHAnsi"/>
          <w:sz w:val="24"/>
          <w:szCs w:val="24"/>
        </w:rPr>
        <w:t>.</w:t>
      </w:r>
      <w:r w:rsidRPr="00D84ECE">
        <w:rPr>
          <w:rFonts w:ascii="Georgia" w:eastAsia="Calibri" w:hAnsi="Georgia" w:cstheme="minorHAnsi"/>
          <w:sz w:val="24"/>
          <w:szCs w:val="24"/>
        </w:rPr>
        <w:t> </w:t>
      </w:r>
    </w:p>
    <w:p w14:paraId="5825017A" w14:textId="44904DB7" w:rsidR="00CF167F" w:rsidRPr="00D84ECE" w:rsidRDefault="00E40EB7" w:rsidP="0049191B">
      <w:pPr>
        <w:pStyle w:val="Luettelokappale"/>
        <w:numPr>
          <w:ilvl w:val="0"/>
          <w:numId w:val="14"/>
        </w:numPr>
        <w:spacing w:line="276" w:lineRule="auto"/>
        <w:jc w:val="both"/>
        <w:rPr>
          <w:rFonts w:ascii="Georgia" w:eastAsia="Calibri" w:hAnsi="Georgia" w:cstheme="minorHAnsi"/>
          <w:sz w:val="24"/>
          <w:szCs w:val="24"/>
        </w:rPr>
      </w:pPr>
      <w:r w:rsidRPr="00D84ECE">
        <w:rPr>
          <w:rFonts w:ascii="Georgia" w:eastAsia="Calibri" w:hAnsi="Georgia" w:cstheme="minorHAnsi"/>
          <w:sz w:val="24"/>
          <w:szCs w:val="24"/>
        </w:rPr>
        <w:t xml:space="preserve">Asiakas ei kykene fyysisen, psyykkisen, kognitiivisen ja/tai sosiaalisen toimintakykynsä heikentymisen tai muiden syiden perusteella selviytymään nykyisessä tai </w:t>
      </w:r>
      <w:r w:rsidR="001B7C22" w:rsidRPr="00D84ECE">
        <w:rPr>
          <w:rFonts w:ascii="Georgia" w:eastAsia="Calibri" w:hAnsi="Georgia" w:cstheme="minorHAnsi"/>
          <w:sz w:val="24"/>
          <w:szCs w:val="24"/>
        </w:rPr>
        <w:t>ympärivuorokautista</w:t>
      </w:r>
      <w:r w:rsidRPr="00D84ECE">
        <w:rPr>
          <w:rFonts w:ascii="Georgia" w:eastAsia="Calibri" w:hAnsi="Georgia" w:cstheme="minorHAnsi"/>
          <w:sz w:val="24"/>
          <w:szCs w:val="24"/>
        </w:rPr>
        <w:t xml:space="preserve"> palveluasumista kevyemmässä asumismuodossa kotiin vietävien monipuolisten palvelujen, teknologisten ratkaisujen ja apuvälineiden turvin</w:t>
      </w:r>
      <w:r w:rsidR="00D3157D" w:rsidRPr="00D84ECE">
        <w:rPr>
          <w:rFonts w:ascii="Georgia" w:eastAsia="Calibri" w:hAnsi="Georgia" w:cstheme="minorHAnsi"/>
          <w:sz w:val="24"/>
          <w:szCs w:val="24"/>
        </w:rPr>
        <w:t>.</w:t>
      </w:r>
      <w:r w:rsidRPr="00D84ECE">
        <w:rPr>
          <w:rFonts w:ascii="Georgia" w:eastAsia="Calibri" w:hAnsi="Georgia" w:cstheme="minorHAnsi"/>
          <w:sz w:val="24"/>
          <w:szCs w:val="24"/>
        </w:rPr>
        <w:t> </w:t>
      </w:r>
    </w:p>
    <w:p w14:paraId="05D57742" w14:textId="50A5599F" w:rsidR="00CF167F" w:rsidRPr="00D84ECE" w:rsidRDefault="00E40EB7" w:rsidP="0049191B">
      <w:pPr>
        <w:pStyle w:val="Luettelokappale"/>
        <w:numPr>
          <w:ilvl w:val="0"/>
          <w:numId w:val="14"/>
        </w:numPr>
        <w:spacing w:line="276" w:lineRule="auto"/>
        <w:jc w:val="both"/>
        <w:rPr>
          <w:rFonts w:ascii="Georgia" w:eastAsia="Calibri" w:hAnsi="Georgia" w:cstheme="minorHAnsi"/>
          <w:sz w:val="24"/>
          <w:szCs w:val="24"/>
        </w:rPr>
      </w:pPr>
      <w:r w:rsidRPr="00D84ECE">
        <w:rPr>
          <w:rFonts w:ascii="Georgia" w:eastAsia="Calibri" w:hAnsi="Georgia" w:cstheme="minorHAnsi"/>
          <w:sz w:val="24"/>
          <w:szCs w:val="24"/>
        </w:rPr>
        <w:t>Omaisten ja vapaaehtoistyön palvelumahdollisuudet on kartoitettu</w:t>
      </w:r>
      <w:r w:rsidR="00D3157D" w:rsidRPr="00D84ECE">
        <w:rPr>
          <w:rFonts w:ascii="Georgia" w:eastAsia="Calibri" w:hAnsi="Georgia" w:cstheme="minorHAnsi"/>
          <w:sz w:val="24"/>
          <w:szCs w:val="24"/>
        </w:rPr>
        <w:t>.</w:t>
      </w:r>
      <w:r w:rsidRPr="00D84ECE">
        <w:rPr>
          <w:rFonts w:ascii="Georgia" w:eastAsia="Calibri" w:hAnsi="Georgia" w:cstheme="minorHAnsi"/>
          <w:sz w:val="24"/>
          <w:szCs w:val="24"/>
        </w:rPr>
        <w:t>  </w:t>
      </w:r>
    </w:p>
    <w:p w14:paraId="460383B0" w14:textId="6DCA5CCB" w:rsidR="00CF167F" w:rsidRDefault="00E40EB7" w:rsidP="0049191B">
      <w:pPr>
        <w:pStyle w:val="Luettelokappale"/>
        <w:numPr>
          <w:ilvl w:val="0"/>
          <w:numId w:val="14"/>
        </w:numPr>
        <w:spacing w:line="276" w:lineRule="auto"/>
        <w:jc w:val="both"/>
        <w:rPr>
          <w:rFonts w:ascii="Georgia" w:eastAsia="Calibri" w:hAnsi="Georgia" w:cstheme="minorHAnsi"/>
          <w:sz w:val="24"/>
          <w:szCs w:val="24"/>
        </w:rPr>
      </w:pPr>
      <w:r w:rsidRPr="00CF167F">
        <w:rPr>
          <w:rFonts w:ascii="Georgia" w:eastAsia="Calibri" w:hAnsi="Georgia" w:cstheme="minorHAnsi"/>
          <w:sz w:val="24"/>
          <w:szCs w:val="24"/>
        </w:rPr>
        <w:t>Kun</w:t>
      </w:r>
      <w:r w:rsidR="00D3157D">
        <w:rPr>
          <w:rFonts w:ascii="Georgia" w:eastAsia="Calibri" w:hAnsi="Georgia" w:cstheme="minorHAnsi"/>
          <w:sz w:val="24"/>
          <w:szCs w:val="24"/>
        </w:rPr>
        <w:t>toutuksen keinot on kartoitettu.</w:t>
      </w:r>
      <w:r w:rsidRPr="00CF167F">
        <w:rPr>
          <w:rFonts w:ascii="Georgia" w:eastAsia="Calibri" w:hAnsi="Georgia" w:cstheme="minorHAnsi"/>
          <w:sz w:val="24"/>
          <w:szCs w:val="24"/>
        </w:rPr>
        <w:t> </w:t>
      </w:r>
    </w:p>
    <w:p w14:paraId="6432ABA7" w14:textId="3B794EE9" w:rsidR="00E40EB7" w:rsidRDefault="00E40EB7" w:rsidP="0049191B">
      <w:pPr>
        <w:pStyle w:val="Luettelokappale"/>
        <w:numPr>
          <w:ilvl w:val="0"/>
          <w:numId w:val="14"/>
        </w:numPr>
        <w:spacing w:line="276" w:lineRule="auto"/>
        <w:jc w:val="both"/>
        <w:rPr>
          <w:rFonts w:ascii="Georgia" w:eastAsia="Calibri" w:hAnsi="Georgia" w:cstheme="minorHAnsi"/>
          <w:sz w:val="24"/>
          <w:szCs w:val="24"/>
        </w:rPr>
      </w:pPr>
      <w:r w:rsidRPr="00CF167F">
        <w:rPr>
          <w:rFonts w:ascii="Georgia" w:eastAsia="Calibri" w:hAnsi="Georgia" w:cstheme="minorHAnsi"/>
          <w:sz w:val="24"/>
          <w:szCs w:val="24"/>
        </w:rPr>
        <w:t>Asiakkaalla on muistisairauteen liittyvä suuri riski eksyä</w:t>
      </w:r>
      <w:r w:rsidR="00D3157D">
        <w:rPr>
          <w:rFonts w:ascii="Georgia" w:eastAsia="Calibri" w:hAnsi="Georgia" w:cstheme="minorHAnsi"/>
          <w:sz w:val="24"/>
          <w:szCs w:val="24"/>
        </w:rPr>
        <w:t>,</w:t>
      </w:r>
      <w:r w:rsidRPr="00CF167F">
        <w:rPr>
          <w:rFonts w:ascii="Georgia" w:eastAsia="Calibri" w:hAnsi="Georgia" w:cstheme="minorHAnsi"/>
          <w:sz w:val="24"/>
          <w:szCs w:val="24"/>
        </w:rPr>
        <w:t xml:space="preserve"> eikä sitä voida estää hoitoon osallistuvien tai teknologisten laitteiden avulla</w:t>
      </w:r>
      <w:r w:rsidR="00D3157D">
        <w:rPr>
          <w:rFonts w:ascii="Georgia" w:eastAsia="Calibri" w:hAnsi="Georgia" w:cstheme="minorHAnsi"/>
          <w:sz w:val="24"/>
          <w:szCs w:val="24"/>
        </w:rPr>
        <w:t>.</w:t>
      </w:r>
      <w:r w:rsidRPr="00CF167F">
        <w:rPr>
          <w:rFonts w:ascii="Georgia" w:eastAsia="Calibri" w:hAnsi="Georgia" w:cstheme="minorHAnsi"/>
          <w:sz w:val="24"/>
          <w:szCs w:val="24"/>
        </w:rPr>
        <w:t> </w:t>
      </w:r>
    </w:p>
    <w:p w14:paraId="0AB94858" w14:textId="77777777" w:rsidR="00A1298C" w:rsidRPr="00CF167F" w:rsidRDefault="00A1298C" w:rsidP="00A1298C">
      <w:pPr>
        <w:pStyle w:val="Luettelokappale"/>
        <w:spacing w:line="276" w:lineRule="auto"/>
        <w:jc w:val="both"/>
        <w:rPr>
          <w:rFonts w:ascii="Georgia" w:eastAsia="Calibri" w:hAnsi="Georgia" w:cstheme="minorHAnsi"/>
          <w:sz w:val="24"/>
          <w:szCs w:val="24"/>
        </w:rPr>
      </w:pPr>
    </w:p>
    <w:p w14:paraId="06F00EDF" w14:textId="427C5611" w:rsidR="00E40EB7" w:rsidRDefault="00E83FB2" w:rsidP="00A1298C">
      <w:pPr>
        <w:pStyle w:val="Otsikko3"/>
        <w:rPr>
          <w:rFonts w:eastAsia="Calibri"/>
        </w:rPr>
      </w:pPr>
      <w:bookmarkStart w:id="24" w:name="_Toc123283572"/>
      <w:r>
        <w:rPr>
          <w:rFonts w:eastAsia="Calibri"/>
        </w:rPr>
        <w:t>3</w:t>
      </w:r>
      <w:r w:rsidR="00A1298C">
        <w:rPr>
          <w:rFonts w:eastAsia="Calibri"/>
        </w:rPr>
        <w:t xml:space="preserve">.2.2 </w:t>
      </w:r>
      <w:r w:rsidR="00E40EB7" w:rsidRPr="00F40111">
        <w:rPr>
          <w:rFonts w:eastAsia="Calibri"/>
        </w:rPr>
        <w:t>Ympärivuorokautisen hoidon kriteerit ja RAI</w:t>
      </w:r>
      <w:bookmarkEnd w:id="24"/>
      <w:r w:rsidR="00A1298C">
        <w:rPr>
          <w:rFonts w:eastAsia="Calibri"/>
        </w:rPr>
        <w:t xml:space="preserve"> </w:t>
      </w:r>
    </w:p>
    <w:p w14:paraId="00E7ACCF" w14:textId="77777777" w:rsidR="00A1298C" w:rsidRPr="00A1298C" w:rsidRDefault="00A1298C" w:rsidP="00A1298C"/>
    <w:p w14:paraId="42773563" w14:textId="06A6A69A" w:rsidR="00E40EB7" w:rsidRPr="003F257B" w:rsidRDefault="00800BEF" w:rsidP="003F257B">
      <w:pPr>
        <w:spacing w:after="120" w:line="276" w:lineRule="auto"/>
        <w:jc w:val="both"/>
        <w:rPr>
          <w:rFonts w:ascii="Georgia" w:eastAsia="Calibri" w:hAnsi="Georgia" w:cstheme="minorHAnsi"/>
          <w:sz w:val="24"/>
          <w:szCs w:val="24"/>
        </w:rPr>
      </w:pPr>
      <w:r>
        <w:rPr>
          <w:rFonts w:ascii="Georgia" w:eastAsia="Calibri" w:hAnsi="Georgia" w:cstheme="minorHAnsi"/>
          <w:sz w:val="24"/>
          <w:szCs w:val="24"/>
        </w:rPr>
        <w:t>Asiakkaan ympärivuorokautisen</w:t>
      </w:r>
      <w:r w:rsidR="00E40EB7" w:rsidRPr="003F257B">
        <w:rPr>
          <w:rFonts w:ascii="Georgia" w:eastAsia="Calibri" w:hAnsi="Georgia" w:cstheme="minorHAnsi"/>
          <w:sz w:val="24"/>
          <w:szCs w:val="24"/>
        </w:rPr>
        <w:t xml:space="preserve"> palveluasumisen tarve arvioidaan aina yksilöllisesti ja </w:t>
      </w:r>
      <w:r w:rsidR="00E40EB7" w:rsidRPr="003F257B">
        <w:rPr>
          <w:rFonts w:ascii="Georgia" w:eastAsia="Calibri" w:hAnsi="Georgia" w:cstheme="minorHAnsi"/>
          <w:bCs/>
          <w:sz w:val="24"/>
          <w:szCs w:val="24"/>
        </w:rPr>
        <w:t xml:space="preserve">käytössä olevat RAI-toimintakykymittarin arvot ovat ohjeellisia. </w:t>
      </w:r>
      <w:r w:rsidR="00B6727A">
        <w:rPr>
          <w:rFonts w:ascii="Georgia" w:eastAsia="Calibri" w:hAnsi="Georgia" w:cstheme="minorHAnsi"/>
          <w:bCs/>
          <w:sz w:val="24"/>
          <w:szCs w:val="24"/>
        </w:rPr>
        <w:t>RAI-toimintakykymittareista MapL</w:t>
      </w:r>
      <w:r w:rsidR="00E40EB7" w:rsidRPr="003F257B">
        <w:rPr>
          <w:rFonts w:ascii="Georgia" w:eastAsia="Calibri" w:hAnsi="Georgia" w:cstheme="minorHAnsi"/>
          <w:bCs/>
          <w:sz w:val="24"/>
          <w:szCs w:val="24"/>
        </w:rPr>
        <w:t>e</w:t>
      </w:r>
      <w:r w:rsidR="00B6727A">
        <w:rPr>
          <w:rFonts w:ascii="Georgia" w:eastAsia="Calibri" w:hAnsi="Georgia" w:cstheme="minorHAnsi"/>
          <w:bCs/>
          <w:sz w:val="24"/>
          <w:szCs w:val="24"/>
        </w:rPr>
        <w:t>5:</w:t>
      </w:r>
      <w:r w:rsidR="00E40EB7" w:rsidRPr="003F257B">
        <w:rPr>
          <w:rFonts w:ascii="Georgia" w:eastAsia="Calibri" w:hAnsi="Georgia" w:cstheme="minorHAnsi"/>
          <w:bCs/>
          <w:sz w:val="24"/>
          <w:szCs w:val="24"/>
        </w:rPr>
        <w:t>n lisäksi vähintään kahden tulee täyttyä.</w:t>
      </w:r>
      <w:r w:rsidR="00E40EB7" w:rsidRPr="003F257B">
        <w:rPr>
          <w:rFonts w:ascii="Georgia" w:eastAsia="Calibri" w:hAnsi="Georgia" w:cstheme="minorHAnsi"/>
          <w:sz w:val="24"/>
          <w:szCs w:val="24"/>
        </w:rPr>
        <w:t> </w:t>
      </w:r>
    </w:p>
    <w:p w14:paraId="7247EF87" w14:textId="51BC781C" w:rsidR="00E40EB7" w:rsidRPr="00F40111" w:rsidRDefault="00E40EB7" w:rsidP="0049191B">
      <w:pPr>
        <w:pStyle w:val="Luettelokappale"/>
        <w:numPr>
          <w:ilvl w:val="0"/>
          <w:numId w:val="5"/>
        </w:numPr>
        <w:spacing w:after="120" w:line="276" w:lineRule="auto"/>
        <w:ind w:left="714" w:hanging="357"/>
        <w:jc w:val="both"/>
        <w:rPr>
          <w:rFonts w:ascii="Georgia" w:eastAsia="Calibri" w:hAnsi="Georgia" w:cstheme="minorHAnsi"/>
          <w:sz w:val="24"/>
          <w:szCs w:val="24"/>
        </w:rPr>
      </w:pPr>
      <w:proofErr w:type="spellStart"/>
      <w:r w:rsidRPr="00F40111">
        <w:rPr>
          <w:rFonts w:ascii="Georgia" w:eastAsia="Calibri" w:hAnsi="Georgia" w:cstheme="minorHAnsi"/>
          <w:sz w:val="24"/>
          <w:szCs w:val="24"/>
        </w:rPr>
        <w:t>M</w:t>
      </w:r>
      <w:r w:rsidR="00D01FD4">
        <w:rPr>
          <w:rFonts w:ascii="Georgia" w:eastAsia="Calibri" w:hAnsi="Georgia" w:cstheme="minorHAnsi"/>
          <w:sz w:val="24"/>
          <w:szCs w:val="24"/>
        </w:rPr>
        <w:t>apL</w:t>
      </w:r>
      <w:r w:rsidRPr="00F40111">
        <w:rPr>
          <w:rFonts w:ascii="Georgia" w:eastAsia="Calibri" w:hAnsi="Georgia" w:cstheme="minorHAnsi"/>
          <w:sz w:val="24"/>
          <w:szCs w:val="24"/>
        </w:rPr>
        <w:t>e</w:t>
      </w:r>
      <w:proofErr w:type="spellEnd"/>
      <w:r w:rsidRPr="00F40111">
        <w:rPr>
          <w:rFonts w:ascii="Georgia" w:eastAsia="Calibri" w:hAnsi="Georgia" w:cstheme="minorHAnsi"/>
          <w:sz w:val="24"/>
          <w:szCs w:val="24"/>
        </w:rPr>
        <w:t xml:space="preserve"> </w:t>
      </w:r>
      <w:r w:rsidR="00D01FD4">
        <w:rPr>
          <w:rFonts w:ascii="Georgia" w:eastAsia="Calibri" w:hAnsi="Georgia" w:cstheme="minorHAnsi"/>
          <w:sz w:val="24"/>
          <w:szCs w:val="24"/>
        </w:rPr>
        <w:t>4-</w:t>
      </w:r>
      <w:proofErr w:type="gramStart"/>
      <w:r w:rsidR="00D01FD4">
        <w:rPr>
          <w:rFonts w:ascii="Georgia" w:eastAsia="Calibri" w:hAnsi="Georgia" w:cstheme="minorHAnsi"/>
          <w:sz w:val="24"/>
          <w:szCs w:val="24"/>
        </w:rPr>
        <w:t xml:space="preserve">5 </w:t>
      </w:r>
      <w:r w:rsidRPr="00F40111">
        <w:rPr>
          <w:rFonts w:ascii="Georgia" w:eastAsia="Calibri" w:hAnsi="Georgia" w:cstheme="minorHAnsi"/>
          <w:sz w:val="24"/>
          <w:szCs w:val="24"/>
        </w:rPr>
        <w:t xml:space="preserve"> </w:t>
      </w:r>
      <w:r w:rsidR="00D01FD4">
        <w:rPr>
          <w:rFonts w:ascii="Georgia" w:eastAsia="Calibri" w:hAnsi="Georgia" w:cstheme="minorHAnsi"/>
          <w:sz w:val="24"/>
          <w:szCs w:val="24"/>
        </w:rPr>
        <w:t>(</w:t>
      </w:r>
      <w:proofErr w:type="gramEnd"/>
      <w:r w:rsidRPr="00F40111">
        <w:rPr>
          <w:rFonts w:ascii="Georgia" w:eastAsia="Calibri" w:hAnsi="Georgia" w:cstheme="minorHAnsi"/>
          <w:sz w:val="24"/>
          <w:szCs w:val="24"/>
        </w:rPr>
        <w:t>suuri/erittäin suuri palveluntarve</w:t>
      </w:r>
      <w:r w:rsidR="00D01FD4">
        <w:rPr>
          <w:rFonts w:ascii="Georgia" w:eastAsia="Calibri" w:hAnsi="Georgia" w:cstheme="minorHAnsi"/>
          <w:sz w:val="24"/>
          <w:szCs w:val="24"/>
        </w:rPr>
        <w:t>)</w:t>
      </w:r>
      <w:r w:rsidRPr="00F40111">
        <w:rPr>
          <w:rFonts w:ascii="Georgia" w:eastAsia="Calibri" w:hAnsi="Georgia" w:cstheme="minorHAnsi"/>
          <w:sz w:val="24"/>
          <w:szCs w:val="24"/>
        </w:rPr>
        <w:t>  </w:t>
      </w:r>
    </w:p>
    <w:p w14:paraId="0A1DAC8E" w14:textId="5BBA1457" w:rsidR="00E40EB7" w:rsidRPr="004F04FC" w:rsidRDefault="00E40EB7" w:rsidP="004F04FC">
      <w:pPr>
        <w:pStyle w:val="Luettelokappale"/>
        <w:numPr>
          <w:ilvl w:val="0"/>
          <w:numId w:val="5"/>
        </w:numPr>
        <w:spacing w:after="120" w:line="276" w:lineRule="auto"/>
        <w:ind w:left="714" w:hanging="357"/>
        <w:jc w:val="both"/>
        <w:rPr>
          <w:rFonts w:ascii="Georgia" w:eastAsia="Calibri" w:hAnsi="Georgia" w:cstheme="minorHAnsi"/>
          <w:sz w:val="24"/>
          <w:szCs w:val="24"/>
        </w:rPr>
      </w:pPr>
      <w:r w:rsidRPr="00F40111">
        <w:rPr>
          <w:rFonts w:ascii="Georgia" w:eastAsia="Calibri" w:hAnsi="Georgia" w:cstheme="minorHAnsi"/>
          <w:sz w:val="24"/>
          <w:szCs w:val="24"/>
        </w:rPr>
        <w:t xml:space="preserve">ADLH ≥ 3, </w:t>
      </w:r>
      <w:r w:rsidR="00D01FD4">
        <w:rPr>
          <w:rFonts w:ascii="Georgia" w:eastAsia="Calibri" w:hAnsi="Georgia" w:cstheme="minorHAnsi"/>
          <w:sz w:val="24"/>
          <w:szCs w:val="24"/>
        </w:rPr>
        <w:t>(</w:t>
      </w:r>
      <w:r w:rsidRPr="00F40111">
        <w:rPr>
          <w:rFonts w:ascii="Georgia" w:eastAsia="Calibri" w:hAnsi="Georgia" w:cstheme="minorHAnsi"/>
          <w:sz w:val="24"/>
          <w:szCs w:val="24"/>
        </w:rPr>
        <w:t>arkisuoriutuminen, perustoiminnot eli</w:t>
      </w:r>
      <w:r w:rsidR="003F257B">
        <w:rPr>
          <w:rFonts w:ascii="Georgia" w:eastAsia="Calibri" w:hAnsi="Georgia" w:cstheme="minorHAnsi"/>
          <w:sz w:val="24"/>
          <w:szCs w:val="24"/>
        </w:rPr>
        <w:t xml:space="preserve"> asiakas </w:t>
      </w:r>
      <w:r w:rsidR="00D01FD4">
        <w:rPr>
          <w:rFonts w:ascii="Georgia" w:eastAsia="Calibri" w:hAnsi="Georgia" w:cstheme="minorHAnsi"/>
          <w:sz w:val="24"/>
          <w:szCs w:val="24"/>
        </w:rPr>
        <w:t>tarvit</w:t>
      </w:r>
      <w:r w:rsidRPr="004F04FC">
        <w:rPr>
          <w:rFonts w:ascii="Georgia" w:eastAsia="Calibri" w:hAnsi="Georgia" w:cstheme="minorHAnsi"/>
          <w:sz w:val="24"/>
          <w:szCs w:val="24"/>
        </w:rPr>
        <w:t>see runsaasti yhden henkilön avustamista  </w:t>
      </w:r>
    </w:p>
    <w:p w14:paraId="2F716C0C" w14:textId="0DDB8B88" w:rsidR="00E40EB7" w:rsidRPr="00F40111" w:rsidRDefault="00E40EB7" w:rsidP="0049191B">
      <w:pPr>
        <w:pStyle w:val="Luettelokappale"/>
        <w:numPr>
          <w:ilvl w:val="0"/>
          <w:numId w:val="5"/>
        </w:numPr>
        <w:spacing w:after="120" w:line="276" w:lineRule="auto"/>
        <w:ind w:left="714" w:hanging="357"/>
        <w:jc w:val="both"/>
        <w:rPr>
          <w:rFonts w:ascii="Georgia" w:eastAsia="Calibri" w:hAnsi="Georgia" w:cstheme="minorHAnsi"/>
          <w:sz w:val="24"/>
          <w:szCs w:val="24"/>
        </w:rPr>
      </w:pPr>
      <w:r w:rsidRPr="00F40111">
        <w:rPr>
          <w:rFonts w:ascii="Georgia" w:eastAsia="Calibri" w:hAnsi="Georgia" w:cstheme="minorHAnsi"/>
          <w:sz w:val="24"/>
          <w:szCs w:val="24"/>
        </w:rPr>
        <w:t>IADLCH 5-6,</w:t>
      </w:r>
      <w:r w:rsidR="008049DF" w:rsidRPr="00F40111">
        <w:rPr>
          <w:rFonts w:ascii="Georgia" w:eastAsia="Calibri" w:hAnsi="Georgia" w:cstheme="minorHAnsi"/>
          <w:sz w:val="24"/>
          <w:szCs w:val="24"/>
        </w:rPr>
        <w:t xml:space="preserve"> </w:t>
      </w:r>
      <w:r w:rsidRPr="00F40111">
        <w:rPr>
          <w:rFonts w:ascii="Georgia" w:eastAsia="Calibri" w:hAnsi="Georgia" w:cstheme="minorHAnsi"/>
          <w:sz w:val="24"/>
          <w:szCs w:val="24"/>
        </w:rPr>
        <w:t>arkisuoriutuminen,</w:t>
      </w:r>
      <w:r w:rsidR="00E06045" w:rsidRPr="00F40111">
        <w:rPr>
          <w:rFonts w:ascii="Georgia" w:eastAsia="Calibri" w:hAnsi="Georgia" w:cstheme="minorHAnsi"/>
          <w:sz w:val="24"/>
          <w:szCs w:val="24"/>
        </w:rPr>
        <w:t xml:space="preserve"> </w:t>
      </w:r>
      <w:r w:rsidRPr="00F40111">
        <w:rPr>
          <w:rFonts w:ascii="Georgia" w:eastAsia="Calibri" w:hAnsi="Georgia" w:cstheme="minorHAnsi"/>
          <w:sz w:val="24"/>
          <w:szCs w:val="24"/>
        </w:rPr>
        <w:t>välinetoiminnot </w:t>
      </w:r>
    </w:p>
    <w:p w14:paraId="2D4AE57F" w14:textId="7E17158C" w:rsidR="00E40EB7" w:rsidRPr="00F40111" w:rsidRDefault="00E40EB7" w:rsidP="0049191B">
      <w:pPr>
        <w:pStyle w:val="Luettelokappale"/>
        <w:numPr>
          <w:ilvl w:val="0"/>
          <w:numId w:val="5"/>
        </w:numPr>
        <w:spacing w:after="120" w:line="276" w:lineRule="auto"/>
        <w:ind w:left="714" w:hanging="357"/>
        <w:jc w:val="both"/>
        <w:rPr>
          <w:rFonts w:ascii="Georgia" w:eastAsia="Calibri" w:hAnsi="Georgia" w:cstheme="minorHAnsi"/>
          <w:sz w:val="24"/>
          <w:szCs w:val="24"/>
        </w:rPr>
      </w:pPr>
      <w:r w:rsidRPr="00F40111">
        <w:rPr>
          <w:rFonts w:ascii="Georgia" w:eastAsia="Calibri" w:hAnsi="Georgia" w:cstheme="minorHAnsi"/>
          <w:sz w:val="24"/>
          <w:szCs w:val="24"/>
        </w:rPr>
        <w:t xml:space="preserve">CPS ≥ </w:t>
      </w:r>
      <w:r w:rsidR="002C29E8" w:rsidRPr="00F40111">
        <w:rPr>
          <w:rFonts w:ascii="Georgia" w:eastAsia="Calibri" w:hAnsi="Georgia" w:cstheme="minorHAnsi"/>
          <w:sz w:val="24"/>
          <w:szCs w:val="24"/>
        </w:rPr>
        <w:t>3–6</w:t>
      </w:r>
      <w:r w:rsidRPr="00F40111">
        <w:rPr>
          <w:rFonts w:ascii="Georgia" w:eastAsia="Calibri" w:hAnsi="Georgia" w:cstheme="minorHAnsi"/>
          <w:sz w:val="24"/>
          <w:szCs w:val="24"/>
        </w:rPr>
        <w:t xml:space="preserve"> eli kognition keskivaikea heikkeneminen ja/tai keskivaikea/vaikea muistisairaus</w:t>
      </w:r>
      <w:r w:rsidR="002C29E8">
        <w:rPr>
          <w:rFonts w:ascii="Georgia" w:eastAsia="Calibri" w:hAnsi="Georgia" w:cstheme="minorHAnsi"/>
          <w:sz w:val="24"/>
          <w:szCs w:val="24"/>
        </w:rPr>
        <w:t>.</w:t>
      </w:r>
      <w:r w:rsidRPr="00F40111">
        <w:rPr>
          <w:rFonts w:ascii="Georgia" w:eastAsia="Calibri" w:hAnsi="Georgia" w:cstheme="minorHAnsi"/>
          <w:sz w:val="24"/>
          <w:szCs w:val="24"/>
        </w:rPr>
        <w:t>  </w:t>
      </w:r>
    </w:p>
    <w:p w14:paraId="39D66B66" w14:textId="77777777" w:rsidR="00622ECC" w:rsidRDefault="00622ECC" w:rsidP="00F40111">
      <w:pPr>
        <w:spacing w:line="276" w:lineRule="auto"/>
        <w:jc w:val="both"/>
        <w:rPr>
          <w:rFonts w:ascii="Georgia" w:eastAsia="Calibri" w:hAnsi="Georgia" w:cstheme="minorHAnsi"/>
          <w:bCs/>
          <w:sz w:val="24"/>
          <w:szCs w:val="24"/>
        </w:rPr>
      </w:pPr>
    </w:p>
    <w:p w14:paraId="2D530A83" w14:textId="606B9032" w:rsidR="00E40EB7" w:rsidRDefault="00E83FB2" w:rsidP="00622ECC">
      <w:pPr>
        <w:pStyle w:val="Otsikko3"/>
        <w:rPr>
          <w:rFonts w:eastAsia="Calibri"/>
        </w:rPr>
      </w:pPr>
      <w:bookmarkStart w:id="25" w:name="_Toc123283573"/>
      <w:r>
        <w:rPr>
          <w:rFonts w:eastAsia="Calibri"/>
        </w:rPr>
        <w:lastRenderedPageBreak/>
        <w:t>3</w:t>
      </w:r>
      <w:r w:rsidR="00622ECC">
        <w:rPr>
          <w:rFonts w:eastAsia="Calibri"/>
        </w:rPr>
        <w:t xml:space="preserve">.2.3 </w:t>
      </w:r>
      <w:r w:rsidR="00E40EB7" w:rsidRPr="00F40111">
        <w:rPr>
          <w:rFonts w:eastAsia="Calibri"/>
        </w:rPr>
        <w:t>Lisäksi voidaan huomioida</w:t>
      </w:r>
      <w:bookmarkEnd w:id="25"/>
    </w:p>
    <w:p w14:paraId="4679A8D9" w14:textId="77777777" w:rsidR="00622ECC" w:rsidRPr="00622ECC" w:rsidRDefault="00622ECC" w:rsidP="00622ECC"/>
    <w:p w14:paraId="65C7011B" w14:textId="09291B49" w:rsidR="00E40EB7" w:rsidRPr="00F40111" w:rsidRDefault="00E40EB7" w:rsidP="0049191B">
      <w:pPr>
        <w:pStyle w:val="Luettelokappale"/>
        <w:numPr>
          <w:ilvl w:val="0"/>
          <w:numId w:val="6"/>
        </w:numPr>
        <w:spacing w:after="120" w:line="276" w:lineRule="auto"/>
        <w:ind w:left="714" w:hanging="357"/>
        <w:jc w:val="both"/>
        <w:rPr>
          <w:rFonts w:ascii="Georgia" w:eastAsia="Calibri" w:hAnsi="Georgia" w:cstheme="minorHAnsi"/>
          <w:sz w:val="24"/>
          <w:szCs w:val="24"/>
        </w:rPr>
      </w:pPr>
      <w:r w:rsidRPr="00CF167F">
        <w:rPr>
          <w:rFonts w:ascii="Georgia" w:eastAsia="Calibri" w:hAnsi="Georgia" w:cstheme="minorHAnsi"/>
          <w:sz w:val="24"/>
          <w:szCs w:val="24"/>
        </w:rPr>
        <w:t>Korkea DRS arvo</w:t>
      </w:r>
      <w:r w:rsidRPr="00F40111">
        <w:rPr>
          <w:rFonts w:ascii="Georgia" w:eastAsia="Calibri" w:hAnsi="Georgia" w:cstheme="minorHAnsi"/>
          <w:sz w:val="24"/>
          <w:szCs w:val="24"/>
        </w:rPr>
        <w:t xml:space="preserve"> (</w:t>
      </w:r>
      <w:r w:rsidR="00BF01FA">
        <w:rPr>
          <w:rFonts w:ascii="Georgia" w:eastAsia="Calibri" w:hAnsi="Georgia" w:cstheme="minorHAnsi"/>
          <w:sz w:val="24"/>
          <w:szCs w:val="24"/>
        </w:rPr>
        <w:t>m</w:t>
      </w:r>
      <w:r w:rsidRPr="00F40111">
        <w:rPr>
          <w:rFonts w:ascii="Georgia" w:eastAsia="Calibri" w:hAnsi="Georgia" w:cstheme="minorHAnsi"/>
          <w:sz w:val="24"/>
          <w:szCs w:val="24"/>
        </w:rPr>
        <w:t>asennuksen oiremittari DRS 0-14</w:t>
      </w:r>
      <w:r w:rsidR="002C29E8" w:rsidRPr="00F40111">
        <w:rPr>
          <w:rFonts w:ascii="Georgia" w:eastAsia="Calibri" w:hAnsi="Georgia" w:cstheme="minorHAnsi"/>
          <w:sz w:val="24"/>
          <w:szCs w:val="24"/>
        </w:rPr>
        <w:t>),</w:t>
      </w:r>
      <w:r w:rsidRPr="00F40111">
        <w:rPr>
          <w:rFonts w:ascii="Georgia" w:eastAsia="Calibri" w:hAnsi="Georgia" w:cstheme="minorHAnsi"/>
          <w:b/>
          <w:bCs/>
          <w:sz w:val="24"/>
          <w:szCs w:val="24"/>
        </w:rPr>
        <w:t xml:space="preserve"> </w:t>
      </w:r>
      <w:r w:rsidRPr="00F40111">
        <w:rPr>
          <w:rFonts w:ascii="Georgia" w:eastAsia="Calibri" w:hAnsi="Georgia" w:cstheme="minorHAnsi"/>
          <w:sz w:val="24"/>
          <w:szCs w:val="24"/>
        </w:rPr>
        <w:t>joka on asuinolosuhteilla / turvattomuuden ja yksinäisyyden poistamisella korjattavissa</w:t>
      </w:r>
      <w:r w:rsidRPr="00BF01FA">
        <w:rPr>
          <w:rFonts w:ascii="Georgia" w:eastAsia="Calibri" w:hAnsi="Georgia" w:cstheme="minorHAnsi"/>
          <w:sz w:val="24"/>
          <w:szCs w:val="24"/>
        </w:rPr>
        <w:t>.</w:t>
      </w:r>
      <w:r w:rsidRPr="00F40111">
        <w:rPr>
          <w:rFonts w:ascii="Georgia" w:eastAsia="Calibri" w:hAnsi="Georgia" w:cstheme="minorHAnsi"/>
          <w:sz w:val="24"/>
          <w:szCs w:val="24"/>
        </w:rPr>
        <w:t> </w:t>
      </w:r>
    </w:p>
    <w:p w14:paraId="356D92B3" w14:textId="7F9965EB" w:rsidR="00622ECC" w:rsidRDefault="00E40EB7" w:rsidP="3C92B1AC">
      <w:pPr>
        <w:pStyle w:val="Luettelokappale"/>
        <w:numPr>
          <w:ilvl w:val="0"/>
          <w:numId w:val="6"/>
        </w:numPr>
        <w:spacing w:after="120" w:line="276" w:lineRule="auto"/>
        <w:ind w:left="714" w:hanging="357"/>
        <w:jc w:val="both"/>
        <w:rPr>
          <w:rFonts w:ascii="Georgia" w:eastAsia="Calibri" w:hAnsi="Georgia"/>
          <w:sz w:val="24"/>
          <w:szCs w:val="24"/>
        </w:rPr>
      </w:pPr>
      <w:r w:rsidRPr="3C92B1AC">
        <w:rPr>
          <w:rFonts w:ascii="Georgia" w:eastAsia="Calibri" w:hAnsi="Georgia"/>
          <w:sz w:val="24"/>
          <w:szCs w:val="24"/>
        </w:rPr>
        <w:t>Korkea ABS arvo (Haastava käyttäytyminen ABS 0-12) Haastavan käyttäytymisen oireet voivat häiritä muita as</w:t>
      </w:r>
      <w:r w:rsidR="432BBACA" w:rsidRPr="3C92B1AC">
        <w:rPr>
          <w:rFonts w:ascii="Georgia" w:eastAsia="Calibri" w:hAnsi="Georgia"/>
          <w:sz w:val="24"/>
          <w:szCs w:val="24"/>
        </w:rPr>
        <w:t>ia</w:t>
      </w:r>
      <w:r w:rsidRPr="3C92B1AC">
        <w:rPr>
          <w:rFonts w:ascii="Georgia" w:eastAsia="Calibri" w:hAnsi="Georgia"/>
          <w:sz w:val="24"/>
          <w:szCs w:val="24"/>
        </w:rPr>
        <w:t>kkaita, joten se on otettava huomioon asumispalvelupaikkaa valittaessa. </w:t>
      </w:r>
    </w:p>
    <w:p w14:paraId="06FE8393" w14:textId="1BC37B7C" w:rsidR="00E40EB7" w:rsidRPr="00622ECC" w:rsidRDefault="00E40EB7" w:rsidP="0049191B">
      <w:pPr>
        <w:pStyle w:val="Luettelokappale"/>
        <w:numPr>
          <w:ilvl w:val="0"/>
          <w:numId w:val="6"/>
        </w:numPr>
        <w:spacing w:after="120" w:line="276" w:lineRule="auto"/>
        <w:ind w:left="714" w:hanging="357"/>
        <w:jc w:val="both"/>
        <w:rPr>
          <w:rFonts w:ascii="Georgia" w:eastAsia="Calibri" w:hAnsi="Georgia" w:cstheme="minorHAnsi"/>
          <w:sz w:val="24"/>
          <w:szCs w:val="24"/>
        </w:rPr>
      </w:pPr>
      <w:r w:rsidRPr="00622ECC">
        <w:rPr>
          <w:rFonts w:ascii="Georgia" w:eastAsia="Calibri" w:hAnsi="Georgia" w:cstheme="minorHAnsi"/>
          <w:bCs/>
          <w:sz w:val="24"/>
          <w:szCs w:val="24"/>
        </w:rPr>
        <w:t>Muita toimintakykymittareita huomio</w:t>
      </w:r>
      <w:r w:rsidR="003F257B">
        <w:rPr>
          <w:rFonts w:ascii="Georgia" w:eastAsia="Calibri" w:hAnsi="Georgia" w:cstheme="minorHAnsi"/>
          <w:bCs/>
          <w:sz w:val="24"/>
          <w:szCs w:val="24"/>
        </w:rPr>
        <w:t>idaan tarvittaessa, kuten MMSE, C</w:t>
      </w:r>
      <w:r w:rsidRPr="00622ECC">
        <w:rPr>
          <w:rFonts w:ascii="Georgia" w:eastAsia="Calibri" w:hAnsi="Georgia" w:cstheme="minorHAnsi"/>
          <w:bCs/>
          <w:sz w:val="24"/>
          <w:szCs w:val="24"/>
        </w:rPr>
        <w:t>ERAD, GDS, MNA</w:t>
      </w:r>
      <w:r w:rsidRPr="00622ECC">
        <w:rPr>
          <w:rFonts w:ascii="Georgia" w:eastAsia="Calibri" w:hAnsi="Georgia" w:cstheme="minorHAnsi"/>
          <w:sz w:val="24"/>
          <w:szCs w:val="24"/>
        </w:rPr>
        <w:t> </w:t>
      </w:r>
    </w:p>
    <w:p w14:paraId="6D0A521A" w14:textId="4A72B7BC" w:rsidR="00E40EB7" w:rsidRPr="00F40111" w:rsidRDefault="00E40EB7" w:rsidP="0049191B">
      <w:pPr>
        <w:pStyle w:val="Luettelokappale"/>
        <w:numPr>
          <w:ilvl w:val="0"/>
          <w:numId w:val="15"/>
        </w:numPr>
        <w:spacing w:after="120" w:line="276" w:lineRule="auto"/>
        <w:jc w:val="both"/>
        <w:rPr>
          <w:rFonts w:ascii="Georgia" w:eastAsia="Calibri" w:hAnsi="Georgia" w:cstheme="minorHAnsi"/>
          <w:sz w:val="24"/>
          <w:szCs w:val="24"/>
        </w:rPr>
      </w:pPr>
      <w:r w:rsidRPr="00F40111">
        <w:rPr>
          <w:rFonts w:ascii="Georgia" w:eastAsia="Calibri" w:hAnsi="Georgia" w:cstheme="minorHAnsi"/>
          <w:sz w:val="24"/>
          <w:szCs w:val="24"/>
          <w:lang w:val="en-US"/>
        </w:rPr>
        <w:t xml:space="preserve">MMSE &lt; </w:t>
      </w:r>
      <w:r w:rsidR="008927DC" w:rsidRPr="00F40111">
        <w:rPr>
          <w:rFonts w:ascii="Georgia" w:eastAsia="Calibri" w:hAnsi="Georgia" w:cstheme="minorHAnsi"/>
          <w:sz w:val="24"/>
          <w:szCs w:val="24"/>
          <w:lang w:val="en-US"/>
        </w:rPr>
        <w:t>17;</w:t>
      </w:r>
      <w:r w:rsidRPr="00F40111">
        <w:rPr>
          <w:rFonts w:ascii="Georgia" w:eastAsia="Calibri" w:hAnsi="Georgia" w:cstheme="minorHAnsi"/>
          <w:sz w:val="24"/>
          <w:szCs w:val="24"/>
          <w:lang w:val="en-US"/>
        </w:rPr>
        <w:t xml:space="preserve"> </w:t>
      </w:r>
      <w:proofErr w:type="spellStart"/>
      <w:r w:rsidRPr="00F40111">
        <w:rPr>
          <w:rFonts w:ascii="Georgia" w:eastAsia="Calibri" w:hAnsi="Georgia" w:cstheme="minorHAnsi"/>
          <w:sz w:val="24"/>
          <w:szCs w:val="24"/>
          <w:lang w:val="en-US"/>
        </w:rPr>
        <w:t>muisti</w:t>
      </w:r>
      <w:proofErr w:type="spellEnd"/>
      <w:r w:rsidRPr="00F40111">
        <w:rPr>
          <w:rFonts w:ascii="Georgia" w:eastAsia="Calibri" w:hAnsi="Georgia" w:cstheme="minorHAnsi"/>
          <w:sz w:val="24"/>
          <w:szCs w:val="24"/>
          <w:lang w:val="en-US"/>
        </w:rPr>
        <w:t xml:space="preserve">, </w:t>
      </w:r>
      <w:proofErr w:type="spellStart"/>
      <w:r w:rsidRPr="00F40111">
        <w:rPr>
          <w:rFonts w:ascii="Georgia" w:eastAsia="Calibri" w:hAnsi="Georgia" w:cstheme="minorHAnsi"/>
          <w:sz w:val="24"/>
          <w:szCs w:val="24"/>
          <w:lang w:val="en-US"/>
        </w:rPr>
        <w:t>myös</w:t>
      </w:r>
      <w:proofErr w:type="spellEnd"/>
      <w:r w:rsidRPr="00F40111">
        <w:rPr>
          <w:rFonts w:ascii="Georgia" w:eastAsia="Calibri" w:hAnsi="Georgia" w:cstheme="minorHAnsi"/>
          <w:sz w:val="24"/>
          <w:szCs w:val="24"/>
          <w:lang w:val="en-US"/>
        </w:rPr>
        <w:t xml:space="preserve"> </w:t>
      </w:r>
      <w:proofErr w:type="spellStart"/>
      <w:r w:rsidRPr="00F40111">
        <w:rPr>
          <w:rFonts w:ascii="Georgia" w:eastAsia="Calibri" w:hAnsi="Georgia" w:cstheme="minorHAnsi"/>
          <w:sz w:val="24"/>
          <w:szCs w:val="24"/>
          <w:lang w:val="en-US"/>
        </w:rPr>
        <w:t>Gerad-testi</w:t>
      </w:r>
      <w:proofErr w:type="spellEnd"/>
      <w:r w:rsidRPr="00F40111">
        <w:rPr>
          <w:rFonts w:ascii="Georgia" w:eastAsia="Calibri" w:hAnsi="Georgia" w:cstheme="minorHAnsi"/>
          <w:sz w:val="24"/>
          <w:szCs w:val="24"/>
        </w:rPr>
        <w:t> </w:t>
      </w:r>
    </w:p>
    <w:p w14:paraId="3FFC9606" w14:textId="77777777" w:rsidR="00E40EB7" w:rsidRPr="00F40111" w:rsidRDefault="00E40EB7" w:rsidP="0049191B">
      <w:pPr>
        <w:pStyle w:val="Luettelokappale"/>
        <w:numPr>
          <w:ilvl w:val="0"/>
          <w:numId w:val="15"/>
        </w:numPr>
        <w:spacing w:after="120" w:line="276" w:lineRule="auto"/>
        <w:jc w:val="both"/>
        <w:rPr>
          <w:rFonts w:ascii="Georgia" w:eastAsia="Calibri" w:hAnsi="Georgia" w:cstheme="minorHAnsi"/>
          <w:sz w:val="24"/>
          <w:szCs w:val="24"/>
        </w:rPr>
      </w:pPr>
      <w:r w:rsidRPr="00F40111">
        <w:rPr>
          <w:rFonts w:ascii="Georgia" w:eastAsia="Calibri" w:hAnsi="Georgia" w:cstheme="minorHAnsi"/>
          <w:sz w:val="24"/>
          <w:szCs w:val="24"/>
          <w:lang w:val="en-US"/>
        </w:rPr>
        <w:t xml:space="preserve">GDS 6-7; </w:t>
      </w:r>
      <w:proofErr w:type="spellStart"/>
      <w:r w:rsidRPr="00F40111">
        <w:rPr>
          <w:rFonts w:ascii="Georgia" w:eastAsia="Calibri" w:hAnsi="Georgia" w:cstheme="minorHAnsi"/>
          <w:sz w:val="24"/>
          <w:szCs w:val="24"/>
          <w:lang w:val="en-US"/>
        </w:rPr>
        <w:t>depressio</w:t>
      </w:r>
      <w:proofErr w:type="spellEnd"/>
      <w:r w:rsidRPr="00F40111">
        <w:rPr>
          <w:rFonts w:ascii="Georgia" w:eastAsia="Calibri" w:hAnsi="Georgia" w:cstheme="minorHAnsi"/>
          <w:sz w:val="24"/>
          <w:szCs w:val="24"/>
        </w:rPr>
        <w:t> </w:t>
      </w:r>
    </w:p>
    <w:p w14:paraId="58143148" w14:textId="40A7AF41" w:rsidR="00E40EB7" w:rsidRPr="00F40111" w:rsidRDefault="008927DC" w:rsidP="0049191B">
      <w:pPr>
        <w:pStyle w:val="Luettelokappale"/>
        <w:numPr>
          <w:ilvl w:val="0"/>
          <w:numId w:val="15"/>
        </w:numPr>
        <w:spacing w:after="120" w:line="276" w:lineRule="auto"/>
        <w:jc w:val="both"/>
        <w:rPr>
          <w:rFonts w:ascii="Georgia" w:eastAsia="Calibri" w:hAnsi="Georgia" w:cstheme="minorHAnsi"/>
          <w:sz w:val="24"/>
          <w:szCs w:val="24"/>
        </w:rPr>
      </w:pPr>
      <w:r w:rsidRPr="00F40111">
        <w:rPr>
          <w:rFonts w:ascii="Georgia" w:eastAsia="Calibri" w:hAnsi="Georgia" w:cstheme="minorHAnsi"/>
          <w:sz w:val="24"/>
          <w:szCs w:val="24"/>
          <w:lang w:val="en-US"/>
        </w:rPr>
        <w:t>MNA;</w:t>
      </w:r>
      <w:r w:rsidR="00E40EB7" w:rsidRPr="00F40111">
        <w:rPr>
          <w:rFonts w:ascii="Georgia" w:eastAsia="Calibri" w:hAnsi="Georgia" w:cstheme="minorHAnsi"/>
          <w:sz w:val="24"/>
          <w:szCs w:val="24"/>
          <w:lang w:val="en-US"/>
        </w:rPr>
        <w:t xml:space="preserve"> </w:t>
      </w:r>
      <w:proofErr w:type="spellStart"/>
      <w:r w:rsidR="00E40EB7" w:rsidRPr="00F40111">
        <w:rPr>
          <w:rFonts w:ascii="Georgia" w:eastAsia="Calibri" w:hAnsi="Georgia" w:cstheme="minorHAnsi"/>
          <w:sz w:val="24"/>
          <w:szCs w:val="24"/>
          <w:lang w:val="en-US"/>
        </w:rPr>
        <w:t>ravitsemusarvio</w:t>
      </w:r>
      <w:proofErr w:type="spellEnd"/>
      <w:r w:rsidR="00E40EB7" w:rsidRPr="00F40111">
        <w:rPr>
          <w:rFonts w:ascii="Georgia" w:eastAsia="Calibri" w:hAnsi="Georgia" w:cstheme="minorHAnsi"/>
          <w:sz w:val="24"/>
          <w:szCs w:val="24"/>
        </w:rPr>
        <w:t> </w:t>
      </w:r>
    </w:p>
    <w:p w14:paraId="19B36D7A" w14:textId="020EC6A9" w:rsidR="00E40EB7" w:rsidRDefault="00E40EB7" w:rsidP="00F40111">
      <w:pPr>
        <w:spacing w:line="276" w:lineRule="auto"/>
        <w:jc w:val="both"/>
        <w:rPr>
          <w:rFonts w:ascii="Georgia" w:eastAsia="Calibri" w:hAnsi="Georgia" w:cstheme="minorHAnsi"/>
          <w:sz w:val="24"/>
          <w:szCs w:val="24"/>
        </w:rPr>
      </w:pPr>
      <w:r w:rsidRPr="00F40111">
        <w:rPr>
          <w:rFonts w:ascii="Georgia" w:eastAsia="Calibri" w:hAnsi="Georgia" w:cstheme="minorHAnsi"/>
          <w:sz w:val="24"/>
          <w:szCs w:val="24"/>
        </w:rPr>
        <w:t> </w:t>
      </w:r>
    </w:p>
    <w:p w14:paraId="137B9E64" w14:textId="053C34EB" w:rsidR="00E40EB7" w:rsidRDefault="00E83FB2" w:rsidP="002C621E">
      <w:pPr>
        <w:pStyle w:val="Otsikko3"/>
        <w:rPr>
          <w:rFonts w:eastAsia="Calibri"/>
        </w:rPr>
      </w:pPr>
      <w:bookmarkStart w:id="26" w:name="_Toc123283574"/>
      <w:r>
        <w:rPr>
          <w:rFonts w:eastAsia="Calibri"/>
        </w:rPr>
        <w:t>3</w:t>
      </w:r>
      <w:r w:rsidR="002C621E" w:rsidRPr="001F4B15">
        <w:rPr>
          <w:rFonts w:eastAsia="Calibri"/>
        </w:rPr>
        <w:t xml:space="preserve">.2.4 </w:t>
      </w:r>
      <w:r w:rsidR="00E40EB7" w:rsidRPr="001F4B15">
        <w:rPr>
          <w:rFonts w:eastAsia="Calibri"/>
        </w:rPr>
        <w:t>Hoidon tarve arvioidaan aina kokonaisarvioinnin perusteella</w:t>
      </w:r>
      <w:bookmarkEnd w:id="26"/>
      <w:r w:rsidR="00E40EB7" w:rsidRPr="00F40111">
        <w:rPr>
          <w:rFonts w:eastAsia="Calibri"/>
        </w:rPr>
        <w:t> </w:t>
      </w:r>
    </w:p>
    <w:p w14:paraId="507C5C04" w14:textId="77777777" w:rsidR="002C621E" w:rsidRPr="002C621E" w:rsidRDefault="002C621E" w:rsidP="002C621E"/>
    <w:p w14:paraId="021FEF0E" w14:textId="4063B1BE" w:rsidR="00E40EB7" w:rsidRPr="00D84ECE" w:rsidRDefault="00E40EB7" w:rsidP="00F40111">
      <w:pPr>
        <w:spacing w:line="276" w:lineRule="auto"/>
        <w:jc w:val="both"/>
        <w:rPr>
          <w:rFonts w:ascii="Georgia" w:eastAsia="Calibri" w:hAnsi="Georgia" w:cstheme="minorHAnsi"/>
          <w:sz w:val="24"/>
          <w:szCs w:val="24"/>
        </w:rPr>
      </w:pPr>
      <w:r w:rsidRPr="00F40111">
        <w:rPr>
          <w:rFonts w:ascii="Georgia" w:eastAsia="Calibri" w:hAnsi="Georgia" w:cstheme="minorHAnsi"/>
          <w:sz w:val="24"/>
          <w:szCs w:val="24"/>
        </w:rPr>
        <w:t xml:space="preserve">Asiakkaan palvelutarvetta ja toimintakykyä seurataan ja arvioidaan myös </w:t>
      </w:r>
      <w:r w:rsidR="003065F6">
        <w:rPr>
          <w:rFonts w:ascii="Georgia" w:eastAsia="Calibri" w:hAnsi="Georgia" w:cstheme="minorHAnsi"/>
          <w:sz w:val="24"/>
          <w:szCs w:val="24"/>
        </w:rPr>
        <w:t>ympärivuoro</w:t>
      </w:r>
      <w:r w:rsidR="003065F6" w:rsidRPr="00D84ECE">
        <w:rPr>
          <w:rFonts w:ascii="Georgia" w:eastAsia="Calibri" w:hAnsi="Georgia" w:cstheme="minorHAnsi"/>
          <w:sz w:val="24"/>
          <w:szCs w:val="24"/>
        </w:rPr>
        <w:t>kautisess</w:t>
      </w:r>
      <w:r w:rsidRPr="00D84ECE">
        <w:rPr>
          <w:rFonts w:ascii="Georgia" w:eastAsia="Calibri" w:hAnsi="Georgia" w:cstheme="minorHAnsi"/>
          <w:sz w:val="24"/>
          <w:szCs w:val="24"/>
        </w:rPr>
        <w:t>a</w:t>
      </w:r>
      <w:r w:rsidR="003065F6" w:rsidRPr="00D84ECE">
        <w:rPr>
          <w:rFonts w:ascii="Georgia" w:eastAsia="Calibri" w:hAnsi="Georgia" w:cstheme="minorHAnsi"/>
          <w:sz w:val="24"/>
          <w:szCs w:val="24"/>
        </w:rPr>
        <w:t xml:space="preserve"> palveluasumisessa</w:t>
      </w:r>
      <w:r w:rsidRPr="00D84ECE">
        <w:rPr>
          <w:rFonts w:ascii="Georgia" w:eastAsia="Calibri" w:hAnsi="Georgia" w:cstheme="minorHAnsi"/>
          <w:sz w:val="24"/>
          <w:szCs w:val="24"/>
        </w:rPr>
        <w:t>, j</w:t>
      </w:r>
      <w:r w:rsidR="003065F6" w:rsidRPr="00D84ECE">
        <w:rPr>
          <w:rFonts w:ascii="Georgia" w:eastAsia="Calibri" w:hAnsi="Georgia" w:cstheme="minorHAnsi"/>
          <w:sz w:val="24"/>
          <w:szCs w:val="24"/>
        </w:rPr>
        <w:t>otta asiakas saa toimintakykynsä</w:t>
      </w:r>
      <w:r w:rsidRPr="00D84ECE">
        <w:rPr>
          <w:rFonts w:ascii="Georgia" w:eastAsia="Calibri" w:hAnsi="Georgia" w:cstheme="minorHAnsi"/>
          <w:sz w:val="24"/>
          <w:szCs w:val="24"/>
        </w:rPr>
        <w:t xml:space="preserve"> mukaiset tarvitsemansa palvelut.  </w:t>
      </w:r>
    </w:p>
    <w:p w14:paraId="31028C7B" w14:textId="2FC53C2C" w:rsidR="00E40EB7" w:rsidRPr="00D84ECE" w:rsidRDefault="003065F6" w:rsidP="00F40111">
      <w:pPr>
        <w:spacing w:line="276" w:lineRule="auto"/>
        <w:jc w:val="both"/>
        <w:rPr>
          <w:rFonts w:ascii="Georgia" w:eastAsia="Calibri" w:hAnsi="Georgia" w:cstheme="minorHAnsi"/>
          <w:iCs/>
          <w:sz w:val="24"/>
          <w:szCs w:val="24"/>
        </w:rPr>
      </w:pPr>
      <w:r w:rsidRPr="00D84ECE">
        <w:rPr>
          <w:rFonts w:ascii="Georgia" w:eastAsia="Calibri" w:hAnsi="Georgia" w:cstheme="minorHAnsi"/>
          <w:sz w:val="24"/>
          <w:szCs w:val="24"/>
        </w:rPr>
        <w:t>Asiakkaan ja/tai hänen omaisensa kanssa tehdään RAI-arviointi (</w:t>
      </w:r>
      <w:proofErr w:type="spellStart"/>
      <w:r w:rsidRPr="00D84ECE">
        <w:rPr>
          <w:rFonts w:ascii="Georgia" w:eastAsia="Calibri" w:hAnsi="Georgia" w:cstheme="minorHAnsi"/>
          <w:sz w:val="24"/>
          <w:szCs w:val="24"/>
        </w:rPr>
        <w:t>interRAI</w:t>
      </w:r>
      <w:proofErr w:type="spellEnd"/>
      <w:r w:rsidRPr="00D84ECE">
        <w:rPr>
          <w:rFonts w:ascii="Georgia" w:eastAsia="Calibri" w:hAnsi="Georgia" w:cstheme="minorHAnsi"/>
          <w:sz w:val="24"/>
          <w:szCs w:val="24"/>
        </w:rPr>
        <w:t xml:space="preserve">-LTCF) </w:t>
      </w:r>
      <w:r w:rsidR="00E40EB7" w:rsidRPr="00D84ECE">
        <w:rPr>
          <w:rFonts w:ascii="Georgia" w:eastAsia="Calibri" w:hAnsi="Georgia" w:cstheme="minorHAnsi"/>
          <w:sz w:val="24"/>
          <w:szCs w:val="24"/>
        </w:rPr>
        <w:t>vähintään puolen vuoden välein tai</w:t>
      </w:r>
      <w:r w:rsidR="00D01FD4" w:rsidRPr="00D84ECE">
        <w:rPr>
          <w:rFonts w:ascii="Georgia" w:eastAsia="Calibri" w:hAnsi="Georgia" w:cstheme="minorHAnsi"/>
          <w:sz w:val="24"/>
          <w:szCs w:val="24"/>
        </w:rPr>
        <w:t xml:space="preserve"> tarvittaessa</w:t>
      </w:r>
      <w:r w:rsidR="00E40EB7" w:rsidRPr="00D84ECE">
        <w:rPr>
          <w:rFonts w:ascii="Georgia" w:eastAsia="Calibri" w:hAnsi="Georgia" w:cstheme="minorHAnsi"/>
          <w:sz w:val="24"/>
          <w:szCs w:val="24"/>
        </w:rPr>
        <w:t xml:space="preserve"> useammin asiakkaan toimintakyvyn </w:t>
      </w:r>
      <w:r w:rsidR="00D01FD4" w:rsidRPr="00D84ECE">
        <w:rPr>
          <w:rFonts w:ascii="Georgia" w:eastAsia="Calibri" w:hAnsi="Georgia" w:cstheme="minorHAnsi"/>
          <w:sz w:val="24"/>
          <w:szCs w:val="24"/>
        </w:rPr>
        <w:t xml:space="preserve">oleellisesti </w:t>
      </w:r>
      <w:r w:rsidR="00797F7C" w:rsidRPr="00D84ECE">
        <w:rPr>
          <w:rFonts w:ascii="Georgia" w:eastAsia="Calibri" w:hAnsi="Georgia" w:cstheme="minorHAnsi"/>
          <w:sz w:val="24"/>
          <w:szCs w:val="24"/>
        </w:rPr>
        <w:t>muuttuessa. RAI</w:t>
      </w:r>
      <w:r w:rsidR="008C09BE" w:rsidRPr="00D84ECE">
        <w:rPr>
          <w:rFonts w:ascii="Georgia" w:eastAsia="Calibri" w:hAnsi="Georgia" w:cstheme="minorHAnsi"/>
          <w:sz w:val="24"/>
          <w:szCs w:val="24"/>
        </w:rPr>
        <w:t xml:space="preserve">-arvioinnin tekemisestä sekä hoito-, kuntoutus- ja palvelusuunnitelman </w:t>
      </w:r>
      <w:r w:rsidR="008C09BE" w:rsidRPr="00D84ECE">
        <w:rPr>
          <w:rFonts w:ascii="Georgia" w:eastAsia="Calibri" w:hAnsi="Georgia" w:cstheme="minorHAnsi"/>
          <w:iCs/>
          <w:sz w:val="24"/>
          <w:szCs w:val="24"/>
        </w:rPr>
        <w:t>ajantasaisuudesta</w:t>
      </w:r>
      <w:r w:rsidR="00797F7C" w:rsidRPr="00D84ECE">
        <w:rPr>
          <w:rFonts w:ascii="Georgia" w:eastAsia="Calibri" w:hAnsi="Georgia" w:cstheme="minorHAnsi"/>
          <w:iCs/>
          <w:sz w:val="24"/>
          <w:szCs w:val="24"/>
        </w:rPr>
        <w:t xml:space="preserve"> vastaa asiakkaan vastuuhoitaja. </w:t>
      </w:r>
      <w:r w:rsidR="00E40EB7" w:rsidRPr="00D84ECE">
        <w:rPr>
          <w:rFonts w:ascii="Georgia" w:eastAsia="Calibri" w:hAnsi="Georgia" w:cstheme="minorHAnsi"/>
          <w:iCs/>
          <w:sz w:val="24"/>
          <w:szCs w:val="24"/>
        </w:rPr>
        <w:t>Arvioinnin perusteella asiakkaan palveluita voidaan lisätä tai vähentää asiakkaan tarpeen mukaan sekä arvioida hoitohenkilökunnan mitoitusta</w:t>
      </w:r>
      <w:r w:rsidR="00D674A9" w:rsidRPr="00D84ECE">
        <w:rPr>
          <w:rFonts w:ascii="Georgia" w:eastAsia="Calibri" w:hAnsi="Georgia" w:cstheme="minorHAnsi"/>
          <w:iCs/>
          <w:sz w:val="24"/>
          <w:szCs w:val="24"/>
        </w:rPr>
        <w:t>.</w:t>
      </w:r>
    </w:p>
    <w:p w14:paraId="1BF349B6" w14:textId="77777777" w:rsidR="00E83FB2" w:rsidRDefault="008C09BE" w:rsidP="006E3F88">
      <w:pPr>
        <w:rPr>
          <w:iCs/>
          <w:sz w:val="24"/>
          <w:szCs w:val="24"/>
        </w:rPr>
      </w:pPr>
      <w:r w:rsidRPr="00D84ECE">
        <w:rPr>
          <w:iCs/>
          <w:sz w:val="24"/>
          <w:szCs w:val="24"/>
        </w:rPr>
        <w:t>Ympärivuorokautisen palveluasumisen</w:t>
      </w:r>
      <w:r w:rsidR="00F61BDF" w:rsidRPr="00D84ECE">
        <w:rPr>
          <w:iCs/>
          <w:sz w:val="24"/>
          <w:szCs w:val="24"/>
        </w:rPr>
        <w:t xml:space="preserve"> myönteinen päätös voidaan purkaa, mikäli asiakkaan toimintakyvyssä ja arjessa selviytymisessä tapahtuu sellaisia muutoksia, että </w:t>
      </w:r>
      <w:r w:rsidRPr="00D84ECE">
        <w:rPr>
          <w:iCs/>
          <w:sz w:val="24"/>
          <w:szCs w:val="24"/>
        </w:rPr>
        <w:t>ympärivuorokautista palveluasumista</w:t>
      </w:r>
      <w:r w:rsidR="00F61BDF" w:rsidRPr="00D84ECE">
        <w:rPr>
          <w:iCs/>
          <w:sz w:val="24"/>
          <w:szCs w:val="24"/>
        </w:rPr>
        <w:t xml:space="preserve"> ei tarvita.</w:t>
      </w:r>
    </w:p>
    <w:p w14:paraId="71D26D7C" w14:textId="77777777" w:rsidR="00E83FB2" w:rsidRDefault="00E83FB2" w:rsidP="006E3F88">
      <w:pPr>
        <w:rPr>
          <w:iCs/>
          <w:sz w:val="24"/>
          <w:szCs w:val="24"/>
        </w:rPr>
      </w:pPr>
    </w:p>
    <w:p w14:paraId="3119221A" w14:textId="77777777" w:rsidR="00E83FB2" w:rsidRDefault="00E83FB2" w:rsidP="006E3F88">
      <w:pPr>
        <w:rPr>
          <w:iCs/>
          <w:sz w:val="24"/>
          <w:szCs w:val="24"/>
        </w:rPr>
      </w:pPr>
    </w:p>
    <w:p w14:paraId="7B5E61F6" w14:textId="77777777" w:rsidR="00EF4BF0" w:rsidRDefault="00EF4BF0" w:rsidP="006E3F88">
      <w:pPr>
        <w:rPr>
          <w:iCs/>
          <w:sz w:val="24"/>
          <w:szCs w:val="24"/>
        </w:rPr>
      </w:pPr>
    </w:p>
    <w:p w14:paraId="4E82B0D1" w14:textId="77777777" w:rsidR="00EF4BF0" w:rsidRDefault="00EF4BF0" w:rsidP="006E3F88">
      <w:pPr>
        <w:rPr>
          <w:iCs/>
          <w:sz w:val="24"/>
          <w:szCs w:val="24"/>
        </w:rPr>
      </w:pPr>
    </w:p>
    <w:p w14:paraId="776F1388" w14:textId="77777777" w:rsidR="00EF4BF0" w:rsidRDefault="00EF4BF0" w:rsidP="006E3F88">
      <w:pPr>
        <w:rPr>
          <w:iCs/>
          <w:sz w:val="24"/>
          <w:szCs w:val="24"/>
        </w:rPr>
      </w:pPr>
    </w:p>
    <w:p w14:paraId="63EA07DF" w14:textId="77777777" w:rsidR="00E83FB2" w:rsidRDefault="00E83FB2" w:rsidP="006E3F88">
      <w:pPr>
        <w:rPr>
          <w:iCs/>
          <w:sz w:val="24"/>
          <w:szCs w:val="24"/>
        </w:rPr>
      </w:pPr>
    </w:p>
    <w:p w14:paraId="50DB57DE" w14:textId="77777777" w:rsidR="00E83FB2" w:rsidRDefault="00E83FB2" w:rsidP="006E3F88">
      <w:pPr>
        <w:rPr>
          <w:iCs/>
          <w:sz w:val="24"/>
          <w:szCs w:val="24"/>
        </w:rPr>
      </w:pPr>
    </w:p>
    <w:p w14:paraId="37B31FD5" w14:textId="243CF04C" w:rsidR="00C63E55" w:rsidRPr="006E3F88" w:rsidRDefault="00C63E55" w:rsidP="006E3F88">
      <w:pPr>
        <w:rPr>
          <w:rFonts w:ascii="Georgia" w:eastAsia="Calibri" w:hAnsi="Georgia" w:cstheme="minorHAnsi"/>
          <w:i/>
          <w:sz w:val="24"/>
          <w:szCs w:val="24"/>
        </w:rPr>
      </w:pPr>
      <w:r w:rsidRPr="00D052AB">
        <w:rPr>
          <w:rFonts w:ascii="Georgia" w:eastAsia="Calibri" w:hAnsi="Georgia" w:cstheme="minorHAnsi"/>
        </w:rPr>
        <w:tab/>
      </w:r>
    </w:p>
    <w:p w14:paraId="763C43A1" w14:textId="718A3D0E" w:rsidR="00C63E55" w:rsidRPr="00432B2D" w:rsidRDefault="00E83FB2" w:rsidP="00432B2D">
      <w:pPr>
        <w:pStyle w:val="Otsikko1"/>
      </w:pPr>
      <w:bookmarkStart w:id="27" w:name="_Toc123283575"/>
      <w:r>
        <w:lastRenderedPageBreak/>
        <w:t>4</w:t>
      </w:r>
      <w:r w:rsidR="00432B2D">
        <w:t xml:space="preserve">. </w:t>
      </w:r>
      <w:proofErr w:type="spellStart"/>
      <w:r w:rsidR="00DF0D90" w:rsidRPr="00432B2D">
        <w:t>Vastuunjakotalukko</w:t>
      </w:r>
      <w:proofErr w:type="spellEnd"/>
      <w:r w:rsidR="00B31119">
        <w:t xml:space="preserve"> (yksityinen palveluntuotanto)</w:t>
      </w:r>
      <w:bookmarkEnd w:id="27"/>
    </w:p>
    <w:p w14:paraId="74479335" w14:textId="77777777" w:rsidR="00A54552" w:rsidRPr="00A54552" w:rsidRDefault="00A54552" w:rsidP="00A54552"/>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3"/>
        <w:gridCol w:w="990"/>
        <w:gridCol w:w="990"/>
        <w:gridCol w:w="992"/>
        <w:gridCol w:w="3938"/>
      </w:tblGrid>
      <w:tr w:rsidR="007439BC" w:rsidRPr="00996855" w14:paraId="3F95F371" w14:textId="77777777" w:rsidTr="3C92B1AC">
        <w:tc>
          <w:tcPr>
            <w:tcW w:w="32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2FE29C4" w14:textId="77777777" w:rsidR="007439BC" w:rsidRPr="00996855" w:rsidRDefault="007439BC" w:rsidP="007439BC">
            <w:pPr>
              <w:suppressAutoHyphens/>
              <w:spacing w:after="0" w:line="312" w:lineRule="auto"/>
              <w:rPr>
                <w:rFonts w:ascii="Georgia" w:eastAsia="Times New Roman" w:hAnsi="Georgia" w:cs="Arial"/>
                <w:b/>
                <w:lang w:val="en-US"/>
              </w:rPr>
            </w:pPr>
            <w:proofErr w:type="spellStart"/>
            <w:r w:rsidRPr="00996855">
              <w:rPr>
                <w:rFonts w:ascii="Georgia" w:eastAsia="Times New Roman" w:hAnsi="Georgia" w:cs="Arial"/>
                <w:b/>
                <w:lang w:val="en-US"/>
              </w:rPr>
              <w:t>Vastuutaulukko</w:t>
            </w:r>
            <w:proofErr w:type="spellEnd"/>
          </w:p>
        </w:tc>
        <w:tc>
          <w:tcPr>
            <w:tcW w:w="2972"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B950CF5" w14:textId="77777777" w:rsidR="007439BC" w:rsidRPr="00D00E2B" w:rsidRDefault="007439BC" w:rsidP="007439BC">
            <w:pPr>
              <w:suppressAutoHyphens/>
              <w:spacing w:after="0" w:line="312" w:lineRule="auto"/>
              <w:rPr>
                <w:rFonts w:ascii="Georgia" w:eastAsia="Times New Roman" w:hAnsi="Georgia" w:cs="Arial"/>
                <w:b/>
                <w:bCs/>
                <w:lang w:val="en-US"/>
              </w:rPr>
            </w:pPr>
            <w:proofErr w:type="spellStart"/>
            <w:r w:rsidRPr="00D00E2B">
              <w:rPr>
                <w:rFonts w:ascii="Georgia" w:eastAsia="Times New Roman" w:hAnsi="Georgia" w:cs="Arial"/>
                <w:b/>
                <w:bCs/>
                <w:lang w:val="en-US"/>
              </w:rPr>
              <w:t>Vastuutaho</w:t>
            </w:r>
            <w:proofErr w:type="spellEnd"/>
          </w:p>
        </w:tc>
        <w:tc>
          <w:tcPr>
            <w:tcW w:w="39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01EFB29" w14:textId="77777777" w:rsidR="007439BC" w:rsidRPr="00D00E2B" w:rsidRDefault="007439BC" w:rsidP="007439BC">
            <w:pPr>
              <w:suppressAutoHyphens/>
              <w:spacing w:after="0" w:line="312" w:lineRule="auto"/>
              <w:rPr>
                <w:rFonts w:ascii="Georgia" w:eastAsia="Times New Roman" w:hAnsi="Georgia" w:cs="Arial"/>
                <w:b/>
                <w:bCs/>
                <w:lang w:val="en-US"/>
              </w:rPr>
            </w:pPr>
            <w:proofErr w:type="spellStart"/>
            <w:r w:rsidRPr="00D00E2B">
              <w:rPr>
                <w:rFonts w:ascii="Georgia" w:eastAsia="Times New Roman" w:hAnsi="Georgia" w:cs="Arial"/>
                <w:b/>
                <w:bCs/>
                <w:lang w:val="en-US"/>
              </w:rPr>
              <w:t>Lisätietoja</w:t>
            </w:r>
            <w:proofErr w:type="spellEnd"/>
          </w:p>
        </w:tc>
      </w:tr>
      <w:tr w:rsidR="007439BC" w:rsidRPr="00996855" w14:paraId="68301E7C" w14:textId="77777777" w:rsidTr="3C92B1AC">
        <w:tc>
          <w:tcPr>
            <w:tcW w:w="3263" w:type="dxa"/>
            <w:tcBorders>
              <w:top w:val="single" w:sz="4" w:space="0" w:color="auto"/>
              <w:left w:val="single" w:sz="4" w:space="0" w:color="auto"/>
              <w:bottom w:val="single" w:sz="4" w:space="0" w:color="auto"/>
              <w:right w:val="single" w:sz="4" w:space="0" w:color="auto"/>
            </w:tcBorders>
            <w:vAlign w:val="center"/>
          </w:tcPr>
          <w:p w14:paraId="76A8FB95" w14:textId="77777777" w:rsidR="007439BC" w:rsidRPr="00996855" w:rsidRDefault="007439BC" w:rsidP="007439BC">
            <w:pPr>
              <w:suppressAutoHyphens/>
              <w:spacing w:after="0" w:line="312" w:lineRule="auto"/>
              <w:rPr>
                <w:rFonts w:ascii="Georgia" w:eastAsia="Times New Roman" w:hAnsi="Georgia" w:cs="Arial"/>
                <w:lang w:val="en-US"/>
              </w:rPr>
            </w:pPr>
          </w:p>
        </w:tc>
        <w:tc>
          <w:tcPr>
            <w:tcW w:w="990" w:type="dxa"/>
            <w:tcBorders>
              <w:top w:val="single" w:sz="4" w:space="0" w:color="auto"/>
              <w:left w:val="single" w:sz="4" w:space="0" w:color="auto"/>
              <w:bottom w:val="single" w:sz="4" w:space="0" w:color="auto"/>
              <w:right w:val="single" w:sz="4" w:space="0" w:color="auto"/>
            </w:tcBorders>
            <w:vAlign w:val="center"/>
            <w:hideMark/>
          </w:tcPr>
          <w:p w14:paraId="4BC880EF" w14:textId="6D4C05D2" w:rsidR="007439BC" w:rsidRPr="00996855" w:rsidRDefault="000169AA" w:rsidP="007439BC">
            <w:pPr>
              <w:suppressAutoHyphens/>
              <w:spacing w:after="0" w:line="312" w:lineRule="auto"/>
              <w:rPr>
                <w:rFonts w:ascii="Georgia" w:eastAsia="Times New Roman" w:hAnsi="Georgia" w:cs="Arial"/>
                <w:lang w:val="en-US"/>
              </w:rPr>
            </w:pPr>
            <w:r>
              <w:rPr>
                <w:rFonts w:ascii="Georgia" w:eastAsia="Times New Roman" w:hAnsi="Georgia" w:cs="Arial"/>
                <w:lang w:val="en-US"/>
              </w:rPr>
              <w:t>HVA</w:t>
            </w:r>
          </w:p>
        </w:tc>
        <w:tc>
          <w:tcPr>
            <w:tcW w:w="990" w:type="dxa"/>
            <w:tcBorders>
              <w:top w:val="single" w:sz="4" w:space="0" w:color="auto"/>
              <w:left w:val="single" w:sz="4" w:space="0" w:color="auto"/>
              <w:bottom w:val="single" w:sz="4" w:space="0" w:color="auto"/>
              <w:right w:val="single" w:sz="4" w:space="0" w:color="auto"/>
            </w:tcBorders>
            <w:vAlign w:val="center"/>
            <w:hideMark/>
          </w:tcPr>
          <w:p w14:paraId="660729C3" w14:textId="6EB0F093" w:rsidR="007439BC" w:rsidRPr="00996855" w:rsidRDefault="007439BC" w:rsidP="007439BC">
            <w:pPr>
              <w:suppressAutoHyphens/>
              <w:spacing w:after="0" w:line="312" w:lineRule="auto"/>
              <w:rPr>
                <w:rFonts w:ascii="Georgia" w:eastAsia="Times New Roman" w:hAnsi="Georgia" w:cs="Arial"/>
                <w:lang w:val="en-US"/>
              </w:rPr>
            </w:pPr>
            <w:proofErr w:type="spellStart"/>
            <w:r w:rsidRPr="00996855">
              <w:rPr>
                <w:rFonts w:ascii="Georgia" w:eastAsia="Times New Roman" w:hAnsi="Georgia" w:cs="Arial"/>
                <w:lang w:val="en-US"/>
              </w:rPr>
              <w:t>Palve</w:t>
            </w:r>
            <w:r w:rsidR="007209E6">
              <w:rPr>
                <w:rFonts w:ascii="Georgia" w:eastAsia="Times New Roman" w:hAnsi="Georgia" w:cs="Arial"/>
                <w:lang w:val="en-US"/>
              </w:rPr>
              <w:t>-</w:t>
            </w:r>
            <w:r w:rsidRPr="00996855">
              <w:rPr>
                <w:rFonts w:ascii="Georgia" w:eastAsia="Times New Roman" w:hAnsi="Georgia" w:cs="Arial"/>
                <w:lang w:val="en-US"/>
              </w:rPr>
              <w:t>lun</w:t>
            </w:r>
            <w:r w:rsidR="00866B7A">
              <w:rPr>
                <w:rFonts w:ascii="Georgia" w:eastAsia="Times New Roman" w:hAnsi="Georgia" w:cs="Arial"/>
                <w:lang w:val="en-US"/>
              </w:rPr>
              <w:t>-</w:t>
            </w:r>
            <w:r w:rsidRPr="00996855">
              <w:rPr>
                <w:rFonts w:ascii="Georgia" w:eastAsia="Times New Roman" w:hAnsi="Georgia" w:cs="Arial"/>
                <w:lang w:val="en-US"/>
              </w:rPr>
              <w:t>tuottaja</w:t>
            </w:r>
            <w:proofErr w:type="spellEnd"/>
          </w:p>
        </w:tc>
        <w:tc>
          <w:tcPr>
            <w:tcW w:w="992" w:type="dxa"/>
            <w:tcBorders>
              <w:top w:val="single" w:sz="4" w:space="0" w:color="auto"/>
              <w:left w:val="single" w:sz="4" w:space="0" w:color="auto"/>
              <w:bottom w:val="single" w:sz="4" w:space="0" w:color="auto"/>
              <w:right w:val="single" w:sz="4" w:space="0" w:color="auto"/>
            </w:tcBorders>
            <w:vAlign w:val="center"/>
            <w:hideMark/>
          </w:tcPr>
          <w:p w14:paraId="3BDA0EFB" w14:textId="77777777" w:rsidR="007439BC" w:rsidRPr="00996855" w:rsidRDefault="007439BC" w:rsidP="007439BC">
            <w:pPr>
              <w:suppressAutoHyphens/>
              <w:spacing w:after="0" w:line="312" w:lineRule="auto"/>
              <w:rPr>
                <w:rFonts w:ascii="Georgia" w:eastAsia="Times New Roman" w:hAnsi="Georgia" w:cs="Arial"/>
                <w:lang w:val="en-US"/>
              </w:rPr>
            </w:pPr>
            <w:proofErr w:type="spellStart"/>
            <w:r w:rsidRPr="00996855">
              <w:rPr>
                <w:rFonts w:ascii="Georgia" w:eastAsia="Times New Roman" w:hAnsi="Georgia" w:cs="Arial"/>
                <w:lang w:val="en-US"/>
              </w:rPr>
              <w:t>Asiakas</w:t>
            </w:r>
            <w:proofErr w:type="spellEnd"/>
          </w:p>
        </w:tc>
        <w:tc>
          <w:tcPr>
            <w:tcW w:w="3938" w:type="dxa"/>
            <w:tcBorders>
              <w:top w:val="single" w:sz="4" w:space="0" w:color="auto"/>
              <w:left w:val="single" w:sz="4" w:space="0" w:color="auto"/>
              <w:bottom w:val="single" w:sz="4" w:space="0" w:color="auto"/>
              <w:right w:val="single" w:sz="4" w:space="0" w:color="auto"/>
            </w:tcBorders>
          </w:tcPr>
          <w:p w14:paraId="377D97AA" w14:textId="77777777" w:rsidR="007439BC" w:rsidRPr="00996855" w:rsidRDefault="007439BC" w:rsidP="00121BC8">
            <w:pPr>
              <w:suppressAutoHyphens/>
              <w:spacing w:after="0" w:line="312" w:lineRule="auto"/>
              <w:rPr>
                <w:rFonts w:ascii="Georgia" w:eastAsia="Times New Roman" w:hAnsi="Georgia" w:cs="Arial"/>
                <w:lang w:val="en-US"/>
              </w:rPr>
            </w:pPr>
          </w:p>
        </w:tc>
      </w:tr>
      <w:tr w:rsidR="007439BC" w:rsidRPr="00996855" w14:paraId="4173840E" w14:textId="77777777" w:rsidTr="3C92B1AC">
        <w:tc>
          <w:tcPr>
            <w:tcW w:w="32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90E7110" w14:textId="77777777" w:rsidR="007439BC" w:rsidRPr="00996855" w:rsidRDefault="007439BC" w:rsidP="007439BC">
            <w:pPr>
              <w:suppressAutoHyphens/>
              <w:spacing w:after="0" w:line="312" w:lineRule="auto"/>
              <w:rPr>
                <w:rFonts w:ascii="Georgia" w:eastAsia="Times New Roman" w:hAnsi="Georgia" w:cs="Arial"/>
                <w:b/>
                <w:lang w:val="en-US"/>
              </w:rPr>
            </w:pPr>
            <w:proofErr w:type="spellStart"/>
            <w:r w:rsidRPr="00996855">
              <w:rPr>
                <w:rFonts w:ascii="Georgia" w:eastAsia="Times New Roman" w:hAnsi="Georgia" w:cs="Arial"/>
                <w:b/>
                <w:lang w:val="en-US"/>
              </w:rPr>
              <w:t>Tilat</w:t>
            </w:r>
            <w:proofErr w:type="spellEnd"/>
            <w:r w:rsidRPr="00996855">
              <w:rPr>
                <w:rFonts w:ascii="Georgia" w:eastAsia="Times New Roman" w:hAnsi="Georgia" w:cs="Arial"/>
                <w:b/>
                <w:lang w:val="en-US"/>
              </w:rPr>
              <w:t xml:space="preserve"> ja </w:t>
            </w:r>
            <w:proofErr w:type="spellStart"/>
            <w:r w:rsidRPr="00996855">
              <w:rPr>
                <w:rFonts w:ascii="Georgia" w:eastAsia="Times New Roman" w:hAnsi="Georgia" w:cs="Arial"/>
                <w:b/>
                <w:lang w:val="en-US"/>
              </w:rPr>
              <w:t>kalusteet</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142982" w14:textId="77777777" w:rsidR="007439BC" w:rsidRPr="00996855" w:rsidRDefault="007439BC" w:rsidP="007439BC">
            <w:pPr>
              <w:suppressAutoHyphens/>
              <w:spacing w:after="0" w:line="312" w:lineRule="auto"/>
              <w:rPr>
                <w:rFonts w:ascii="Georgia" w:eastAsia="Times New Roman" w:hAnsi="Georgia" w:cs="Arial"/>
                <w:lang w:val="en-US"/>
              </w:rPr>
            </w:pP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28950FE" w14:textId="77777777" w:rsidR="007439BC" w:rsidRPr="00996855" w:rsidRDefault="007439BC" w:rsidP="007439BC">
            <w:pPr>
              <w:suppressAutoHyphens/>
              <w:spacing w:after="0" w:line="312" w:lineRule="auto"/>
              <w:rPr>
                <w:rFonts w:ascii="Georgia" w:eastAsia="Times New Roman" w:hAnsi="Georgia" w:cs="Arial"/>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8F50845" w14:textId="77777777" w:rsidR="007439BC" w:rsidRPr="00996855" w:rsidRDefault="007439BC" w:rsidP="007439BC">
            <w:pPr>
              <w:suppressAutoHyphens/>
              <w:spacing w:after="0" w:line="312" w:lineRule="auto"/>
              <w:rPr>
                <w:rFonts w:ascii="Georgia" w:eastAsia="Times New Roman" w:hAnsi="Georgia" w:cs="Arial"/>
                <w:lang w:val="en-US"/>
              </w:rPr>
            </w:pPr>
          </w:p>
        </w:tc>
        <w:tc>
          <w:tcPr>
            <w:tcW w:w="393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B4B43C3" w14:textId="77777777" w:rsidR="007439BC" w:rsidRPr="00996855" w:rsidRDefault="007439BC" w:rsidP="00121BC8">
            <w:pPr>
              <w:suppressAutoHyphens/>
              <w:spacing w:after="0" w:line="312" w:lineRule="auto"/>
              <w:rPr>
                <w:rFonts w:ascii="Georgia" w:eastAsia="Times New Roman" w:hAnsi="Georgia" w:cs="Arial"/>
                <w:lang w:val="en-US"/>
              </w:rPr>
            </w:pPr>
          </w:p>
        </w:tc>
      </w:tr>
      <w:tr w:rsidR="007439BC" w:rsidRPr="00996855" w14:paraId="6A4A3F20" w14:textId="77777777" w:rsidTr="3C92B1AC">
        <w:tc>
          <w:tcPr>
            <w:tcW w:w="3263" w:type="dxa"/>
            <w:tcBorders>
              <w:top w:val="single" w:sz="4" w:space="0" w:color="auto"/>
              <w:left w:val="single" w:sz="4" w:space="0" w:color="auto"/>
              <w:bottom w:val="single" w:sz="4" w:space="0" w:color="auto"/>
              <w:right w:val="single" w:sz="4" w:space="0" w:color="auto"/>
            </w:tcBorders>
            <w:hideMark/>
          </w:tcPr>
          <w:p w14:paraId="079DDC70" w14:textId="3427DF4A" w:rsidR="007439BC" w:rsidRPr="00996855" w:rsidRDefault="007439BC" w:rsidP="0026480C">
            <w:pPr>
              <w:suppressAutoHyphens/>
              <w:spacing w:after="0" w:line="312" w:lineRule="auto"/>
              <w:rPr>
                <w:rFonts w:ascii="Georgia" w:eastAsia="Times New Roman" w:hAnsi="Georgia" w:cs="Arial"/>
              </w:rPr>
            </w:pPr>
            <w:r w:rsidRPr="00996855">
              <w:rPr>
                <w:rFonts w:ascii="Georgia" w:eastAsia="Times New Roman" w:hAnsi="Georgia" w:cs="Arial"/>
              </w:rPr>
              <w:t>Vuokrasopimus, sisältää veden ja sähkön</w:t>
            </w:r>
          </w:p>
        </w:tc>
        <w:tc>
          <w:tcPr>
            <w:tcW w:w="990" w:type="dxa"/>
            <w:tcBorders>
              <w:top w:val="single" w:sz="4" w:space="0" w:color="auto"/>
              <w:left w:val="single" w:sz="4" w:space="0" w:color="auto"/>
              <w:bottom w:val="single" w:sz="4" w:space="0" w:color="auto"/>
              <w:right w:val="single" w:sz="4" w:space="0" w:color="auto"/>
            </w:tcBorders>
            <w:vAlign w:val="center"/>
          </w:tcPr>
          <w:p w14:paraId="4E1E75E0" w14:textId="77777777" w:rsidR="007439BC" w:rsidRPr="00996855" w:rsidRDefault="007439BC" w:rsidP="0026480C">
            <w:pPr>
              <w:suppressAutoHyphens/>
              <w:spacing w:after="0" w:line="312" w:lineRule="auto"/>
              <w:jc w:val="center"/>
              <w:rPr>
                <w:rFonts w:ascii="Georgia" w:eastAsia="Times New Roman" w:hAnsi="Georgia" w:cs="Arial"/>
              </w:rPr>
            </w:pPr>
          </w:p>
        </w:tc>
        <w:tc>
          <w:tcPr>
            <w:tcW w:w="990" w:type="dxa"/>
            <w:tcBorders>
              <w:top w:val="single" w:sz="4" w:space="0" w:color="auto"/>
              <w:left w:val="single" w:sz="4" w:space="0" w:color="auto"/>
              <w:bottom w:val="single" w:sz="4" w:space="0" w:color="auto"/>
              <w:right w:val="single" w:sz="4" w:space="0" w:color="auto"/>
            </w:tcBorders>
            <w:vAlign w:val="center"/>
            <w:hideMark/>
          </w:tcPr>
          <w:p w14:paraId="019CED44" w14:textId="77777777" w:rsidR="007439BC" w:rsidRPr="00996855" w:rsidRDefault="007439BC" w:rsidP="0026480C">
            <w:pPr>
              <w:suppressAutoHyphens/>
              <w:spacing w:after="0" w:line="312" w:lineRule="auto"/>
              <w:jc w:val="center"/>
              <w:rPr>
                <w:rFonts w:ascii="Georgia" w:eastAsia="Times New Roman" w:hAnsi="Georgia" w:cs="Arial"/>
                <w:lang w:val="en-US"/>
              </w:rPr>
            </w:pPr>
            <w:r w:rsidRPr="00996855">
              <w:rPr>
                <w:rFonts w:ascii="Georgia" w:eastAsia="Times New Roman" w:hAnsi="Georgia" w:cs="Arial"/>
                <w:lang w:val="en-US"/>
              </w:rPr>
              <w:t>x</w:t>
            </w:r>
          </w:p>
        </w:tc>
        <w:tc>
          <w:tcPr>
            <w:tcW w:w="992" w:type="dxa"/>
            <w:tcBorders>
              <w:top w:val="single" w:sz="4" w:space="0" w:color="auto"/>
              <w:left w:val="single" w:sz="4" w:space="0" w:color="auto"/>
              <w:bottom w:val="single" w:sz="4" w:space="0" w:color="auto"/>
              <w:right w:val="single" w:sz="4" w:space="0" w:color="auto"/>
            </w:tcBorders>
            <w:vAlign w:val="center"/>
            <w:hideMark/>
          </w:tcPr>
          <w:p w14:paraId="7C4709D7" w14:textId="77777777" w:rsidR="007439BC" w:rsidRPr="00996855" w:rsidRDefault="007439BC" w:rsidP="0026480C">
            <w:pPr>
              <w:suppressAutoHyphens/>
              <w:spacing w:after="0" w:line="312" w:lineRule="auto"/>
              <w:jc w:val="center"/>
              <w:rPr>
                <w:rFonts w:ascii="Georgia" w:eastAsia="Times New Roman" w:hAnsi="Georgia" w:cs="Arial"/>
                <w:lang w:val="en-US"/>
              </w:rPr>
            </w:pPr>
            <w:r w:rsidRPr="00996855">
              <w:rPr>
                <w:rFonts w:ascii="Georgia" w:eastAsia="Times New Roman" w:hAnsi="Georgia" w:cs="Arial"/>
                <w:lang w:val="en-US"/>
              </w:rPr>
              <w:t>x</w:t>
            </w:r>
          </w:p>
        </w:tc>
        <w:tc>
          <w:tcPr>
            <w:tcW w:w="3938" w:type="dxa"/>
            <w:tcBorders>
              <w:top w:val="single" w:sz="4" w:space="0" w:color="auto"/>
              <w:left w:val="single" w:sz="4" w:space="0" w:color="auto"/>
              <w:bottom w:val="single" w:sz="4" w:space="0" w:color="auto"/>
              <w:right w:val="single" w:sz="4" w:space="0" w:color="auto"/>
            </w:tcBorders>
            <w:hideMark/>
          </w:tcPr>
          <w:p w14:paraId="4C516987" w14:textId="6F8B5916" w:rsidR="007439BC" w:rsidRPr="00996855" w:rsidRDefault="007439BC" w:rsidP="00121BC8">
            <w:pPr>
              <w:suppressAutoHyphens/>
              <w:spacing w:after="0" w:line="312" w:lineRule="auto"/>
              <w:rPr>
                <w:rFonts w:ascii="Georgia" w:eastAsia="Times New Roman" w:hAnsi="Georgia" w:cs="Arial"/>
              </w:rPr>
            </w:pPr>
            <w:r w:rsidRPr="00996855">
              <w:rPr>
                <w:rFonts w:ascii="Georgia" w:eastAsia="Times New Roman" w:hAnsi="Georgia" w:cs="Arial"/>
              </w:rPr>
              <w:t>Asiakkaan vuokraan on jyvitetty tietty osuus yhteisistä tiloista</w:t>
            </w:r>
            <w:r w:rsidR="00B04F9B">
              <w:rPr>
                <w:rFonts w:ascii="Georgia" w:eastAsia="Times New Roman" w:hAnsi="Georgia" w:cs="Arial"/>
              </w:rPr>
              <w:t>.</w:t>
            </w:r>
          </w:p>
        </w:tc>
      </w:tr>
      <w:tr w:rsidR="007439BC" w:rsidRPr="00996855" w14:paraId="2E30DA21" w14:textId="77777777" w:rsidTr="3C92B1AC">
        <w:tc>
          <w:tcPr>
            <w:tcW w:w="3263" w:type="dxa"/>
            <w:tcBorders>
              <w:top w:val="single" w:sz="4" w:space="0" w:color="auto"/>
              <w:left w:val="single" w:sz="4" w:space="0" w:color="auto"/>
              <w:bottom w:val="single" w:sz="4" w:space="0" w:color="auto"/>
              <w:right w:val="single" w:sz="4" w:space="0" w:color="auto"/>
            </w:tcBorders>
            <w:hideMark/>
          </w:tcPr>
          <w:p w14:paraId="3D649BB9" w14:textId="12F8E008" w:rsidR="007439BC" w:rsidRPr="00996855" w:rsidRDefault="007439BC" w:rsidP="0026480C">
            <w:pPr>
              <w:suppressAutoHyphens/>
              <w:spacing w:after="0" w:line="312" w:lineRule="auto"/>
              <w:rPr>
                <w:rFonts w:ascii="Georgia" w:eastAsia="Times New Roman" w:hAnsi="Georgia" w:cs="Arial"/>
              </w:rPr>
            </w:pPr>
            <w:r w:rsidRPr="00996855">
              <w:rPr>
                <w:rFonts w:ascii="Georgia" w:eastAsia="Times New Roman" w:hAnsi="Georgia" w:cs="Arial"/>
              </w:rPr>
              <w:t>Yhteisten tilojen kalusteet ja sisustus</w:t>
            </w:r>
          </w:p>
        </w:tc>
        <w:tc>
          <w:tcPr>
            <w:tcW w:w="990" w:type="dxa"/>
            <w:tcBorders>
              <w:top w:val="single" w:sz="4" w:space="0" w:color="auto"/>
              <w:left w:val="single" w:sz="4" w:space="0" w:color="auto"/>
              <w:bottom w:val="single" w:sz="4" w:space="0" w:color="auto"/>
              <w:right w:val="single" w:sz="4" w:space="0" w:color="auto"/>
            </w:tcBorders>
            <w:vAlign w:val="center"/>
          </w:tcPr>
          <w:p w14:paraId="57B6CDAA" w14:textId="77777777" w:rsidR="007439BC" w:rsidRPr="00996855" w:rsidRDefault="007439BC" w:rsidP="0026480C">
            <w:pPr>
              <w:suppressAutoHyphens/>
              <w:spacing w:after="0" w:line="312" w:lineRule="auto"/>
              <w:jc w:val="center"/>
              <w:rPr>
                <w:rFonts w:ascii="Georgia" w:eastAsia="Times New Roman" w:hAnsi="Georgia" w:cs="Arial"/>
              </w:rPr>
            </w:pPr>
          </w:p>
        </w:tc>
        <w:tc>
          <w:tcPr>
            <w:tcW w:w="990" w:type="dxa"/>
            <w:tcBorders>
              <w:top w:val="single" w:sz="4" w:space="0" w:color="auto"/>
              <w:left w:val="single" w:sz="4" w:space="0" w:color="auto"/>
              <w:bottom w:val="single" w:sz="4" w:space="0" w:color="auto"/>
              <w:right w:val="single" w:sz="4" w:space="0" w:color="auto"/>
            </w:tcBorders>
            <w:vAlign w:val="center"/>
            <w:hideMark/>
          </w:tcPr>
          <w:p w14:paraId="1AFCDB36" w14:textId="77777777" w:rsidR="007439BC" w:rsidRPr="00996855" w:rsidRDefault="007439BC" w:rsidP="0026480C">
            <w:pPr>
              <w:suppressAutoHyphens/>
              <w:spacing w:after="0" w:line="312" w:lineRule="auto"/>
              <w:jc w:val="center"/>
              <w:rPr>
                <w:rFonts w:ascii="Georgia" w:eastAsia="Times New Roman" w:hAnsi="Georgia" w:cs="Arial"/>
                <w:lang w:val="en-US"/>
              </w:rPr>
            </w:pPr>
            <w:r w:rsidRPr="00996855">
              <w:rPr>
                <w:rFonts w:ascii="Georgia" w:eastAsia="Times New Roman" w:hAnsi="Georgia" w:cs="Arial"/>
                <w:lang w:val="en-US"/>
              </w:rPr>
              <w:t>x</w:t>
            </w:r>
          </w:p>
        </w:tc>
        <w:tc>
          <w:tcPr>
            <w:tcW w:w="992" w:type="dxa"/>
            <w:tcBorders>
              <w:top w:val="single" w:sz="4" w:space="0" w:color="auto"/>
              <w:left w:val="single" w:sz="4" w:space="0" w:color="auto"/>
              <w:bottom w:val="single" w:sz="4" w:space="0" w:color="auto"/>
              <w:right w:val="single" w:sz="4" w:space="0" w:color="auto"/>
            </w:tcBorders>
            <w:vAlign w:val="center"/>
          </w:tcPr>
          <w:p w14:paraId="71726208" w14:textId="77777777" w:rsidR="007439BC" w:rsidRPr="00996855" w:rsidRDefault="007439BC" w:rsidP="0026480C">
            <w:pPr>
              <w:suppressAutoHyphens/>
              <w:spacing w:after="0" w:line="312" w:lineRule="auto"/>
              <w:jc w:val="center"/>
              <w:rPr>
                <w:rFonts w:ascii="Georgia" w:eastAsia="Times New Roman" w:hAnsi="Georgia" w:cs="Arial"/>
                <w:lang w:val="en-US"/>
              </w:rPr>
            </w:pPr>
          </w:p>
        </w:tc>
        <w:tc>
          <w:tcPr>
            <w:tcW w:w="3938" w:type="dxa"/>
            <w:tcBorders>
              <w:top w:val="single" w:sz="4" w:space="0" w:color="auto"/>
              <w:left w:val="single" w:sz="4" w:space="0" w:color="auto"/>
              <w:bottom w:val="single" w:sz="4" w:space="0" w:color="auto"/>
              <w:right w:val="single" w:sz="4" w:space="0" w:color="auto"/>
            </w:tcBorders>
          </w:tcPr>
          <w:p w14:paraId="4C27CEAE" w14:textId="77777777" w:rsidR="007439BC" w:rsidRPr="00996855" w:rsidRDefault="007439BC" w:rsidP="00121BC8">
            <w:pPr>
              <w:suppressAutoHyphens/>
              <w:spacing w:after="0" w:line="312" w:lineRule="auto"/>
              <w:rPr>
                <w:rFonts w:ascii="Georgia" w:eastAsia="Times New Roman" w:hAnsi="Georgia" w:cs="Arial"/>
                <w:lang w:val="en-US"/>
              </w:rPr>
            </w:pPr>
          </w:p>
        </w:tc>
      </w:tr>
      <w:tr w:rsidR="007439BC" w:rsidRPr="00996855" w14:paraId="13C8D417" w14:textId="77777777" w:rsidTr="3C92B1AC">
        <w:tc>
          <w:tcPr>
            <w:tcW w:w="3263" w:type="dxa"/>
            <w:tcBorders>
              <w:top w:val="single" w:sz="4" w:space="0" w:color="auto"/>
              <w:left w:val="single" w:sz="4" w:space="0" w:color="auto"/>
              <w:bottom w:val="single" w:sz="4" w:space="0" w:color="auto"/>
              <w:right w:val="single" w:sz="4" w:space="0" w:color="auto"/>
            </w:tcBorders>
            <w:hideMark/>
          </w:tcPr>
          <w:p w14:paraId="0A967541" w14:textId="2D7E5AC6" w:rsidR="0026480C" w:rsidRDefault="0E84472E" w:rsidP="0026480C">
            <w:pPr>
              <w:suppressAutoHyphens/>
              <w:spacing w:after="0" w:line="312" w:lineRule="auto"/>
              <w:rPr>
                <w:rFonts w:ascii="Georgia" w:eastAsia="Times New Roman" w:hAnsi="Georgia" w:cs="Arial"/>
                <w:lang w:val="en-US"/>
              </w:rPr>
            </w:pPr>
            <w:proofErr w:type="spellStart"/>
            <w:r w:rsidRPr="3C92B1AC">
              <w:rPr>
                <w:rFonts w:ascii="Georgia" w:eastAsia="Times New Roman" w:hAnsi="Georgia" w:cs="Arial"/>
                <w:lang w:val="en-US"/>
              </w:rPr>
              <w:t>As</w:t>
            </w:r>
            <w:r w:rsidR="0E25747D" w:rsidRPr="3C92B1AC">
              <w:rPr>
                <w:rFonts w:ascii="Georgia" w:eastAsia="Times New Roman" w:hAnsi="Georgia" w:cs="Arial"/>
                <w:lang w:val="en-US"/>
              </w:rPr>
              <w:t>ia</w:t>
            </w:r>
            <w:r w:rsidRPr="3C92B1AC">
              <w:rPr>
                <w:rFonts w:ascii="Georgia" w:eastAsia="Times New Roman" w:hAnsi="Georgia" w:cs="Arial"/>
                <w:lang w:val="en-US"/>
              </w:rPr>
              <w:t>kashuoneen</w:t>
            </w:r>
            <w:proofErr w:type="spellEnd"/>
            <w:r w:rsidRPr="3C92B1AC">
              <w:rPr>
                <w:rFonts w:ascii="Georgia" w:eastAsia="Times New Roman" w:hAnsi="Georgia" w:cs="Arial"/>
                <w:lang w:val="en-US"/>
              </w:rPr>
              <w:t xml:space="preserve"> </w:t>
            </w:r>
            <w:proofErr w:type="spellStart"/>
            <w:r w:rsidRPr="3C92B1AC">
              <w:rPr>
                <w:rFonts w:ascii="Georgia" w:eastAsia="Times New Roman" w:hAnsi="Georgia" w:cs="Arial"/>
                <w:lang w:val="en-US"/>
              </w:rPr>
              <w:t>kalusteet</w:t>
            </w:r>
            <w:proofErr w:type="spellEnd"/>
            <w:r w:rsidRPr="3C92B1AC">
              <w:rPr>
                <w:rFonts w:ascii="Georgia" w:eastAsia="Times New Roman" w:hAnsi="Georgia" w:cs="Arial"/>
                <w:lang w:val="en-US"/>
              </w:rPr>
              <w:t xml:space="preserve"> </w:t>
            </w:r>
          </w:p>
          <w:p w14:paraId="232CF390" w14:textId="111C6D36" w:rsidR="007439BC" w:rsidRPr="00996855" w:rsidRDefault="007439BC" w:rsidP="0026480C">
            <w:pPr>
              <w:suppressAutoHyphens/>
              <w:spacing w:after="0" w:line="312" w:lineRule="auto"/>
              <w:rPr>
                <w:rFonts w:ascii="Georgia" w:eastAsia="Times New Roman" w:hAnsi="Georgia" w:cs="Arial"/>
                <w:lang w:val="en-US"/>
              </w:rPr>
            </w:pPr>
            <w:r w:rsidRPr="00996855">
              <w:rPr>
                <w:rFonts w:ascii="Georgia" w:eastAsia="Times New Roman" w:hAnsi="Georgia" w:cs="Arial"/>
                <w:lang w:val="en-US"/>
              </w:rPr>
              <w:t xml:space="preserve">ja </w:t>
            </w:r>
            <w:proofErr w:type="spellStart"/>
            <w:r w:rsidRPr="00996855">
              <w:rPr>
                <w:rFonts w:ascii="Georgia" w:eastAsia="Times New Roman" w:hAnsi="Georgia" w:cs="Arial"/>
                <w:lang w:val="en-US"/>
              </w:rPr>
              <w:t>sisustus</w:t>
            </w:r>
            <w:proofErr w:type="spellEnd"/>
          </w:p>
        </w:tc>
        <w:tc>
          <w:tcPr>
            <w:tcW w:w="990" w:type="dxa"/>
            <w:tcBorders>
              <w:top w:val="single" w:sz="4" w:space="0" w:color="auto"/>
              <w:left w:val="single" w:sz="4" w:space="0" w:color="auto"/>
              <w:bottom w:val="single" w:sz="4" w:space="0" w:color="auto"/>
              <w:right w:val="single" w:sz="4" w:space="0" w:color="auto"/>
            </w:tcBorders>
            <w:vAlign w:val="center"/>
          </w:tcPr>
          <w:p w14:paraId="0E88B169" w14:textId="77777777" w:rsidR="007439BC" w:rsidRPr="00996855" w:rsidRDefault="007439BC" w:rsidP="0026480C">
            <w:pPr>
              <w:suppressAutoHyphens/>
              <w:spacing w:after="0" w:line="312" w:lineRule="auto"/>
              <w:jc w:val="center"/>
              <w:rPr>
                <w:rFonts w:ascii="Georgia" w:eastAsia="Times New Roman" w:hAnsi="Georgia" w:cs="Arial"/>
                <w:lang w:val="en-US"/>
              </w:rPr>
            </w:pPr>
          </w:p>
        </w:tc>
        <w:tc>
          <w:tcPr>
            <w:tcW w:w="990" w:type="dxa"/>
            <w:tcBorders>
              <w:top w:val="single" w:sz="4" w:space="0" w:color="auto"/>
              <w:left w:val="single" w:sz="4" w:space="0" w:color="auto"/>
              <w:bottom w:val="single" w:sz="4" w:space="0" w:color="auto"/>
              <w:right w:val="single" w:sz="4" w:space="0" w:color="auto"/>
            </w:tcBorders>
            <w:vAlign w:val="center"/>
          </w:tcPr>
          <w:p w14:paraId="2D0AB14F" w14:textId="77777777" w:rsidR="007439BC" w:rsidRPr="00996855" w:rsidRDefault="007439BC" w:rsidP="0026480C">
            <w:pPr>
              <w:suppressAutoHyphens/>
              <w:spacing w:after="0" w:line="312" w:lineRule="auto"/>
              <w:jc w:val="center"/>
              <w:rPr>
                <w:rFonts w:ascii="Georgia" w:eastAsia="Times New Roman" w:hAnsi="Georgia" w:cs="Arial"/>
                <w:lang w:val="en-US"/>
              </w:rPr>
            </w:pPr>
          </w:p>
        </w:tc>
        <w:tc>
          <w:tcPr>
            <w:tcW w:w="992" w:type="dxa"/>
            <w:tcBorders>
              <w:top w:val="single" w:sz="4" w:space="0" w:color="auto"/>
              <w:left w:val="single" w:sz="4" w:space="0" w:color="auto"/>
              <w:bottom w:val="single" w:sz="4" w:space="0" w:color="auto"/>
              <w:right w:val="single" w:sz="4" w:space="0" w:color="auto"/>
            </w:tcBorders>
            <w:vAlign w:val="center"/>
            <w:hideMark/>
          </w:tcPr>
          <w:p w14:paraId="0E40E4F7" w14:textId="77777777" w:rsidR="007439BC" w:rsidRPr="00996855" w:rsidRDefault="007439BC" w:rsidP="0026480C">
            <w:pPr>
              <w:suppressAutoHyphens/>
              <w:spacing w:after="0" w:line="312" w:lineRule="auto"/>
              <w:jc w:val="center"/>
              <w:rPr>
                <w:rFonts w:ascii="Georgia" w:eastAsia="Times New Roman" w:hAnsi="Georgia" w:cs="Arial"/>
                <w:lang w:val="en-US"/>
              </w:rPr>
            </w:pPr>
            <w:r w:rsidRPr="00996855">
              <w:rPr>
                <w:rFonts w:ascii="Georgia" w:eastAsia="Times New Roman" w:hAnsi="Georgia" w:cs="Arial"/>
                <w:lang w:val="en-US"/>
              </w:rPr>
              <w:t>x</w:t>
            </w:r>
          </w:p>
        </w:tc>
        <w:tc>
          <w:tcPr>
            <w:tcW w:w="3938" w:type="dxa"/>
            <w:tcBorders>
              <w:top w:val="single" w:sz="4" w:space="0" w:color="auto"/>
              <w:left w:val="single" w:sz="4" w:space="0" w:color="auto"/>
              <w:bottom w:val="single" w:sz="4" w:space="0" w:color="auto"/>
              <w:right w:val="single" w:sz="4" w:space="0" w:color="auto"/>
            </w:tcBorders>
            <w:hideMark/>
          </w:tcPr>
          <w:p w14:paraId="6A9C9339" w14:textId="4FE5A697" w:rsidR="007439BC" w:rsidRPr="00996855" w:rsidRDefault="007439BC" w:rsidP="00121BC8">
            <w:pPr>
              <w:suppressAutoHyphens/>
              <w:spacing w:after="0" w:line="312" w:lineRule="auto"/>
              <w:rPr>
                <w:rFonts w:ascii="Georgia" w:eastAsia="Times New Roman" w:hAnsi="Georgia" w:cs="Arial"/>
              </w:rPr>
            </w:pPr>
            <w:r w:rsidRPr="00996855">
              <w:rPr>
                <w:rFonts w:ascii="Georgia" w:eastAsia="Times New Roman" w:hAnsi="Georgia" w:cs="Arial"/>
              </w:rPr>
              <w:t>Asiakas voi kalustaa ja sisustaa huoneen omilla tavaroillaan ja tekstiileillään</w:t>
            </w:r>
            <w:r w:rsidR="00B04F9B">
              <w:rPr>
                <w:rFonts w:ascii="Georgia" w:eastAsia="Times New Roman" w:hAnsi="Georgia" w:cs="Arial"/>
              </w:rPr>
              <w:t>.</w:t>
            </w:r>
          </w:p>
        </w:tc>
      </w:tr>
      <w:tr w:rsidR="007439BC" w:rsidRPr="00996855" w14:paraId="5ECA3A86" w14:textId="77777777" w:rsidTr="3C92B1AC">
        <w:tc>
          <w:tcPr>
            <w:tcW w:w="3263" w:type="dxa"/>
            <w:tcBorders>
              <w:top w:val="single" w:sz="4" w:space="0" w:color="auto"/>
              <w:left w:val="single" w:sz="4" w:space="0" w:color="auto"/>
              <w:bottom w:val="single" w:sz="4" w:space="0" w:color="auto"/>
              <w:right w:val="single" w:sz="4" w:space="0" w:color="auto"/>
            </w:tcBorders>
            <w:hideMark/>
          </w:tcPr>
          <w:p w14:paraId="78B394AD" w14:textId="77777777" w:rsidR="0026480C" w:rsidRDefault="007439BC" w:rsidP="0026480C">
            <w:pPr>
              <w:suppressAutoHyphens/>
              <w:spacing w:after="0" w:line="312" w:lineRule="auto"/>
              <w:rPr>
                <w:rFonts w:ascii="Georgia" w:eastAsia="Times New Roman" w:hAnsi="Georgia" w:cs="Arial"/>
                <w:lang w:val="en-US"/>
              </w:rPr>
            </w:pPr>
            <w:proofErr w:type="spellStart"/>
            <w:r w:rsidRPr="00996855">
              <w:rPr>
                <w:rFonts w:ascii="Georgia" w:eastAsia="Times New Roman" w:hAnsi="Georgia" w:cs="Arial"/>
                <w:lang w:val="en-US"/>
              </w:rPr>
              <w:t>Sähkösäätöinen</w:t>
            </w:r>
            <w:proofErr w:type="spellEnd"/>
            <w:r w:rsidRPr="00996855">
              <w:rPr>
                <w:rFonts w:ascii="Georgia" w:eastAsia="Times New Roman" w:hAnsi="Georgia" w:cs="Arial"/>
                <w:lang w:val="en-US"/>
              </w:rPr>
              <w:t xml:space="preserve"> </w:t>
            </w:r>
            <w:proofErr w:type="spellStart"/>
            <w:r w:rsidRPr="00996855">
              <w:rPr>
                <w:rFonts w:ascii="Georgia" w:eastAsia="Times New Roman" w:hAnsi="Georgia" w:cs="Arial"/>
                <w:lang w:val="en-US"/>
              </w:rPr>
              <w:t>hoitosänky</w:t>
            </w:r>
            <w:proofErr w:type="spellEnd"/>
            <w:r w:rsidRPr="00996855">
              <w:rPr>
                <w:rFonts w:ascii="Georgia" w:eastAsia="Times New Roman" w:hAnsi="Georgia" w:cs="Arial"/>
                <w:lang w:val="en-US"/>
              </w:rPr>
              <w:t xml:space="preserve"> </w:t>
            </w:r>
          </w:p>
          <w:p w14:paraId="1A7D3CCA" w14:textId="491D00C6" w:rsidR="007439BC" w:rsidRPr="00996855" w:rsidRDefault="007439BC" w:rsidP="0026480C">
            <w:pPr>
              <w:suppressAutoHyphens/>
              <w:spacing w:after="0" w:line="312" w:lineRule="auto"/>
              <w:rPr>
                <w:rFonts w:ascii="Georgia" w:eastAsia="Times New Roman" w:hAnsi="Georgia" w:cs="Arial"/>
                <w:lang w:val="en-US"/>
              </w:rPr>
            </w:pPr>
            <w:r w:rsidRPr="00996855">
              <w:rPr>
                <w:rFonts w:ascii="Georgia" w:eastAsia="Times New Roman" w:hAnsi="Georgia" w:cs="Arial"/>
                <w:lang w:val="en-US"/>
              </w:rPr>
              <w:t xml:space="preserve">ja </w:t>
            </w:r>
            <w:proofErr w:type="spellStart"/>
            <w:r w:rsidRPr="00996855">
              <w:rPr>
                <w:rFonts w:ascii="Georgia" w:eastAsia="Times New Roman" w:hAnsi="Georgia" w:cs="Arial"/>
                <w:lang w:val="en-US"/>
              </w:rPr>
              <w:t>hygieniapatja</w:t>
            </w:r>
            <w:proofErr w:type="spellEnd"/>
            <w:r w:rsidRPr="00996855">
              <w:rPr>
                <w:rFonts w:ascii="Georgia" w:eastAsia="Times New Roman" w:hAnsi="Georgia" w:cs="Arial"/>
                <w:lang w:val="en-US"/>
              </w:rPr>
              <w:t xml:space="preserve"> </w:t>
            </w:r>
          </w:p>
        </w:tc>
        <w:tc>
          <w:tcPr>
            <w:tcW w:w="990" w:type="dxa"/>
            <w:tcBorders>
              <w:top w:val="single" w:sz="4" w:space="0" w:color="auto"/>
              <w:left w:val="single" w:sz="4" w:space="0" w:color="auto"/>
              <w:bottom w:val="single" w:sz="4" w:space="0" w:color="auto"/>
              <w:right w:val="single" w:sz="4" w:space="0" w:color="auto"/>
            </w:tcBorders>
            <w:vAlign w:val="center"/>
          </w:tcPr>
          <w:p w14:paraId="5191E155" w14:textId="77777777" w:rsidR="007439BC" w:rsidRPr="00996855" w:rsidRDefault="007439BC" w:rsidP="0026480C">
            <w:pPr>
              <w:suppressAutoHyphens/>
              <w:spacing w:after="0" w:line="312" w:lineRule="auto"/>
              <w:jc w:val="center"/>
              <w:rPr>
                <w:rFonts w:ascii="Georgia" w:eastAsia="Times New Roman" w:hAnsi="Georgia" w:cs="Arial"/>
                <w:lang w:val="en-US"/>
              </w:rPr>
            </w:pPr>
          </w:p>
        </w:tc>
        <w:tc>
          <w:tcPr>
            <w:tcW w:w="990" w:type="dxa"/>
            <w:tcBorders>
              <w:top w:val="single" w:sz="4" w:space="0" w:color="auto"/>
              <w:left w:val="single" w:sz="4" w:space="0" w:color="auto"/>
              <w:bottom w:val="single" w:sz="4" w:space="0" w:color="auto"/>
              <w:right w:val="single" w:sz="4" w:space="0" w:color="auto"/>
            </w:tcBorders>
            <w:vAlign w:val="center"/>
            <w:hideMark/>
          </w:tcPr>
          <w:p w14:paraId="647E4C73" w14:textId="77777777" w:rsidR="007439BC" w:rsidRPr="00996855" w:rsidRDefault="007439BC" w:rsidP="0026480C">
            <w:pPr>
              <w:suppressAutoHyphens/>
              <w:spacing w:after="0" w:line="312" w:lineRule="auto"/>
              <w:jc w:val="center"/>
              <w:rPr>
                <w:rFonts w:ascii="Georgia" w:eastAsia="Times New Roman" w:hAnsi="Georgia" w:cs="Arial"/>
                <w:lang w:val="en-US"/>
              </w:rPr>
            </w:pPr>
            <w:r w:rsidRPr="00996855">
              <w:rPr>
                <w:rFonts w:ascii="Georgia" w:eastAsia="Times New Roman" w:hAnsi="Georgia" w:cs="Arial"/>
                <w:lang w:val="en-US"/>
              </w:rPr>
              <w:t>x</w:t>
            </w:r>
          </w:p>
        </w:tc>
        <w:tc>
          <w:tcPr>
            <w:tcW w:w="992" w:type="dxa"/>
            <w:tcBorders>
              <w:top w:val="single" w:sz="4" w:space="0" w:color="auto"/>
              <w:left w:val="single" w:sz="4" w:space="0" w:color="auto"/>
              <w:bottom w:val="single" w:sz="4" w:space="0" w:color="auto"/>
              <w:right w:val="single" w:sz="4" w:space="0" w:color="auto"/>
            </w:tcBorders>
            <w:vAlign w:val="center"/>
          </w:tcPr>
          <w:p w14:paraId="5C47B80F" w14:textId="77777777" w:rsidR="007439BC" w:rsidRPr="00996855" w:rsidRDefault="007439BC" w:rsidP="0026480C">
            <w:pPr>
              <w:suppressAutoHyphens/>
              <w:spacing w:after="0" w:line="312" w:lineRule="auto"/>
              <w:jc w:val="center"/>
              <w:rPr>
                <w:rFonts w:ascii="Georgia" w:eastAsia="Times New Roman" w:hAnsi="Georgia" w:cs="Arial"/>
                <w:lang w:val="en-US"/>
              </w:rPr>
            </w:pPr>
          </w:p>
        </w:tc>
        <w:tc>
          <w:tcPr>
            <w:tcW w:w="3938" w:type="dxa"/>
            <w:tcBorders>
              <w:top w:val="single" w:sz="4" w:space="0" w:color="auto"/>
              <w:left w:val="single" w:sz="4" w:space="0" w:color="auto"/>
              <w:bottom w:val="single" w:sz="4" w:space="0" w:color="auto"/>
              <w:right w:val="single" w:sz="4" w:space="0" w:color="auto"/>
            </w:tcBorders>
            <w:hideMark/>
          </w:tcPr>
          <w:p w14:paraId="466D00F3" w14:textId="15CBFA0B" w:rsidR="007439BC" w:rsidRPr="00996855" w:rsidRDefault="007439BC" w:rsidP="00121BC8">
            <w:pPr>
              <w:suppressAutoHyphens/>
              <w:spacing w:after="0" w:line="312" w:lineRule="auto"/>
              <w:rPr>
                <w:rFonts w:ascii="Georgia" w:eastAsia="Times New Roman" w:hAnsi="Georgia" w:cs="Arial"/>
              </w:rPr>
            </w:pPr>
            <w:r w:rsidRPr="00996855">
              <w:rPr>
                <w:rFonts w:ascii="Georgia" w:eastAsia="Times New Roman" w:hAnsi="Georgia" w:cs="Arial"/>
              </w:rPr>
              <w:t>Erikoispatjat (esim. vaihtuvapaineiset patjat)</w:t>
            </w:r>
            <w:r w:rsidR="001F4D70">
              <w:rPr>
                <w:rFonts w:ascii="Georgia" w:eastAsia="Times New Roman" w:hAnsi="Georgia" w:cs="Arial"/>
              </w:rPr>
              <w:t>,</w:t>
            </w:r>
            <w:r w:rsidRPr="00996855">
              <w:rPr>
                <w:rFonts w:ascii="Georgia" w:eastAsia="Times New Roman" w:hAnsi="Georgia" w:cs="Arial"/>
              </w:rPr>
              <w:t xml:space="preserve"> </w:t>
            </w:r>
            <w:proofErr w:type="spellStart"/>
            <w:r w:rsidR="009370DF">
              <w:rPr>
                <w:rFonts w:ascii="Georgia" w:eastAsia="Times New Roman" w:hAnsi="Georgia" w:cs="Arial"/>
              </w:rPr>
              <w:t>HVA:n</w:t>
            </w:r>
            <w:proofErr w:type="spellEnd"/>
            <w:r w:rsidRPr="00996855">
              <w:rPr>
                <w:rFonts w:ascii="Georgia" w:eastAsia="Times New Roman" w:hAnsi="Georgia" w:cs="Arial"/>
              </w:rPr>
              <w:t xml:space="preserve"> ohjeistus</w:t>
            </w:r>
            <w:r w:rsidR="00B04F9B">
              <w:rPr>
                <w:rFonts w:ascii="Georgia" w:eastAsia="Times New Roman" w:hAnsi="Georgia" w:cs="Arial"/>
              </w:rPr>
              <w:t>.</w:t>
            </w:r>
          </w:p>
        </w:tc>
      </w:tr>
      <w:tr w:rsidR="007439BC" w:rsidRPr="00996855" w14:paraId="0621FB8F" w14:textId="77777777" w:rsidTr="3C92B1AC">
        <w:tc>
          <w:tcPr>
            <w:tcW w:w="3263" w:type="dxa"/>
            <w:tcBorders>
              <w:top w:val="single" w:sz="4" w:space="0" w:color="auto"/>
              <w:left w:val="single" w:sz="4" w:space="0" w:color="auto"/>
              <w:bottom w:val="single" w:sz="4" w:space="0" w:color="auto"/>
              <w:right w:val="single" w:sz="4" w:space="0" w:color="auto"/>
            </w:tcBorders>
            <w:hideMark/>
          </w:tcPr>
          <w:p w14:paraId="0F341521" w14:textId="77777777" w:rsidR="007439BC" w:rsidRPr="00996855" w:rsidRDefault="007439BC" w:rsidP="0026480C">
            <w:pPr>
              <w:suppressAutoHyphens/>
              <w:spacing w:after="0" w:line="312" w:lineRule="auto"/>
              <w:rPr>
                <w:rFonts w:ascii="Georgia" w:eastAsia="Times New Roman" w:hAnsi="Georgia" w:cs="Arial"/>
                <w:lang w:val="en-US"/>
              </w:rPr>
            </w:pPr>
            <w:proofErr w:type="spellStart"/>
            <w:r w:rsidRPr="00996855">
              <w:rPr>
                <w:rFonts w:ascii="Georgia" w:eastAsia="Times New Roman" w:hAnsi="Georgia" w:cs="Arial"/>
                <w:lang w:val="en-US"/>
              </w:rPr>
              <w:t>Siivous</w:t>
            </w:r>
            <w:proofErr w:type="spellEnd"/>
            <w:r w:rsidRPr="00996855">
              <w:rPr>
                <w:rFonts w:ascii="Georgia" w:eastAsia="Times New Roman" w:hAnsi="Georgia" w:cs="Arial"/>
                <w:lang w:val="en-US"/>
              </w:rPr>
              <w:t xml:space="preserve">- ja </w:t>
            </w:r>
            <w:proofErr w:type="spellStart"/>
            <w:r w:rsidRPr="00996855">
              <w:rPr>
                <w:rFonts w:ascii="Georgia" w:eastAsia="Times New Roman" w:hAnsi="Georgia" w:cs="Arial"/>
                <w:lang w:val="en-US"/>
              </w:rPr>
              <w:t>kunnossapito</w:t>
            </w:r>
            <w:proofErr w:type="spellEnd"/>
          </w:p>
        </w:tc>
        <w:tc>
          <w:tcPr>
            <w:tcW w:w="990" w:type="dxa"/>
            <w:tcBorders>
              <w:top w:val="single" w:sz="4" w:space="0" w:color="auto"/>
              <w:left w:val="single" w:sz="4" w:space="0" w:color="auto"/>
              <w:bottom w:val="single" w:sz="4" w:space="0" w:color="auto"/>
              <w:right w:val="single" w:sz="4" w:space="0" w:color="auto"/>
            </w:tcBorders>
            <w:vAlign w:val="center"/>
          </w:tcPr>
          <w:p w14:paraId="5C1B3C6C" w14:textId="77777777" w:rsidR="007439BC" w:rsidRPr="00996855" w:rsidRDefault="007439BC" w:rsidP="0026480C">
            <w:pPr>
              <w:suppressAutoHyphens/>
              <w:spacing w:after="0" w:line="312" w:lineRule="auto"/>
              <w:jc w:val="center"/>
              <w:rPr>
                <w:rFonts w:ascii="Georgia" w:eastAsia="Times New Roman" w:hAnsi="Georgia" w:cs="Arial"/>
                <w:lang w:val="en-US"/>
              </w:rPr>
            </w:pPr>
          </w:p>
        </w:tc>
        <w:tc>
          <w:tcPr>
            <w:tcW w:w="990" w:type="dxa"/>
            <w:tcBorders>
              <w:top w:val="single" w:sz="4" w:space="0" w:color="auto"/>
              <w:left w:val="single" w:sz="4" w:space="0" w:color="auto"/>
              <w:bottom w:val="single" w:sz="4" w:space="0" w:color="auto"/>
              <w:right w:val="single" w:sz="4" w:space="0" w:color="auto"/>
            </w:tcBorders>
            <w:vAlign w:val="center"/>
            <w:hideMark/>
          </w:tcPr>
          <w:p w14:paraId="1BE9E63C" w14:textId="77777777" w:rsidR="007439BC" w:rsidRPr="00996855" w:rsidRDefault="007439BC" w:rsidP="0026480C">
            <w:pPr>
              <w:suppressAutoHyphens/>
              <w:spacing w:after="0" w:line="312" w:lineRule="auto"/>
              <w:jc w:val="center"/>
              <w:rPr>
                <w:rFonts w:ascii="Georgia" w:eastAsia="Times New Roman" w:hAnsi="Georgia" w:cs="Arial"/>
                <w:lang w:val="en-US"/>
              </w:rPr>
            </w:pPr>
            <w:r w:rsidRPr="00996855">
              <w:rPr>
                <w:rFonts w:ascii="Georgia" w:eastAsia="Times New Roman" w:hAnsi="Georgia" w:cs="Arial"/>
                <w:lang w:val="en-US"/>
              </w:rPr>
              <w:t>x</w:t>
            </w:r>
          </w:p>
        </w:tc>
        <w:tc>
          <w:tcPr>
            <w:tcW w:w="992" w:type="dxa"/>
            <w:tcBorders>
              <w:top w:val="single" w:sz="4" w:space="0" w:color="auto"/>
              <w:left w:val="single" w:sz="4" w:space="0" w:color="auto"/>
              <w:bottom w:val="single" w:sz="4" w:space="0" w:color="auto"/>
              <w:right w:val="single" w:sz="4" w:space="0" w:color="auto"/>
            </w:tcBorders>
            <w:vAlign w:val="center"/>
          </w:tcPr>
          <w:p w14:paraId="77324DF5" w14:textId="77777777" w:rsidR="007439BC" w:rsidRPr="00996855" w:rsidRDefault="007439BC" w:rsidP="0026480C">
            <w:pPr>
              <w:suppressAutoHyphens/>
              <w:spacing w:after="0" w:line="312" w:lineRule="auto"/>
              <w:jc w:val="center"/>
              <w:rPr>
                <w:rFonts w:ascii="Georgia" w:eastAsia="Times New Roman" w:hAnsi="Georgia" w:cs="Arial"/>
                <w:lang w:val="en-US"/>
              </w:rPr>
            </w:pPr>
          </w:p>
        </w:tc>
        <w:tc>
          <w:tcPr>
            <w:tcW w:w="3938" w:type="dxa"/>
            <w:tcBorders>
              <w:top w:val="single" w:sz="4" w:space="0" w:color="auto"/>
              <w:left w:val="single" w:sz="4" w:space="0" w:color="auto"/>
              <w:bottom w:val="single" w:sz="4" w:space="0" w:color="auto"/>
              <w:right w:val="single" w:sz="4" w:space="0" w:color="auto"/>
            </w:tcBorders>
            <w:hideMark/>
          </w:tcPr>
          <w:p w14:paraId="5FE598C1" w14:textId="271509BA" w:rsidR="007439BC" w:rsidRPr="00996855" w:rsidRDefault="007439BC" w:rsidP="00121BC8">
            <w:pPr>
              <w:suppressAutoHyphens/>
              <w:spacing w:after="0" w:line="312" w:lineRule="auto"/>
              <w:rPr>
                <w:rFonts w:ascii="Georgia" w:eastAsia="Times New Roman" w:hAnsi="Georgia" w:cs="Arial"/>
              </w:rPr>
            </w:pPr>
            <w:r w:rsidRPr="00996855">
              <w:rPr>
                <w:rFonts w:ascii="Georgia" w:eastAsia="Times New Roman" w:hAnsi="Georgia" w:cs="Arial"/>
              </w:rPr>
              <w:t>Asiakkaan huoneen ja wc:n tilojen siisteys päivittäin, siivous 2</w:t>
            </w:r>
            <w:r w:rsidR="005C4A56">
              <w:rPr>
                <w:rFonts w:ascii="Georgia" w:eastAsia="Times New Roman" w:hAnsi="Georgia" w:cs="Arial"/>
              </w:rPr>
              <w:t xml:space="preserve"> </w:t>
            </w:r>
            <w:r w:rsidRPr="00996855">
              <w:rPr>
                <w:rFonts w:ascii="Georgia" w:eastAsia="Times New Roman" w:hAnsi="Georgia" w:cs="Arial"/>
              </w:rPr>
              <w:t>x</w:t>
            </w:r>
            <w:r w:rsidR="005C4A56">
              <w:rPr>
                <w:rFonts w:ascii="Georgia" w:eastAsia="Times New Roman" w:hAnsi="Georgia" w:cs="Arial"/>
              </w:rPr>
              <w:t xml:space="preserve"> </w:t>
            </w:r>
            <w:r w:rsidRPr="00996855">
              <w:rPr>
                <w:rFonts w:ascii="Georgia" w:eastAsia="Times New Roman" w:hAnsi="Georgia" w:cs="Arial"/>
              </w:rPr>
              <w:t>viikossa, suursiivous ja mm. ikkunoiden pesu vuosittain</w:t>
            </w:r>
            <w:r w:rsidR="00B04F9B">
              <w:rPr>
                <w:rFonts w:ascii="Georgia" w:eastAsia="Times New Roman" w:hAnsi="Georgia" w:cs="Arial"/>
              </w:rPr>
              <w:t>.</w:t>
            </w:r>
          </w:p>
        </w:tc>
      </w:tr>
      <w:tr w:rsidR="007439BC" w:rsidRPr="00996855" w14:paraId="60A71021" w14:textId="77777777" w:rsidTr="3C92B1AC">
        <w:tc>
          <w:tcPr>
            <w:tcW w:w="3263" w:type="dxa"/>
            <w:tcBorders>
              <w:top w:val="single" w:sz="4" w:space="0" w:color="auto"/>
              <w:left w:val="single" w:sz="4" w:space="0" w:color="auto"/>
              <w:bottom w:val="single" w:sz="4" w:space="0" w:color="auto"/>
              <w:right w:val="single" w:sz="4" w:space="0" w:color="auto"/>
            </w:tcBorders>
            <w:hideMark/>
          </w:tcPr>
          <w:p w14:paraId="60BC4F73" w14:textId="5B03A54B" w:rsidR="007439BC" w:rsidRPr="00996855" w:rsidRDefault="007439BC" w:rsidP="0026480C">
            <w:pPr>
              <w:suppressAutoHyphens/>
              <w:spacing w:after="0" w:line="312" w:lineRule="auto"/>
              <w:rPr>
                <w:rFonts w:ascii="Georgia" w:eastAsia="Times New Roman" w:hAnsi="Georgia" w:cs="Arial"/>
              </w:rPr>
            </w:pPr>
            <w:r w:rsidRPr="00996855">
              <w:rPr>
                <w:rFonts w:ascii="Georgia" w:eastAsia="Times New Roman" w:hAnsi="Georgia" w:cs="Arial"/>
              </w:rPr>
              <w:t>Siivous, pesu- ja</w:t>
            </w:r>
            <w:r w:rsidR="007A51EA">
              <w:rPr>
                <w:rFonts w:ascii="Georgia" w:eastAsia="Times New Roman" w:hAnsi="Georgia" w:cs="Arial"/>
              </w:rPr>
              <w:t xml:space="preserve"> </w:t>
            </w:r>
            <w:r w:rsidRPr="00996855">
              <w:rPr>
                <w:rFonts w:ascii="Georgia" w:eastAsia="Times New Roman" w:hAnsi="Georgia" w:cs="Arial"/>
              </w:rPr>
              <w:t>puhdistusaineet,</w:t>
            </w:r>
            <w:r w:rsidR="007A51EA">
              <w:rPr>
                <w:rFonts w:ascii="Georgia" w:eastAsia="Times New Roman" w:hAnsi="Georgia" w:cs="Arial"/>
              </w:rPr>
              <w:t xml:space="preserve"> </w:t>
            </w:r>
            <w:r w:rsidRPr="00996855">
              <w:rPr>
                <w:rFonts w:ascii="Georgia" w:eastAsia="Times New Roman" w:hAnsi="Georgia" w:cs="Arial"/>
              </w:rPr>
              <w:t>siivousvälineet</w:t>
            </w:r>
          </w:p>
        </w:tc>
        <w:tc>
          <w:tcPr>
            <w:tcW w:w="990" w:type="dxa"/>
            <w:tcBorders>
              <w:top w:val="single" w:sz="4" w:space="0" w:color="auto"/>
              <w:left w:val="single" w:sz="4" w:space="0" w:color="auto"/>
              <w:bottom w:val="single" w:sz="4" w:space="0" w:color="auto"/>
              <w:right w:val="single" w:sz="4" w:space="0" w:color="auto"/>
            </w:tcBorders>
            <w:vAlign w:val="center"/>
          </w:tcPr>
          <w:p w14:paraId="3340D8F4" w14:textId="77777777" w:rsidR="007439BC" w:rsidRPr="00996855" w:rsidRDefault="007439BC" w:rsidP="0026480C">
            <w:pPr>
              <w:suppressAutoHyphens/>
              <w:spacing w:after="0" w:line="312" w:lineRule="auto"/>
              <w:jc w:val="center"/>
              <w:rPr>
                <w:rFonts w:ascii="Georgia" w:eastAsia="Times New Roman" w:hAnsi="Georgia" w:cs="Arial"/>
              </w:rPr>
            </w:pPr>
          </w:p>
        </w:tc>
        <w:tc>
          <w:tcPr>
            <w:tcW w:w="990" w:type="dxa"/>
            <w:tcBorders>
              <w:top w:val="single" w:sz="4" w:space="0" w:color="auto"/>
              <w:left w:val="single" w:sz="4" w:space="0" w:color="auto"/>
              <w:bottom w:val="single" w:sz="4" w:space="0" w:color="auto"/>
              <w:right w:val="single" w:sz="4" w:space="0" w:color="auto"/>
            </w:tcBorders>
            <w:vAlign w:val="center"/>
            <w:hideMark/>
          </w:tcPr>
          <w:p w14:paraId="59CFCAE0" w14:textId="77777777" w:rsidR="007439BC" w:rsidRPr="00996855" w:rsidRDefault="007439BC" w:rsidP="0026480C">
            <w:pPr>
              <w:suppressAutoHyphens/>
              <w:spacing w:after="0" w:line="312" w:lineRule="auto"/>
              <w:jc w:val="center"/>
              <w:rPr>
                <w:rFonts w:ascii="Georgia" w:eastAsia="Times New Roman" w:hAnsi="Georgia" w:cs="Arial"/>
                <w:lang w:val="en-US"/>
              </w:rPr>
            </w:pPr>
            <w:r w:rsidRPr="00996855">
              <w:rPr>
                <w:rFonts w:ascii="Georgia" w:eastAsia="Times New Roman" w:hAnsi="Georgia" w:cs="Arial"/>
                <w:lang w:val="en-US"/>
              </w:rPr>
              <w:t>x</w:t>
            </w:r>
          </w:p>
        </w:tc>
        <w:tc>
          <w:tcPr>
            <w:tcW w:w="992" w:type="dxa"/>
            <w:tcBorders>
              <w:top w:val="single" w:sz="4" w:space="0" w:color="auto"/>
              <w:left w:val="single" w:sz="4" w:space="0" w:color="auto"/>
              <w:bottom w:val="single" w:sz="4" w:space="0" w:color="auto"/>
              <w:right w:val="single" w:sz="4" w:space="0" w:color="auto"/>
            </w:tcBorders>
            <w:vAlign w:val="center"/>
          </w:tcPr>
          <w:p w14:paraId="13A6E319" w14:textId="77777777" w:rsidR="007439BC" w:rsidRPr="00996855" w:rsidRDefault="007439BC" w:rsidP="0026480C">
            <w:pPr>
              <w:suppressAutoHyphens/>
              <w:spacing w:after="0" w:line="312" w:lineRule="auto"/>
              <w:jc w:val="center"/>
              <w:rPr>
                <w:rFonts w:ascii="Georgia" w:eastAsia="Times New Roman" w:hAnsi="Georgia" w:cs="Arial"/>
                <w:lang w:val="en-US"/>
              </w:rPr>
            </w:pPr>
          </w:p>
        </w:tc>
        <w:tc>
          <w:tcPr>
            <w:tcW w:w="3938" w:type="dxa"/>
            <w:tcBorders>
              <w:top w:val="single" w:sz="4" w:space="0" w:color="auto"/>
              <w:left w:val="single" w:sz="4" w:space="0" w:color="auto"/>
              <w:bottom w:val="single" w:sz="4" w:space="0" w:color="auto"/>
              <w:right w:val="single" w:sz="4" w:space="0" w:color="auto"/>
            </w:tcBorders>
          </w:tcPr>
          <w:p w14:paraId="0462E2E5" w14:textId="77777777" w:rsidR="007439BC" w:rsidRPr="00996855" w:rsidRDefault="007439BC" w:rsidP="00121BC8">
            <w:pPr>
              <w:suppressAutoHyphens/>
              <w:spacing w:after="0" w:line="312" w:lineRule="auto"/>
              <w:rPr>
                <w:rFonts w:ascii="Georgia" w:eastAsia="Times New Roman" w:hAnsi="Georgia" w:cs="Arial"/>
                <w:lang w:val="en-US"/>
              </w:rPr>
            </w:pPr>
          </w:p>
        </w:tc>
      </w:tr>
      <w:tr w:rsidR="007439BC" w:rsidRPr="00996855" w14:paraId="522D58FB" w14:textId="77777777" w:rsidTr="3C92B1AC">
        <w:tc>
          <w:tcPr>
            <w:tcW w:w="3263" w:type="dxa"/>
            <w:tcBorders>
              <w:top w:val="single" w:sz="4" w:space="0" w:color="auto"/>
              <w:left w:val="single" w:sz="4" w:space="0" w:color="auto"/>
              <w:bottom w:val="single" w:sz="4" w:space="0" w:color="auto"/>
              <w:right w:val="single" w:sz="4" w:space="0" w:color="auto"/>
            </w:tcBorders>
            <w:hideMark/>
          </w:tcPr>
          <w:p w14:paraId="0422B0E3" w14:textId="77777777" w:rsidR="007439BC" w:rsidRPr="00996855" w:rsidRDefault="007439BC" w:rsidP="0026480C">
            <w:pPr>
              <w:suppressAutoHyphens/>
              <w:spacing w:after="0" w:line="312" w:lineRule="auto"/>
              <w:rPr>
                <w:rFonts w:ascii="Georgia" w:eastAsia="Times New Roman" w:hAnsi="Georgia" w:cs="Arial"/>
                <w:lang w:val="en-US"/>
              </w:rPr>
            </w:pPr>
            <w:proofErr w:type="spellStart"/>
            <w:r w:rsidRPr="00996855">
              <w:rPr>
                <w:rFonts w:ascii="Georgia" w:eastAsia="Times New Roman" w:hAnsi="Georgia" w:cs="Arial"/>
                <w:lang w:val="en-US"/>
              </w:rPr>
              <w:t>Wc-paperit</w:t>
            </w:r>
            <w:proofErr w:type="spellEnd"/>
            <w:r w:rsidRPr="00996855">
              <w:rPr>
                <w:rFonts w:ascii="Georgia" w:eastAsia="Times New Roman" w:hAnsi="Georgia" w:cs="Arial"/>
                <w:lang w:val="en-US"/>
              </w:rPr>
              <w:t xml:space="preserve">, </w:t>
            </w:r>
            <w:proofErr w:type="spellStart"/>
            <w:r w:rsidRPr="00996855">
              <w:rPr>
                <w:rFonts w:ascii="Georgia" w:eastAsia="Times New Roman" w:hAnsi="Georgia" w:cs="Arial"/>
                <w:lang w:val="en-US"/>
              </w:rPr>
              <w:t>käsipyyhkeet</w:t>
            </w:r>
            <w:proofErr w:type="spellEnd"/>
          </w:p>
        </w:tc>
        <w:tc>
          <w:tcPr>
            <w:tcW w:w="990" w:type="dxa"/>
            <w:tcBorders>
              <w:top w:val="single" w:sz="4" w:space="0" w:color="auto"/>
              <w:left w:val="single" w:sz="4" w:space="0" w:color="auto"/>
              <w:bottom w:val="single" w:sz="4" w:space="0" w:color="auto"/>
              <w:right w:val="single" w:sz="4" w:space="0" w:color="auto"/>
            </w:tcBorders>
            <w:vAlign w:val="center"/>
          </w:tcPr>
          <w:p w14:paraId="41E8A159" w14:textId="77777777" w:rsidR="007439BC" w:rsidRPr="00996855" w:rsidRDefault="007439BC" w:rsidP="0026480C">
            <w:pPr>
              <w:suppressAutoHyphens/>
              <w:spacing w:after="0" w:line="312" w:lineRule="auto"/>
              <w:jc w:val="center"/>
              <w:rPr>
                <w:rFonts w:ascii="Georgia" w:eastAsia="Times New Roman" w:hAnsi="Georgia" w:cs="Arial"/>
                <w:lang w:val="en-US"/>
              </w:rPr>
            </w:pPr>
          </w:p>
        </w:tc>
        <w:tc>
          <w:tcPr>
            <w:tcW w:w="990" w:type="dxa"/>
            <w:tcBorders>
              <w:top w:val="single" w:sz="4" w:space="0" w:color="auto"/>
              <w:left w:val="single" w:sz="4" w:space="0" w:color="auto"/>
              <w:bottom w:val="single" w:sz="4" w:space="0" w:color="auto"/>
              <w:right w:val="single" w:sz="4" w:space="0" w:color="auto"/>
            </w:tcBorders>
            <w:vAlign w:val="center"/>
            <w:hideMark/>
          </w:tcPr>
          <w:p w14:paraId="1482A59B" w14:textId="77777777" w:rsidR="007439BC" w:rsidRPr="00996855" w:rsidRDefault="007439BC" w:rsidP="0026480C">
            <w:pPr>
              <w:suppressAutoHyphens/>
              <w:spacing w:after="0" w:line="312" w:lineRule="auto"/>
              <w:jc w:val="center"/>
              <w:rPr>
                <w:rFonts w:ascii="Georgia" w:eastAsia="Times New Roman" w:hAnsi="Georgia" w:cs="Arial"/>
                <w:lang w:val="en-US"/>
              </w:rPr>
            </w:pPr>
            <w:r w:rsidRPr="00996855">
              <w:rPr>
                <w:rFonts w:ascii="Georgia" w:eastAsia="Times New Roman" w:hAnsi="Georgia" w:cs="Arial"/>
                <w:lang w:val="en-US"/>
              </w:rPr>
              <w:t>x</w:t>
            </w:r>
          </w:p>
        </w:tc>
        <w:tc>
          <w:tcPr>
            <w:tcW w:w="992" w:type="dxa"/>
            <w:tcBorders>
              <w:top w:val="single" w:sz="4" w:space="0" w:color="auto"/>
              <w:left w:val="single" w:sz="4" w:space="0" w:color="auto"/>
              <w:bottom w:val="single" w:sz="4" w:space="0" w:color="auto"/>
              <w:right w:val="single" w:sz="4" w:space="0" w:color="auto"/>
            </w:tcBorders>
            <w:vAlign w:val="center"/>
          </w:tcPr>
          <w:p w14:paraId="7317EFB7" w14:textId="77777777" w:rsidR="007439BC" w:rsidRPr="00996855" w:rsidRDefault="007439BC" w:rsidP="0026480C">
            <w:pPr>
              <w:suppressAutoHyphens/>
              <w:spacing w:after="0" w:line="312" w:lineRule="auto"/>
              <w:jc w:val="center"/>
              <w:rPr>
                <w:rFonts w:ascii="Georgia" w:eastAsia="Times New Roman" w:hAnsi="Georgia" w:cs="Arial"/>
                <w:lang w:val="en-US"/>
              </w:rPr>
            </w:pPr>
          </w:p>
        </w:tc>
        <w:tc>
          <w:tcPr>
            <w:tcW w:w="3938" w:type="dxa"/>
            <w:tcBorders>
              <w:top w:val="single" w:sz="4" w:space="0" w:color="auto"/>
              <w:left w:val="single" w:sz="4" w:space="0" w:color="auto"/>
              <w:bottom w:val="single" w:sz="4" w:space="0" w:color="auto"/>
              <w:right w:val="single" w:sz="4" w:space="0" w:color="auto"/>
            </w:tcBorders>
          </w:tcPr>
          <w:p w14:paraId="78543976" w14:textId="77777777" w:rsidR="007439BC" w:rsidRPr="00996855" w:rsidRDefault="007439BC" w:rsidP="00121BC8">
            <w:pPr>
              <w:suppressAutoHyphens/>
              <w:spacing w:after="0" w:line="312" w:lineRule="auto"/>
              <w:rPr>
                <w:rFonts w:ascii="Georgia" w:eastAsia="Times New Roman" w:hAnsi="Georgia" w:cs="Arial"/>
                <w:lang w:val="en-US"/>
              </w:rPr>
            </w:pPr>
          </w:p>
        </w:tc>
      </w:tr>
      <w:tr w:rsidR="007439BC" w:rsidRPr="00996855" w14:paraId="09519A0E" w14:textId="77777777" w:rsidTr="3C92B1AC">
        <w:tc>
          <w:tcPr>
            <w:tcW w:w="3263" w:type="dxa"/>
            <w:tcBorders>
              <w:top w:val="single" w:sz="4" w:space="0" w:color="auto"/>
              <w:left w:val="single" w:sz="4" w:space="0" w:color="auto"/>
              <w:bottom w:val="single" w:sz="4" w:space="0" w:color="auto"/>
              <w:right w:val="single" w:sz="4" w:space="0" w:color="auto"/>
            </w:tcBorders>
            <w:hideMark/>
          </w:tcPr>
          <w:p w14:paraId="30BB6B6D" w14:textId="77777777" w:rsidR="007439BC" w:rsidRPr="00996855" w:rsidRDefault="007439BC" w:rsidP="0026480C">
            <w:pPr>
              <w:suppressAutoHyphens/>
              <w:spacing w:after="0" w:line="312" w:lineRule="auto"/>
              <w:rPr>
                <w:rFonts w:ascii="Georgia" w:eastAsia="Times New Roman" w:hAnsi="Georgia" w:cs="Arial"/>
                <w:lang w:val="en-US"/>
              </w:rPr>
            </w:pPr>
            <w:proofErr w:type="spellStart"/>
            <w:r w:rsidRPr="00996855">
              <w:rPr>
                <w:rFonts w:ascii="Georgia" w:eastAsia="Times New Roman" w:hAnsi="Georgia" w:cs="Arial"/>
                <w:lang w:val="en-US"/>
              </w:rPr>
              <w:t>Jätehuolto</w:t>
            </w:r>
            <w:proofErr w:type="spellEnd"/>
          </w:p>
        </w:tc>
        <w:tc>
          <w:tcPr>
            <w:tcW w:w="990" w:type="dxa"/>
            <w:tcBorders>
              <w:top w:val="single" w:sz="4" w:space="0" w:color="auto"/>
              <w:left w:val="single" w:sz="4" w:space="0" w:color="auto"/>
              <w:bottom w:val="single" w:sz="4" w:space="0" w:color="auto"/>
              <w:right w:val="single" w:sz="4" w:space="0" w:color="auto"/>
            </w:tcBorders>
            <w:vAlign w:val="center"/>
          </w:tcPr>
          <w:p w14:paraId="21151110" w14:textId="77777777" w:rsidR="007439BC" w:rsidRPr="00996855" w:rsidRDefault="007439BC" w:rsidP="0026480C">
            <w:pPr>
              <w:suppressAutoHyphens/>
              <w:spacing w:after="0" w:line="312" w:lineRule="auto"/>
              <w:jc w:val="center"/>
              <w:rPr>
                <w:rFonts w:ascii="Georgia" w:eastAsia="Times New Roman" w:hAnsi="Georgia" w:cs="Arial"/>
                <w:lang w:val="en-US"/>
              </w:rPr>
            </w:pPr>
          </w:p>
        </w:tc>
        <w:tc>
          <w:tcPr>
            <w:tcW w:w="990" w:type="dxa"/>
            <w:tcBorders>
              <w:top w:val="single" w:sz="4" w:space="0" w:color="auto"/>
              <w:left w:val="single" w:sz="4" w:space="0" w:color="auto"/>
              <w:bottom w:val="single" w:sz="4" w:space="0" w:color="auto"/>
              <w:right w:val="single" w:sz="4" w:space="0" w:color="auto"/>
            </w:tcBorders>
            <w:vAlign w:val="center"/>
            <w:hideMark/>
          </w:tcPr>
          <w:p w14:paraId="403C4BD5" w14:textId="77777777" w:rsidR="007439BC" w:rsidRPr="00996855" w:rsidRDefault="007439BC" w:rsidP="0026480C">
            <w:pPr>
              <w:suppressAutoHyphens/>
              <w:spacing w:after="0" w:line="312" w:lineRule="auto"/>
              <w:jc w:val="center"/>
              <w:rPr>
                <w:rFonts w:ascii="Georgia" w:eastAsia="Times New Roman" w:hAnsi="Georgia" w:cs="Arial"/>
                <w:lang w:val="en-US"/>
              </w:rPr>
            </w:pPr>
            <w:r w:rsidRPr="00996855">
              <w:rPr>
                <w:rFonts w:ascii="Georgia" w:eastAsia="Times New Roman" w:hAnsi="Georgia" w:cs="Arial"/>
                <w:lang w:val="en-US"/>
              </w:rPr>
              <w:t>x</w:t>
            </w:r>
          </w:p>
        </w:tc>
        <w:tc>
          <w:tcPr>
            <w:tcW w:w="992" w:type="dxa"/>
            <w:tcBorders>
              <w:top w:val="single" w:sz="4" w:space="0" w:color="auto"/>
              <w:left w:val="single" w:sz="4" w:space="0" w:color="auto"/>
              <w:bottom w:val="single" w:sz="4" w:space="0" w:color="auto"/>
              <w:right w:val="single" w:sz="4" w:space="0" w:color="auto"/>
            </w:tcBorders>
            <w:vAlign w:val="center"/>
          </w:tcPr>
          <w:p w14:paraId="64360CFC" w14:textId="77777777" w:rsidR="007439BC" w:rsidRPr="00996855" w:rsidRDefault="007439BC" w:rsidP="0026480C">
            <w:pPr>
              <w:suppressAutoHyphens/>
              <w:spacing w:after="0" w:line="312" w:lineRule="auto"/>
              <w:jc w:val="center"/>
              <w:rPr>
                <w:rFonts w:ascii="Georgia" w:eastAsia="Times New Roman" w:hAnsi="Georgia" w:cs="Arial"/>
                <w:lang w:val="en-US"/>
              </w:rPr>
            </w:pPr>
          </w:p>
        </w:tc>
        <w:tc>
          <w:tcPr>
            <w:tcW w:w="3938" w:type="dxa"/>
            <w:tcBorders>
              <w:top w:val="single" w:sz="4" w:space="0" w:color="auto"/>
              <w:left w:val="single" w:sz="4" w:space="0" w:color="auto"/>
              <w:bottom w:val="single" w:sz="4" w:space="0" w:color="auto"/>
              <w:right w:val="single" w:sz="4" w:space="0" w:color="auto"/>
            </w:tcBorders>
          </w:tcPr>
          <w:p w14:paraId="089CFAE3" w14:textId="77777777" w:rsidR="007439BC" w:rsidRPr="00996855" w:rsidRDefault="007439BC" w:rsidP="00121BC8">
            <w:pPr>
              <w:suppressAutoHyphens/>
              <w:spacing w:after="0" w:line="312" w:lineRule="auto"/>
              <w:rPr>
                <w:rFonts w:ascii="Georgia" w:eastAsia="Times New Roman" w:hAnsi="Georgia" w:cs="Arial"/>
                <w:lang w:val="en-US"/>
              </w:rPr>
            </w:pPr>
          </w:p>
        </w:tc>
      </w:tr>
      <w:tr w:rsidR="007439BC" w:rsidRPr="00996855" w14:paraId="3F68EB6D" w14:textId="77777777" w:rsidTr="3C92B1AC">
        <w:tc>
          <w:tcPr>
            <w:tcW w:w="3263" w:type="dxa"/>
            <w:tcBorders>
              <w:top w:val="single" w:sz="4" w:space="0" w:color="auto"/>
              <w:left w:val="single" w:sz="4" w:space="0" w:color="auto"/>
              <w:bottom w:val="single" w:sz="4" w:space="0" w:color="auto"/>
              <w:right w:val="single" w:sz="4" w:space="0" w:color="auto"/>
            </w:tcBorders>
            <w:hideMark/>
          </w:tcPr>
          <w:p w14:paraId="1A8FB86C" w14:textId="77777777" w:rsidR="007439BC" w:rsidRPr="00996855" w:rsidRDefault="007439BC" w:rsidP="0026480C">
            <w:pPr>
              <w:suppressAutoHyphens/>
              <w:spacing w:after="0" w:line="312" w:lineRule="auto"/>
              <w:rPr>
                <w:rFonts w:ascii="Georgia" w:eastAsia="Times New Roman" w:hAnsi="Georgia" w:cs="Arial"/>
                <w:b/>
                <w:lang w:val="en-US"/>
              </w:rPr>
            </w:pPr>
            <w:proofErr w:type="spellStart"/>
            <w:r w:rsidRPr="00996855">
              <w:rPr>
                <w:rFonts w:ascii="Georgia" w:eastAsia="Times New Roman" w:hAnsi="Georgia" w:cs="Arial"/>
                <w:lang w:val="en-US"/>
              </w:rPr>
              <w:t>Kiinteistön</w:t>
            </w:r>
            <w:proofErr w:type="spellEnd"/>
            <w:r w:rsidRPr="00996855">
              <w:rPr>
                <w:rFonts w:ascii="Georgia" w:eastAsia="Times New Roman" w:hAnsi="Georgia" w:cs="Arial"/>
                <w:lang w:val="en-US"/>
              </w:rPr>
              <w:t xml:space="preserve"> ja </w:t>
            </w:r>
            <w:proofErr w:type="spellStart"/>
            <w:r w:rsidRPr="00996855">
              <w:rPr>
                <w:rFonts w:ascii="Georgia" w:eastAsia="Times New Roman" w:hAnsi="Georgia" w:cs="Arial"/>
                <w:lang w:val="en-US"/>
              </w:rPr>
              <w:t>irtaimiston</w:t>
            </w:r>
            <w:proofErr w:type="spellEnd"/>
            <w:r w:rsidRPr="00996855">
              <w:rPr>
                <w:rFonts w:ascii="Georgia" w:eastAsia="Times New Roman" w:hAnsi="Georgia" w:cs="Arial"/>
                <w:lang w:val="en-US"/>
              </w:rPr>
              <w:t xml:space="preserve"> </w:t>
            </w:r>
            <w:proofErr w:type="spellStart"/>
            <w:r w:rsidRPr="00996855">
              <w:rPr>
                <w:rFonts w:ascii="Georgia" w:eastAsia="Times New Roman" w:hAnsi="Georgia" w:cs="Arial"/>
                <w:lang w:val="en-US"/>
              </w:rPr>
              <w:t>vakuutukset</w:t>
            </w:r>
            <w:proofErr w:type="spellEnd"/>
          </w:p>
        </w:tc>
        <w:tc>
          <w:tcPr>
            <w:tcW w:w="990" w:type="dxa"/>
            <w:tcBorders>
              <w:top w:val="single" w:sz="4" w:space="0" w:color="auto"/>
              <w:left w:val="single" w:sz="4" w:space="0" w:color="auto"/>
              <w:bottom w:val="single" w:sz="4" w:space="0" w:color="auto"/>
              <w:right w:val="single" w:sz="4" w:space="0" w:color="auto"/>
            </w:tcBorders>
            <w:vAlign w:val="center"/>
          </w:tcPr>
          <w:p w14:paraId="16A2B698" w14:textId="77777777" w:rsidR="007439BC" w:rsidRPr="00996855" w:rsidRDefault="007439BC" w:rsidP="0026480C">
            <w:pPr>
              <w:suppressAutoHyphens/>
              <w:spacing w:after="0" w:line="312" w:lineRule="auto"/>
              <w:jc w:val="center"/>
              <w:rPr>
                <w:rFonts w:ascii="Georgia" w:eastAsia="Times New Roman" w:hAnsi="Georgia" w:cs="Arial"/>
                <w:lang w:val="en-US"/>
              </w:rPr>
            </w:pPr>
          </w:p>
        </w:tc>
        <w:tc>
          <w:tcPr>
            <w:tcW w:w="990" w:type="dxa"/>
            <w:tcBorders>
              <w:top w:val="single" w:sz="4" w:space="0" w:color="auto"/>
              <w:left w:val="single" w:sz="4" w:space="0" w:color="auto"/>
              <w:bottom w:val="single" w:sz="4" w:space="0" w:color="auto"/>
              <w:right w:val="single" w:sz="4" w:space="0" w:color="auto"/>
            </w:tcBorders>
            <w:vAlign w:val="center"/>
            <w:hideMark/>
          </w:tcPr>
          <w:p w14:paraId="7B4390E6" w14:textId="77777777" w:rsidR="007439BC" w:rsidRPr="00996855" w:rsidRDefault="007439BC" w:rsidP="0026480C">
            <w:pPr>
              <w:suppressAutoHyphens/>
              <w:spacing w:after="0" w:line="312" w:lineRule="auto"/>
              <w:jc w:val="center"/>
              <w:rPr>
                <w:rFonts w:ascii="Georgia" w:eastAsia="Times New Roman" w:hAnsi="Georgia" w:cs="Arial"/>
                <w:lang w:val="en-US"/>
              </w:rPr>
            </w:pPr>
            <w:r w:rsidRPr="00996855">
              <w:rPr>
                <w:rFonts w:ascii="Georgia" w:eastAsia="Times New Roman" w:hAnsi="Georgia" w:cs="Arial"/>
                <w:lang w:val="en-US"/>
              </w:rPr>
              <w:t>x</w:t>
            </w:r>
          </w:p>
        </w:tc>
        <w:tc>
          <w:tcPr>
            <w:tcW w:w="992" w:type="dxa"/>
            <w:tcBorders>
              <w:top w:val="single" w:sz="4" w:space="0" w:color="auto"/>
              <w:left w:val="single" w:sz="4" w:space="0" w:color="auto"/>
              <w:bottom w:val="single" w:sz="4" w:space="0" w:color="auto"/>
              <w:right w:val="single" w:sz="4" w:space="0" w:color="auto"/>
            </w:tcBorders>
            <w:vAlign w:val="center"/>
            <w:hideMark/>
          </w:tcPr>
          <w:p w14:paraId="6A1AC3C9" w14:textId="77777777" w:rsidR="007439BC" w:rsidRPr="00996855" w:rsidRDefault="007439BC" w:rsidP="0026480C">
            <w:pPr>
              <w:suppressAutoHyphens/>
              <w:spacing w:after="0" w:line="312" w:lineRule="auto"/>
              <w:jc w:val="center"/>
              <w:rPr>
                <w:rFonts w:ascii="Georgia" w:eastAsia="Times New Roman" w:hAnsi="Georgia" w:cs="Arial"/>
                <w:lang w:val="en-US"/>
              </w:rPr>
            </w:pPr>
            <w:r w:rsidRPr="00996855">
              <w:rPr>
                <w:rFonts w:ascii="Georgia" w:eastAsia="Times New Roman" w:hAnsi="Georgia" w:cs="Arial"/>
                <w:lang w:val="en-US"/>
              </w:rPr>
              <w:t>x</w:t>
            </w:r>
          </w:p>
        </w:tc>
        <w:tc>
          <w:tcPr>
            <w:tcW w:w="3938" w:type="dxa"/>
            <w:tcBorders>
              <w:top w:val="single" w:sz="4" w:space="0" w:color="auto"/>
              <w:left w:val="single" w:sz="4" w:space="0" w:color="auto"/>
              <w:bottom w:val="single" w:sz="4" w:space="0" w:color="auto"/>
              <w:right w:val="single" w:sz="4" w:space="0" w:color="auto"/>
            </w:tcBorders>
            <w:hideMark/>
          </w:tcPr>
          <w:p w14:paraId="698571BA" w14:textId="065A0DCB" w:rsidR="007439BC" w:rsidRPr="00996855" w:rsidRDefault="007439BC" w:rsidP="00121BC8">
            <w:pPr>
              <w:suppressAutoHyphens/>
              <w:spacing w:after="0" w:line="312" w:lineRule="auto"/>
              <w:rPr>
                <w:rFonts w:ascii="Georgia" w:eastAsia="Times New Roman" w:hAnsi="Georgia" w:cs="Arial"/>
              </w:rPr>
            </w:pPr>
            <w:r w:rsidRPr="00996855">
              <w:rPr>
                <w:rFonts w:ascii="Georgia" w:eastAsia="Times New Roman" w:hAnsi="Georgia" w:cs="Arial"/>
              </w:rPr>
              <w:t>Asiakas vastaa oman irtaimiston vakuuttamisesta.</w:t>
            </w:r>
            <w:r w:rsidR="005C4A56">
              <w:rPr>
                <w:rFonts w:ascii="Georgia" w:eastAsia="Times New Roman" w:hAnsi="Georgia" w:cs="Arial"/>
              </w:rPr>
              <w:t xml:space="preserve"> </w:t>
            </w:r>
            <w:r w:rsidRPr="00996855">
              <w:rPr>
                <w:rFonts w:ascii="Georgia" w:eastAsia="Times New Roman" w:hAnsi="Georgia" w:cs="Arial"/>
              </w:rPr>
              <w:t>Palveluntuottaja vastaa kiinteistöön liittyvästä vakuuttamisesta.</w:t>
            </w:r>
          </w:p>
        </w:tc>
      </w:tr>
      <w:tr w:rsidR="007439BC" w:rsidRPr="00996855" w14:paraId="40828B08" w14:textId="77777777" w:rsidTr="3C92B1AC">
        <w:tc>
          <w:tcPr>
            <w:tcW w:w="3263" w:type="dxa"/>
            <w:tcBorders>
              <w:top w:val="single" w:sz="4" w:space="0" w:color="auto"/>
              <w:left w:val="single" w:sz="4" w:space="0" w:color="auto"/>
              <w:bottom w:val="single" w:sz="4" w:space="0" w:color="auto"/>
              <w:right w:val="single" w:sz="4" w:space="0" w:color="auto"/>
            </w:tcBorders>
            <w:hideMark/>
          </w:tcPr>
          <w:p w14:paraId="5ACB304D" w14:textId="6C41BA44" w:rsidR="007439BC" w:rsidRPr="007A51EA" w:rsidRDefault="007439BC" w:rsidP="0026480C">
            <w:pPr>
              <w:suppressAutoHyphens/>
              <w:autoSpaceDE w:val="0"/>
              <w:autoSpaceDN w:val="0"/>
              <w:adjustRightInd w:val="0"/>
              <w:spacing w:after="0" w:line="312" w:lineRule="auto"/>
              <w:rPr>
                <w:rFonts w:ascii="Georgia" w:eastAsia="Times New Roman" w:hAnsi="Georgia" w:cs="Arial"/>
              </w:rPr>
            </w:pPr>
            <w:r w:rsidRPr="00996855">
              <w:rPr>
                <w:rFonts w:ascii="Georgia" w:eastAsia="Times New Roman" w:hAnsi="Georgia" w:cs="Arial"/>
              </w:rPr>
              <w:t>Vastuuvakuutukset, kuten potilasvahinkolain sekä</w:t>
            </w:r>
            <w:r w:rsidR="007A51EA">
              <w:rPr>
                <w:rFonts w:ascii="Georgia" w:eastAsia="Times New Roman" w:hAnsi="Georgia" w:cs="Arial"/>
              </w:rPr>
              <w:t xml:space="preserve"> </w:t>
            </w:r>
            <w:r w:rsidRPr="00996855">
              <w:rPr>
                <w:rFonts w:ascii="Georgia" w:eastAsia="Times New Roman" w:hAnsi="Georgia" w:cs="Arial"/>
              </w:rPr>
              <w:t>terveydenhuollon</w:t>
            </w:r>
            <w:r w:rsidR="007A51EA">
              <w:rPr>
                <w:rFonts w:ascii="Georgia" w:eastAsia="Times New Roman" w:hAnsi="Georgia" w:cs="Arial"/>
              </w:rPr>
              <w:t xml:space="preserve"> </w:t>
            </w:r>
            <w:r w:rsidRPr="00996855">
              <w:rPr>
                <w:rFonts w:ascii="Georgia" w:eastAsia="Times New Roman" w:hAnsi="Georgia" w:cs="Arial"/>
              </w:rPr>
              <w:t>ammattihenkilöistä</w:t>
            </w:r>
            <w:r w:rsidR="007A51EA">
              <w:rPr>
                <w:rFonts w:ascii="Georgia" w:eastAsia="Times New Roman" w:hAnsi="Georgia" w:cs="Arial"/>
              </w:rPr>
              <w:t xml:space="preserve"> </w:t>
            </w:r>
            <w:r w:rsidRPr="001F4B15">
              <w:rPr>
                <w:rFonts w:ascii="Georgia" w:eastAsia="Times New Roman" w:hAnsi="Georgia" w:cs="Arial"/>
              </w:rPr>
              <w:t>annetun lain mukaiset vakuutukset</w:t>
            </w:r>
          </w:p>
        </w:tc>
        <w:tc>
          <w:tcPr>
            <w:tcW w:w="990" w:type="dxa"/>
            <w:tcBorders>
              <w:top w:val="single" w:sz="4" w:space="0" w:color="auto"/>
              <w:left w:val="single" w:sz="4" w:space="0" w:color="auto"/>
              <w:bottom w:val="single" w:sz="4" w:space="0" w:color="auto"/>
              <w:right w:val="single" w:sz="4" w:space="0" w:color="auto"/>
            </w:tcBorders>
            <w:vAlign w:val="center"/>
          </w:tcPr>
          <w:p w14:paraId="4008E7D1" w14:textId="77777777" w:rsidR="007439BC" w:rsidRPr="001F4B15" w:rsidRDefault="007439BC" w:rsidP="0026480C">
            <w:pPr>
              <w:suppressAutoHyphens/>
              <w:spacing w:after="0" w:line="312" w:lineRule="auto"/>
              <w:jc w:val="center"/>
              <w:rPr>
                <w:rFonts w:ascii="Georgia" w:eastAsia="Times New Roman" w:hAnsi="Georgia" w:cs="Arial"/>
              </w:rPr>
            </w:pPr>
          </w:p>
        </w:tc>
        <w:tc>
          <w:tcPr>
            <w:tcW w:w="990" w:type="dxa"/>
            <w:tcBorders>
              <w:top w:val="single" w:sz="4" w:space="0" w:color="auto"/>
              <w:left w:val="single" w:sz="4" w:space="0" w:color="auto"/>
              <w:bottom w:val="single" w:sz="4" w:space="0" w:color="auto"/>
              <w:right w:val="single" w:sz="4" w:space="0" w:color="auto"/>
            </w:tcBorders>
            <w:vAlign w:val="center"/>
            <w:hideMark/>
          </w:tcPr>
          <w:p w14:paraId="30B221B5" w14:textId="77777777" w:rsidR="007439BC" w:rsidRPr="00996855" w:rsidRDefault="007439BC" w:rsidP="0026480C">
            <w:pPr>
              <w:suppressAutoHyphens/>
              <w:spacing w:after="0" w:line="312" w:lineRule="auto"/>
              <w:jc w:val="center"/>
              <w:rPr>
                <w:rFonts w:ascii="Georgia" w:eastAsia="Times New Roman" w:hAnsi="Georgia" w:cs="Arial"/>
                <w:lang w:val="en-US"/>
              </w:rPr>
            </w:pPr>
            <w:r w:rsidRPr="00996855">
              <w:rPr>
                <w:rFonts w:ascii="Georgia" w:eastAsia="Times New Roman" w:hAnsi="Georgia" w:cs="Arial"/>
                <w:lang w:val="en-US"/>
              </w:rPr>
              <w:t>x</w:t>
            </w:r>
          </w:p>
        </w:tc>
        <w:tc>
          <w:tcPr>
            <w:tcW w:w="992" w:type="dxa"/>
            <w:tcBorders>
              <w:top w:val="single" w:sz="4" w:space="0" w:color="auto"/>
              <w:left w:val="single" w:sz="4" w:space="0" w:color="auto"/>
              <w:bottom w:val="single" w:sz="4" w:space="0" w:color="auto"/>
              <w:right w:val="single" w:sz="4" w:space="0" w:color="auto"/>
            </w:tcBorders>
            <w:vAlign w:val="center"/>
          </w:tcPr>
          <w:p w14:paraId="3CC3DBFE" w14:textId="77777777" w:rsidR="007439BC" w:rsidRPr="00996855" w:rsidRDefault="007439BC" w:rsidP="0026480C">
            <w:pPr>
              <w:suppressAutoHyphens/>
              <w:spacing w:after="0" w:line="312" w:lineRule="auto"/>
              <w:jc w:val="center"/>
              <w:rPr>
                <w:rFonts w:ascii="Georgia" w:eastAsia="Times New Roman" w:hAnsi="Georgia" w:cs="Arial"/>
                <w:lang w:val="en-US"/>
              </w:rPr>
            </w:pPr>
          </w:p>
        </w:tc>
        <w:tc>
          <w:tcPr>
            <w:tcW w:w="3938" w:type="dxa"/>
            <w:tcBorders>
              <w:top w:val="single" w:sz="4" w:space="0" w:color="auto"/>
              <w:left w:val="single" w:sz="4" w:space="0" w:color="auto"/>
              <w:bottom w:val="single" w:sz="4" w:space="0" w:color="auto"/>
              <w:right w:val="single" w:sz="4" w:space="0" w:color="auto"/>
            </w:tcBorders>
            <w:hideMark/>
          </w:tcPr>
          <w:p w14:paraId="40DB84CD" w14:textId="5B8B6A11" w:rsidR="007439BC" w:rsidRPr="00996855" w:rsidRDefault="007439BC" w:rsidP="00121BC8">
            <w:pPr>
              <w:suppressAutoHyphens/>
              <w:spacing w:after="0" w:line="312" w:lineRule="auto"/>
              <w:rPr>
                <w:rFonts w:ascii="Georgia" w:eastAsia="Times New Roman" w:hAnsi="Georgia" w:cs="Arial"/>
              </w:rPr>
            </w:pPr>
            <w:r w:rsidRPr="00996855">
              <w:rPr>
                <w:rFonts w:ascii="Georgia" w:eastAsia="Times New Roman" w:hAnsi="Georgia" w:cs="Arial"/>
              </w:rPr>
              <w:t>Asiakas kustantaa mahdolliset omat henkilökohtaiset vakuutukset</w:t>
            </w:r>
            <w:r w:rsidR="00B04F9B">
              <w:rPr>
                <w:rFonts w:ascii="Georgia" w:eastAsia="Times New Roman" w:hAnsi="Georgia" w:cs="Arial"/>
              </w:rPr>
              <w:t>.</w:t>
            </w:r>
          </w:p>
        </w:tc>
      </w:tr>
      <w:tr w:rsidR="007439BC" w:rsidRPr="00996855" w14:paraId="575E6FCA" w14:textId="77777777" w:rsidTr="3C92B1AC">
        <w:tc>
          <w:tcPr>
            <w:tcW w:w="3263" w:type="dxa"/>
            <w:tcBorders>
              <w:top w:val="single" w:sz="4" w:space="0" w:color="auto"/>
              <w:left w:val="single" w:sz="4" w:space="0" w:color="auto"/>
              <w:bottom w:val="single" w:sz="4" w:space="0" w:color="auto"/>
              <w:right w:val="single" w:sz="4" w:space="0" w:color="auto"/>
            </w:tcBorders>
            <w:hideMark/>
          </w:tcPr>
          <w:p w14:paraId="6B1C9496" w14:textId="3093B711" w:rsidR="007439BC" w:rsidRPr="00996855" w:rsidRDefault="007439BC" w:rsidP="0026480C">
            <w:pPr>
              <w:suppressAutoHyphens/>
              <w:spacing w:after="0" w:line="312" w:lineRule="auto"/>
              <w:rPr>
                <w:rFonts w:ascii="Georgia" w:eastAsia="Times New Roman" w:hAnsi="Georgia" w:cs="Arial"/>
              </w:rPr>
            </w:pPr>
            <w:r w:rsidRPr="00996855">
              <w:rPr>
                <w:rFonts w:ascii="Georgia" w:eastAsia="Times New Roman" w:hAnsi="Georgia" w:cs="Arial"/>
              </w:rPr>
              <w:t>Turvajärjestelmät (paloturvallisuus, ovien lukitusturvallisuus, kulunvalvonta, hoitajakutsu</w:t>
            </w:r>
            <w:r w:rsidR="007A51EA">
              <w:rPr>
                <w:rFonts w:ascii="Georgia" w:eastAsia="Times New Roman" w:hAnsi="Georgia" w:cs="Arial"/>
              </w:rPr>
              <w:t xml:space="preserve"> </w:t>
            </w:r>
            <w:r w:rsidRPr="00996855">
              <w:rPr>
                <w:rFonts w:ascii="Georgia" w:eastAsia="Times New Roman" w:hAnsi="Georgia" w:cs="Arial"/>
              </w:rPr>
              <w:t>/turvapuhelin) ja riskien hallinnan suunnitelma</w:t>
            </w:r>
          </w:p>
        </w:tc>
        <w:tc>
          <w:tcPr>
            <w:tcW w:w="990" w:type="dxa"/>
            <w:tcBorders>
              <w:top w:val="single" w:sz="4" w:space="0" w:color="auto"/>
              <w:left w:val="single" w:sz="4" w:space="0" w:color="auto"/>
              <w:bottom w:val="single" w:sz="4" w:space="0" w:color="auto"/>
              <w:right w:val="single" w:sz="4" w:space="0" w:color="auto"/>
            </w:tcBorders>
            <w:vAlign w:val="center"/>
          </w:tcPr>
          <w:p w14:paraId="427D20CC" w14:textId="77777777" w:rsidR="007439BC" w:rsidRPr="00996855" w:rsidRDefault="007439BC" w:rsidP="0026480C">
            <w:pPr>
              <w:suppressAutoHyphens/>
              <w:spacing w:after="0" w:line="312" w:lineRule="auto"/>
              <w:jc w:val="center"/>
              <w:rPr>
                <w:rFonts w:ascii="Georgia" w:eastAsia="Times New Roman" w:hAnsi="Georgia" w:cs="Arial"/>
              </w:rPr>
            </w:pPr>
          </w:p>
        </w:tc>
        <w:tc>
          <w:tcPr>
            <w:tcW w:w="990" w:type="dxa"/>
            <w:tcBorders>
              <w:top w:val="single" w:sz="4" w:space="0" w:color="auto"/>
              <w:left w:val="single" w:sz="4" w:space="0" w:color="auto"/>
              <w:bottom w:val="single" w:sz="4" w:space="0" w:color="auto"/>
              <w:right w:val="single" w:sz="4" w:space="0" w:color="auto"/>
            </w:tcBorders>
            <w:vAlign w:val="center"/>
            <w:hideMark/>
          </w:tcPr>
          <w:p w14:paraId="556017F0" w14:textId="77777777" w:rsidR="007439BC" w:rsidRPr="00996855" w:rsidRDefault="007439BC" w:rsidP="0026480C">
            <w:pPr>
              <w:suppressAutoHyphens/>
              <w:spacing w:after="0" w:line="312" w:lineRule="auto"/>
              <w:jc w:val="center"/>
              <w:rPr>
                <w:rFonts w:ascii="Georgia" w:eastAsia="Times New Roman" w:hAnsi="Georgia" w:cs="Arial"/>
                <w:lang w:val="en-US"/>
              </w:rPr>
            </w:pPr>
            <w:r w:rsidRPr="00996855">
              <w:rPr>
                <w:rFonts w:ascii="Georgia" w:eastAsia="Times New Roman" w:hAnsi="Georgia" w:cs="Arial"/>
                <w:lang w:val="en-US"/>
              </w:rPr>
              <w:t>x</w:t>
            </w:r>
          </w:p>
        </w:tc>
        <w:tc>
          <w:tcPr>
            <w:tcW w:w="992" w:type="dxa"/>
            <w:tcBorders>
              <w:top w:val="single" w:sz="4" w:space="0" w:color="auto"/>
              <w:left w:val="single" w:sz="4" w:space="0" w:color="auto"/>
              <w:bottom w:val="single" w:sz="4" w:space="0" w:color="auto"/>
              <w:right w:val="single" w:sz="4" w:space="0" w:color="auto"/>
            </w:tcBorders>
            <w:vAlign w:val="center"/>
          </w:tcPr>
          <w:p w14:paraId="62832641" w14:textId="77777777" w:rsidR="007439BC" w:rsidRPr="00996855" w:rsidRDefault="007439BC" w:rsidP="0026480C">
            <w:pPr>
              <w:suppressAutoHyphens/>
              <w:spacing w:after="0" w:line="312" w:lineRule="auto"/>
              <w:jc w:val="center"/>
              <w:rPr>
                <w:rFonts w:ascii="Georgia" w:eastAsia="Times New Roman" w:hAnsi="Georgia" w:cs="Arial"/>
                <w:lang w:val="en-US"/>
              </w:rPr>
            </w:pPr>
          </w:p>
        </w:tc>
        <w:tc>
          <w:tcPr>
            <w:tcW w:w="3938" w:type="dxa"/>
            <w:tcBorders>
              <w:top w:val="single" w:sz="4" w:space="0" w:color="auto"/>
              <w:left w:val="single" w:sz="4" w:space="0" w:color="auto"/>
              <w:bottom w:val="single" w:sz="4" w:space="0" w:color="auto"/>
              <w:right w:val="single" w:sz="4" w:space="0" w:color="auto"/>
            </w:tcBorders>
          </w:tcPr>
          <w:p w14:paraId="5C5F842C" w14:textId="77777777" w:rsidR="007439BC" w:rsidRPr="00996855" w:rsidRDefault="007439BC" w:rsidP="00121BC8">
            <w:pPr>
              <w:suppressAutoHyphens/>
              <w:spacing w:after="0" w:line="312" w:lineRule="auto"/>
              <w:rPr>
                <w:rFonts w:ascii="Georgia" w:eastAsia="Times New Roman" w:hAnsi="Georgia" w:cs="Arial"/>
                <w:lang w:val="en-US"/>
              </w:rPr>
            </w:pPr>
          </w:p>
        </w:tc>
      </w:tr>
      <w:tr w:rsidR="007439BC" w:rsidRPr="00996855" w14:paraId="669FB6B0" w14:textId="77777777" w:rsidTr="3C92B1AC">
        <w:tc>
          <w:tcPr>
            <w:tcW w:w="3263" w:type="dxa"/>
            <w:tcBorders>
              <w:top w:val="single" w:sz="4" w:space="0" w:color="auto"/>
              <w:left w:val="single" w:sz="4" w:space="0" w:color="auto"/>
              <w:bottom w:val="single" w:sz="4" w:space="0" w:color="auto"/>
              <w:right w:val="single" w:sz="4" w:space="0" w:color="auto"/>
            </w:tcBorders>
            <w:hideMark/>
          </w:tcPr>
          <w:p w14:paraId="5CF3701F" w14:textId="77777777" w:rsidR="007439BC" w:rsidRPr="00996855" w:rsidRDefault="007439BC" w:rsidP="0026480C">
            <w:pPr>
              <w:suppressAutoHyphens/>
              <w:spacing w:after="0" w:line="312" w:lineRule="auto"/>
              <w:rPr>
                <w:rFonts w:ascii="Georgia" w:eastAsia="Times New Roman" w:hAnsi="Georgia" w:cs="Arial"/>
              </w:rPr>
            </w:pPr>
            <w:r w:rsidRPr="00996855">
              <w:rPr>
                <w:rFonts w:ascii="Georgia" w:eastAsia="Times New Roman" w:hAnsi="Georgia" w:cs="Arial"/>
              </w:rPr>
              <w:lastRenderedPageBreak/>
              <w:t>IT-laitteet ja ohjelmistot, puhelin, modeemi/laajakaista, atk-laitteet- ja ohjelmistot</w:t>
            </w:r>
          </w:p>
        </w:tc>
        <w:tc>
          <w:tcPr>
            <w:tcW w:w="990" w:type="dxa"/>
            <w:tcBorders>
              <w:top w:val="single" w:sz="4" w:space="0" w:color="auto"/>
              <w:left w:val="single" w:sz="4" w:space="0" w:color="auto"/>
              <w:bottom w:val="single" w:sz="4" w:space="0" w:color="auto"/>
              <w:right w:val="single" w:sz="4" w:space="0" w:color="auto"/>
            </w:tcBorders>
            <w:vAlign w:val="center"/>
          </w:tcPr>
          <w:p w14:paraId="02214A01" w14:textId="77777777" w:rsidR="007439BC" w:rsidRPr="00996855" w:rsidRDefault="007439BC" w:rsidP="009C2ABB">
            <w:pPr>
              <w:suppressAutoHyphens/>
              <w:spacing w:after="0" w:line="312" w:lineRule="auto"/>
              <w:jc w:val="center"/>
              <w:rPr>
                <w:rFonts w:ascii="Georgia" w:eastAsia="Times New Roman" w:hAnsi="Georgia" w:cs="Arial"/>
              </w:rPr>
            </w:pPr>
          </w:p>
        </w:tc>
        <w:tc>
          <w:tcPr>
            <w:tcW w:w="990" w:type="dxa"/>
            <w:tcBorders>
              <w:top w:val="single" w:sz="4" w:space="0" w:color="auto"/>
              <w:left w:val="single" w:sz="4" w:space="0" w:color="auto"/>
              <w:bottom w:val="single" w:sz="4" w:space="0" w:color="auto"/>
              <w:right w:val="single" w:sz="4" w:space="0" w:color="auto"/>
            </w:tcBorders>
            <w:vAlign w:val="center"/>
            <w:hideMark/>
          </w:tcPr>
          <w:p w14:paraId="5220BBB0" w14:textId="77777777" w:rsidR="007439BC" w:rsidRPr="00996855" w:rsidRDefault="007439BC" w:rsidP="009C2ABB">
            <w:pPr>
              <w:suppressAutoHyphens/>
              <w:spacing w:after="0" w:line="312" w:lineRule="auto"/>
              <w:jc w:val="center"/>
              <w:rPr>
                <w:rFonts w:ascii="Georgia" w:eastAsia="Times New Roman" w:hAnsi="Georgia" w:cs="Arial"/>
                <w:lang w:val="en-US"/>
              </w:rPr>
            </w:pPr>
            <w:r w:rsidRPr="00996855">
              <w:rPr>
                <w:rFonts w:ascii="Georgia" w:eastAsia="Times New Roman" w:hAnsi="Georgia" w:cs="Arial"/>
                <w:lang w:val="en-US"/>
              </w:rPr>
              <w:t>x</w:t>
            </w:r>
          </w:p>
        </w:tc>
        <w:tc>
          <w:tcPr>
            <w:tcW w:w="992" w:type="dxa"/>
            <w:tcBorders>
              <w:top w:val="single" w:sz="4" w:space="0" w:color="auto"/>
              <w:left w:val="single" w:sz="4" w:space="0" w:color="auto"/>
              <w:bottom w:val="single" w:sz="4" w:space="0" w:color="auto"/>
              <w:right w:val="single" w:sz="4" w:space="0" w:color="auto"/>
            </w:tcBorders>
            <w:vAlign w:val="center"/>
          </w:tcPr>
          <w:p w14:paraId="4CCD390A" w14:textId="77777777" w:rsidR="007439BC" w:rsidRPr="00996855" w:rsidRDefault="007439BC" w:rsidP="009C2ABB">
            <w:pPr>
              <w:suppressAutoHyphens/>
              <w:spacing w:after="0" w:line="312" w:lineRule="auto"/>
              <w:jc w:val="center"/>
              <w:rPr>
                <w:rFonts w:ascii="Georgia" w:eastAsia="Times New Roman" w:hAnsi="Georgia" w:cs="Arial"/>
                <w:lang w:val="en-US"/>
              </w:rPr>
            </w:pPr>
          </w:p>
        </w:tc>
        <w:tc>
          <w:tcPr>
            <w:tcW w:w="3938" w:type="dxa"/>
            <w:tcBorders>
              <w:top w:val="single" w:sz="4" w:space="0" w:color="auto"/>
              <w:left w:val="single" w:sz="4" w:space="0" w:color="auto"/>
              <w:bottom w:val="single" w:sz="4" w:space="0" w:color="auto"/>
              <w:right w:val="single" w:sz="4" w:space="0" w:color="auto"/>
            </w:tcBorders>
            <w:hideMark/>
          </w:tcPr>
          <w:p w14:paraId="781206E7" w14:textId="72632CF3" w:rsidR="007439BC" w:rsidRPr="001F4B15" w:rsidRDefault="007439BC" w:rsidP="00121BC8">
            <w:pPr>
              <w:suppressAutoHyphens/>
              <w:spacing w:after="0" w:line="312" w:lineRule="auto"/>
              <w:rPr>
                <w:rFonts w:ascii="Georgia" w:eastAsia="Times New Roman" w:hAnsi="Georgia" w:cs="Arial"/>
              </w:rPr>
            </w:pPr>
            <w:r w:rsidRPr="00996855">
              <w:rPr>
                <w:rFonts w:ascii="Georgia" w:eastAsia="Times New Roman" w:hAnsi="Georgia" w:cs="Arial"/>
              </w:rPr>
              <w:t>Palveluntuottaja vastaa</w:t>
            </w:r>
            <w:r w:rsidR="007A51EA">
              <w:rPr>
                <w:rFonts w:ascii="Georgia" w:eastAsia="Times New Roman" w:hAnsi="Georgia" w:cs="Arial"/>
              </w:rPr>
              <w:t xml:space="preserve"> </w:t>
            </w:r>
            <w:r w:rsidRPr="00996855">
              <w:rPr>
                <w:rFonts w:ascii="Georgia" w:eastAsia="Times New Roman" w:hAnsi="Georgia" w:cs="Arial"/>
              </w:rPr>
              <w:t xml:space="preserve">toiminnassaan tarvitsemistaan laitteista </w:t>
            </w:r>
            <w:r w:rsidRPr="001F4B15">
              <w:rPr>
                <w:rFonts w:ascii="Georgia" w:eastAsia="Times New Roman" w:hAnsi="Georgia" w:cs="Arial"/>
              </w:rPr>
              <w:t>(</w:t>
            </w:r>
            <w:r w:rsidR="00C952A0" w:rsidRPr="001F4B15">
              <w:rPr>
                <w:rFonts w:ascii="Georgia" w:eastAsia="Times New Roman" w:hAnsi="Georgia" w:cs="Arial"/>
              </w:rPr>
              <w:t>a</w:t>
            </w:r>
            <w:r w:rsidRPr="001F4B15">
              <w:rPr>
                <w:rFonts w:ascii="Georgia" w:eastAsia="Times New Roman" w:hAnsi="Georgia" w:cs="Arial"/>
              </w:rPr>
              <w:t>siakas vastaa omista laitteistaan)</w:t>
            </w:r>
            <w:r w:rsidR="00C952A0" w:rsidRPr="00996855">
              <w:rPr>
                <w:rFonts w:ascii="Georgia" w:eastAsia="Times New Roman" w:hAnsi="Georgia" w:cs="Arial"/>
              </w:rPr>
              <w:t>.</w:t>
            </w:r>
          </w:p>
        </w:tc>
      </w:tr>
      <w:tr w:rsidR="007439BC" w:rsidRPr="00996855" w14:paraId="0E99BE02" w14:textId="77777777" w:rsidTr="3C92B1AC">
        <w:tc>
          <w:tcPr>
            <w:tcW w:w="326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8307800" w14:textId="77777777" w:rsidR="007439BC" w:rsidRPr="00996855" w:rsidRDefault="007439BC" w:rsidP="0026480C">
            <w:pPr>
              <w:suppressAutoHyphens/>
              <w:spacing w:after="0" w:line="312" w:lineRule="auto"/>
              <w:rPr>
                <w:rFonts w:ascii="Georgia" w:eastAsia="Times New Roman" w:hAnsi="Georgia" w:cs="Arial"/>
              </w:rPr>
            </w:pPr>
            <w:r w:rsidRPr="00D00E2B">
              <w:rPr>
                <w:rFonts w:ascii="Georgia" w:eastAsia="Times New Roman" w:hAnsi="Georgia" w:cs="Arial"/>
                <w:b/>
                <w:bCs/>
              </w:rPr>
              <w:t>H</w:t>
            </w:r>
            <w:r w:rsidRPr="00996855">
              <w:rPr>
                <w:rFonts w:ascii="Georgia" w:eastAsia="Times New Roman" w:hAnsi="Georgia" w:cs="Arial"/>
                <w:b/>
              </w:rPr>
              <w:t>oito- ja hoivapalvelu sekä tukipalvelut</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78475C" w14:textId="77777777" w:rsidR="007439BC" w:rsidRPr="00996855" w:rsidRDefault="007439BC" w:rsidP="009C2ABB">
            <w:pPr>
              <w:suppressAutoHyphens/>
              <w:spacing w:after="0" w:line="312" w:lineRule="auto"/>
              <w:jc w:val="center"/>
              <w:rPr>
                <w:rFonts w:ascii="Georgia" w:eastAsia="Times New Roman" w:hAnsi="Georgia" w:cs="Arial"/>
              </w:rPr>
            </w:pP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56401B" w14:textId="77777777" w:rsidR="007439BC" w:rsidRPr="00996855" w:rsidRDefault="007439BC" w:rsidP="009C2ABB">
            <w:pPr>
              <w:suppressAutoHyphens/>
              <w:spacing w:after="0" w:line="312" w:lineRule="auto"/>
              <w:jc w:val="center"/>
              <w:rPr>
                <w:rFonts w:ascii="Georgia" w:eastAsia="Times New Roman" w:hAnsi="Georgia" w:cs="Arial"/>
              </w:rPr>
            </w:pP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E621AD" w14:textId="77777777" w:rsidR="007439BC" w:rsidRPr="00996855" w:rsidRDefault="007439BC" w:rsidP="009C2ABB">
            <w:pPr>
              <w:suppressAutoHyphens/>
              <w:spacing w:after="0" w:line="312" w:lineRule="auto"/>
              <w:jc w:val="center"/>
              <w:rPr>
                <w:rFonts w:ascii="Georgia" w:eastAsia="Times New Roman" w:hAnsi="Georgia" w:cs="Arial"/>
              </w:rPr>
            </w:pPr>
          </w:p>
        </w:tc>
        <w:tc>
          <w:tcPr>
            <w:tcW w:w="393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9A6C9D4" w14:textId="77777777" w:rsidR="007439BC" w:rsidRPr="00996855" w:rsidRDefault="007439BC" w:rsidP="00121BC8">
            <w:pPr>
              <w:suppressAutoHyphens/>
              <w:spacing w:after="0" w:line="312" w:lineRule="auto"/>
              <w:rPr>
                <w:rFonts w:ascii="Georgia" w:eastAsia="Times New Roman" w:hAnsi="Georgia" w:cs="Arial"/>
              </w:rPr>
            </w:pPr>
          </w:p>
        </w:tc>
      </w:tr>
      <w:tr w:rsidR="007439BC" w:rsidRPr="00996855" w14:paraId="5E06EE89" w14:textId="77777777" w:rsidTr="3C92B1AC">
        <w:tc>
          <w:tcPr>
            <w:tcW w:w="3263" w:type="dxa"/>
            <w:tcBorders>
              <w:top w:val="single" w:sz="4" w:space="0" w:color="auto"/>
              <w:left w:val="single" w:sz="4" w:space="0" w:color="auto"/>
              <w:bottom w:val="single" w:sz="4" w:space="0" w:color="auto"/>
              <w:right w:val="single" w:sz="4" w:space="0" w:color="auto"/>
            </w:tcBorders>
            <w:hideMark/>
          </w:tcPr>
          <w:p w14:paraId="3B1B0D19" w14:textId="4F7EF525" w:rsidR="007439BC" w:rsidRPr="00996855" w:rsidRDefault="007439BC" w:rsidP="00621F94">
            <w:pPr>
              <w:suppressAutoHyphens/>
              <w:spacing w:after="0" w:line="312" w:lineRule="auto"/>
              <w:rPr>
                <w:rFonts w:ascii="Georgia" w:eastAsia="Times New Roman" w:hAnsi="Georgia" w:cs="Arial"/>
                <w:lang w:val="en-US"/>
              </w:rPr>
            </w:pPr>
            <w:proofErr w:type="spellStart"/>
            <w:r w:rsidRPr="00996855">
              <w:rPr>
                <w:rFonts w:ascii="Georgia" w:eastAsia="Times New Roman" w:hAnsi="Georgia" w:cs="Arial"/>
                <w:lang w:val="en-US"/>
              </w:rPr>
              <w:t>Hoito</w:t>
            </w:r>
            <w:proofErr w:type="spellEnd"/>
            <w:r w:rsidRPr="00996855">
              <w:rPr>
                <w:rFonts w:ascii="Georgia" w:eastAsia="Times New Roman" w:hAnsi="Georgia" w:cs="Arial"/>
                <w:lang w:val="en-US"/>
              </w:rPr>
              <w:t xml:space="preserve">-, </w:t>
            </w:r>
            <w:proofErr w:type="spellStart"/>
            <w:r w:rsidR="00621F94">
              <w:rPr>
                <w:rFonts w:ascii="Georgia" w:eastAsia="Times New Roman" w:hAnsi="Georgia" w:cs="Arial"/>
                <w:lang w:val="en-US"/>
              </w:rPr>
              <w:t>kuntoutus</w:t>
            </w:r>
            <w:proofErr w:type="spellEnd"/>
            <w:r w:rsidRPr="00996855">
              <w:rPr>
                <w:rFonts w:ascii="Georgia" w:eastAsia="Times New Roman" w:hAnsi="Georgia" w:cs="Arial"/>
                <w:lang w:val="en-US"/>
              </w:rPr>
              <w:t xml:space="preserve">- ja </w:t>
            </w:r>
            <w:proofErr w:type="spellStart"/>
            <w:r w:rsidR="00621F94">
              <w:rPr>
                <w:rFonts w:ascii="Georgia" w:eastAsia="Times New Roman" w:hAnsi="Georgia" w:cs="Arial"/>
                <w:lang w:val="en-US"/>
              </w:rPr>
              <w:t>palvelu</w:t>
            </w:r>
            <w:r w:rsidRPr="00996855">
              <w:rPr>
                <w:rFonts w:ascii="Georgia" w:eastAsia="Times New Roman" w:hAnsi="Georgia" w:cs="Arial"/>
                <w:lang w:val="en-US"/>
              </w:rPr>
              <w:t>suunnitelma</w:t>
            </w:r>
            <w:proofErr w:type="spellEnd"/>
          </w:p>
        </w:tc>
        <w:tc>
          <w:tcPr>
            <w:tcW w:w="990" w:type="dxa"/>
            <w:tcBorders>
              <w:top w:val="single" w:sz="4" w:space="0" w:color="auto"/>
              <w:left w:val="single" w:sz="4" w:space="0" w:color="auto"/>
              <w:bottom w:val="single" w:sz="4" w:space="0" w:color="auto"/>
              <w:right w:val="single" w:sz="4" w:space="0" w:color="auto"/>
            </w:tcBorders>
            <w:vAlign w:val="center"/>
          </w:tcPr>
          <w:p w14:paraId="17D23EAB" w14:textId="77777777" w:rsidR="007439BC" w:rsidRPr="00996855" w:rsidRDefault="007439BC" w:rsidP="009C2ABB">
            <w:pPr>
              <w:suppressAutoHyphens/>
              <w:spacing w:after="0" w:line="312" w:lineRule="auto"/>
              <w:jc w:val="center"/>
              <w:rPr>
                <w:rFonts w:ascii="Georgia" w:eastAsia="Times New Roman" w:hAnsi="Georgia" w:cs="Arial"/>
                <w:lang w:val="en-US"/>
              </w:rPr>
            </w:pPr>
          </w:p>
        </w:tc>
        <w:tc>
          <w:tcPr>
            <w:tcW w:w="990" w:type="dxa"/>
            <w:tcBorders>
              <w:top w:val="single" w:sz="4" w:space="0" w:color="auto"/>
              <w:left w:val="single" w:sz="4" w:space="0" w:color="auto"/>
              <w:bottom w:val="single" w:sz="4" w:space="0" w:color="auto"/>
              <w:right w:val="single" w:sz="4" w:space="0" w:color="auto"/>
            </w:tcBorders>
            <w:vAlign w:val="center"/>
            <w:hideMark/>
          </w:tcPr>
          <w:p w14:paraId="77BADDA4" w14:textId="77777777" w:rsidR="007439BC" w:rsidRPr="00996855" w:rsidRDefault="007439BC" w:rsidP="009C2ABB">
            <w:pPr>
              <w:suppressAutoHyphens/>
              <w:spacing w:after="0" w:line="312" w:lineRule="auto"/>
              <w:jc w:val="center"/>
              <w:rPr>
                <w:rFonts w:ascii="Georgia" w:eastAsia="Times New Roman" w:hAnsi="Georgia" w:cs="Arial"/>
                <w:lang w:val="en-US"/>
              </w:rPr>
            </w:pPr>
            <w:r w:rsidRPr="00996855">
              <w:rPr>
                <w:rFonts w:ascii="Georgia" w:eastAsia="Times New Roman" w:hAnsi="Georgia" w:cs="Arial"/>
                <w:lang w:val="en-US"/>
              </w:rPr>
              <w:t>x</w:t>
            </w:r>
          </w:p>
        </w:tc>
        <w:tc>
          <w:tcPr>
            <w:tcW w:w="992" w:type="dxa"/>
            <w:tcBorders>
              <w:top w:val="single" w:sz="4" w:space="0" w:color="auto"/>
              <w:left w:val="single" w:sz="4" w:space="0" w:color="auto"/>
              <w:bottom w:val="single" w:sz="4" w:space="0" w:color="auto"/>
              <w:right w:val="single" w:sz="4" w:space="0" w:color="auto"/>
            </w:tcBorders>
            <w:vAlign w:val="center"/>
            <w:hideMark/>
          </w:tcPr>
          <w:p w14:paraId="56D5CD45" w14:textId="77777777" w:rsidR="007439BC" w:rsidRPr="00996855" w:rsidRDefault="007439BC" w:rsidP="009C2ABB">
            <w:pPr>
              <w:suppressAutoHyphens/>
              <w:spacing w:after="0" w:line="312" w:lineRule="auto"/>
              <w:jc w:val="center"/>
              <w:rPr>
                <w:rFonts w:ascii="Georgia" w:eastAsia="Times New Roman" w:hAnsi="Georgia" w:cs="Arial"/>
                <w:lang w:val="en-US"/>
              </w:rPr>
            </w:pPr>
            <w:r w:rsidRPr="00996855">
              <w:rPr>
                <w:rFonts w:ascii="Georgia" w:eastAsia="Times New Roman" w:hAnsi="Georgia" w:cs="Arial"/>
                <w:lang w:val="en-US"/>
              </w:rPr>
              <w:t>x</w:t>
            </w:r>
          </w:p>
        </w:tc>
        <w:tc>
          <w:tcPr>
            <w:tcW w:w="3938" w:type="dxa"/>
            <w:tcBorders>
              <w:top w:val="single" w:sz="4" w:space="0" w:color="auto"/>
              <w:left w:val="single" w:sz="4" w:space="0" w:color="auto"/>
              <w:bottom w:val="single" w:sz="4" w:space="0" w:color="auto"/>
              <w:right w:val="single" w:sz="4" w:space="0" w:color="auto"/>
            </w:tcBorders>
            <w:hideMark/>
          </w:tcPr>
          <w:p w14:paraId="6330B119" w14:textId="04D16138" w:rsidR="007439BC" w:rsidRPr="00996855" w:rsidRDefault="007439BC" w:rsidP="00121BC8">
            <w:pPr>
              <w:suppressAutoHyphens/>
              <w:spacing w:after="0" w:line="312" w:lineRule="auto"/>
              <w:rPr>
                <w:rFonts w:ascii="Georgia" w:eastAsia="Times New Roman" w:hAnsi="Georgia" w:cs="Arial"/>
              </w:rPr>
            </w:pPr>
            <w:r w:rsidRPr="00996855">
              <w:rPr>
                <w:rFonts w:ascii="Georgia" w:eastAsia="Times New Roman" w:hAnsi="Georgia" w:cs="Arial"/>
              </w:rPr>
              <w:t>Asiakas tai hänen edustajansa osallistuu suunnitelman laadintaan ja päivittämiseen</w:t>
            </w:r>
            <w:r w:rsidR="00B04F9B">
              <w:rPr>
                <w:rFonts w:ascii="Georgia" w:eastAsia="Times New Roman" w:hAnsi="Georgia" w:cs="Arial"/>
              </w:rPr>
              <w:t>.</w:t>
            </w:r>
          </w:p>
        </w:tc>
      </w:tr>
      <w:tr w:rsidR="007439BC" w:rsidRPr="00996855" w14:paraId="3183F819" w14:textId="77777777" w:rsidTr="3C92B1AC">
        <w:tc>
          <w:tcPr>
            <w:tcW w:w="3263" w:type="dxa"/>
            <w:tcBorders>
              <w:top w:val="single" w:sz="4" w:space="0" w:color="auto"/>
              <w:left w:val="single" w:sz="4" w:space="0" w:color="auto"/>
              <w:bottom w:val="single" w:sz="4" w:space="0" w:color="auto"/>
              <w:right w:val="single" w:sz="4" w:space="0" w:color="auto"/>
            </w:tcBorders>
            <w:hideMark/>
          </w:tcPr>
          <w:p w14:paraId="4AF9F189" w14:textId="77777777" w:rsidR="007439BC" w:rsidRPr="00996855" w:rsidRDefault="007439BC" w:rsidP="0026480C">
            <w:pPr>
              <w:suppressAutoHyphens/>
              <w:spacing w:after="0" w:line="312" w:lineRule="auto"/>
              <w:rPr>
                <w:rFonts w:ascii="Georgia" w:eastAsia="Times New Roman" w:hAnsi="Georgia" w:cs="Arial"/>
                <w:lang w:val="en-US"/>
              </w:rPr>
            </w:pPr>
            <w:proofErr w:type="spellStart"/>
            <w:r w:rsidRPr="00996855">
              <w:rPr>
                <w:rFonts w:ascii="Georgia" w:eastAsia="Times New Roman" w:hAnsi="Georgia" w:cs="Arial"/>
                <w:lang w:val="en-US"/>
              </w:rPr>
              <w:t>Lääkäripalvelut</w:t>
            </w:r>
            <w:proofErr w:type="spellEnd"/>
          </w:p>
        </w:tc>
        <w:tc>
          <w:tcPr>
            <w:tcW w:w="990" w:type="dxa"/>
            <w:tcBorders>
              <w:top w:val="single" w:sz="4" w:space="0" w:color="auto"/>
              <w:left w:val="single" w:sz="4" w:space="0" w:color="auto"/>
              <w:bottom w:val="single" w:sz="4" w:space="0" w:color="auto"/>
              <w:right w:val="single" w:sz="4" w:space="0" w:color="auto"/>
            </w:tcBorders>
            <w:vAlign w:val="center"/>
            <w:hideMark/>
          </w:tcPr>
          <w:p w14:paraId="71B3E098" w14:textId="77777777" w:rsidR="007439BC" w:rsidRPr="00996855" w:rsidRDefault="007439BC" w:rsidP="009C2ABB">
            <w:pPr>
              <w:suppressAutoHyphens/>
              <w:spacing w:after="0" w:line="312" w:lineRule="auto"/>
              <w:jc w:val="center"/>
              <w:rPr>
                <w:rFonts w:ascii="Georgia" w:eastAsia="Times New Roman" w:hAnsi="Georgia" w:cs="Arial"/>
                <w:lang w:val="en-US"/>
              </w:rPr>
            </w:pPr>
            <w:r w:rsidRPr="00996855">
              <w:rPr>
                <w:rFonts w:ascii="Georgia" w:eastAsia="Times New Roman" w:hAnsi="Georgia" w:cs="Arial"/>
                <w:lang w:val="en-US"/>
              </w:rPr>
              <w:t>x</w:t>
            </w:r>
          </w:p>
        </w:tc>
        <w:tc>
          <w:tcPr>
            <w:tcW w:w="990" w:type="dxa"/>
            <w:tcBorders>
              <w:top w:val="single" w:sz="4" w:space="0" w:color="auto"/>
              <w:left w:val="single" w:sz="4" w:space="0" w:color="auto"/>
              <w:bottom w:val="single" w:sz="4" w:space="0" w:color="auto"/>
              <w:right w:val="single" w:sz="4" w:space="0" w:color="auto"/>
            </w:tcBorders>
            <w:vAlign w:val="center"/>
          </w:tcPr>
          <w:p w14:paraId="1CBC2088" w14:textId="77777777" w:rsidR="007439BC" w:rsidRPr="00996855" w:rsidRDefault="007439BC" w:rsidP="009C2ABB">
            <w:pPr>
              <w:suppressAutoHyphens/>
              <w:spacing w:after="0" w:line="312" w:lineRule="auto"/>
              <w:jc w:val="center"/>
              <w:rPr>
                <w:rFonts w:ascii="Georgia" w:eastAsia="Times New Roman" w:hAnsi="Georgia" w:cs="Arial"/>
                <w:lang w:val="en-US"/>
              </w:rPr>
            </w:pPr>
          </w:p>
        </w:tc>
        <w:tc>
          <w:tcPr>
            <w:tcW w:w="992" w:type="dxa"/>
            <w:tcBorders>
              <w:top w:val="single" w:sz="4" w:space="0" w:color="auto"/>
              <w:left w:val="single" w:sz="4" w:space="0" w:color="auto"/>
              <w:bottom w:val="single" w:sz="4" w:space="0" w:color="auto"/>
              <w:right w:val="single" w:sz="4" w:space="0" w:color="auto"/>
            </w:tcBorders>
            <w:vAlign w:val="center"/>
          </w:tcPr>
          <w:p w14:paraId="7838B7E0" w14:textId="77777777" w:rsidR="007439BC" w:rsidRPr="00996855" w:rsidRDefault="007439BC" w:rsidP="009C2ABB">
            <w:pPr>
              <w:suppressAutoHyphens/>
              <w:spacing w:after="0" w:line="312" w:lineRule="auto"/>
              <w:jc w:val="center"/>
              <w:rPr>
                <w:rFonts w:ascii="Georgia" w:eastAsia="Times New Roman" w:hAnsi="Georgia" w:cs="Arial"/>
                <w:lang w:val="en-US"/>
              </w:rPr>
            </w:pPr>
          </w:p>
        </w:tc>
        <w:tc>
          <w:tcPr>
            <w:tcW w:w="3938" w:type="dxa"/>
            <w:tcBorders>
              <w:top w:val="single" w:sz="4" w:space="0" w:color="auto"/>
              <w:left w:val="single" w:sz="4" w:space="0" w:color="auto"/>
              <w:bottom w:val="single" w:sz="4" w:space="0" w:color="auto"/>
              <w:right w:val="single" w:sz="4" w:space="0" w:color="auto"/>
            </w:tcBorders>
            <w:hideMark/>
          </w:tcPr>
          <w:p w14:paraId="32F30E9A" w14:textId="4A85A9D6" w:rsidR="007439BC" w:rsidRPr="00996855" w:rsidRDefault="007439BC" w:rsidP="00121BC8">
            <w:pPr>
              <w:suppressAutoHyphens/>
              <w:spacing w:after="0" w:line="312" w:lineRule="auto"/>
              <w:rPr>
                <w:rFonts w:ascii="Georgia" w:eastAsia="Times New Roman" w:hAnsi="Georgia" w:cs="Arial"/>
                <w:lang w:val="en-US"/>
              </w:rPr>
            </w:pPr>
            <w:proofErr w:type="spellStart"/>
            <w:r w:rsidRPr="00996855">
              <w:rPr>
                <w:rFonts w:ascii="Georgia" w:eastAsia="Times New Roman" w:hAnsi="Georgia" w:cs="Arial"/>
                <w:lang w:val="en-US"/>
              </w:rPr>
              <w:t>Perusterveydenhuolto</w:t>
            </w:r>
            <w:proofErr w:type="spellEnd"/>
            <w:r w:rsidRPr="00996855">
              <w:rPr>
                <w:rFonts w:ascii="Georgia" w:eastAsia="Times New Roman" w:hAnsi="Georgia" w:cs="Arial"/>
                <w:lang w:val="en-US"/>
              </w:rPr>
              <w:t xml:space="preserve"> ja </w:t>
            </w:r>
            <w:proofErr w:type="spellStart"/>
            <w:r w:rsidRPr="00996855">
              <w:rPr>
                <w:rFonts w:ascii="Georgia" w:eastAsia="Times New Roman" w:hAnsi="Georgia" w:cs="Arial"/>
                <w:lang w:val="en-US"/>
              </w:rPr>
              <w:t>suun</w:t>
            </w:r>
            <w:proofErr w:type="spellEnd"/>
            <w:r w:rsidRPr="00996855">
              <w:rPr>
                <w:rFonts w:ascii="Georgia" w:eastAsia="Times New Roman" w:hAnsi="Georgia" w:cs="Arial"/>
                <w:lang w:val="en-US"/>
              </w:rPr>
              <w:t xml:space="preserve"> </w:t>
            </w:r>
            <w:proofErr w:type="spellStart"/>
            <w:r w:rsidRPr="00996855">
              <w:rPr>
                <w:rFonts w:ascii="Georgia" w:eastAsia="Times New Roman" w:hAnsi="Georgia" w:cs="Arial"/>
                <w:lang w:val="en-US"/>
              </w:rPr>
              <w:t>terveydenhuolto</w:t>
            </w:r>
            <w:proofErr w:type="spellEnd"/>
            <w:r w:rsidR="00B04F9B">
              <w:rPr>
                <w:rFonts w:ascii="Georgia" w:eastAsia="Times New Roman" w:hAnsi="Georgia" w:cs="Arial"/>
                <w:lang w:val="en-US"/>
              </w:rPr>
              <w:t>.</w:t>
            </w:r>
          </w:p>
        </w:tc>
      </w:tr>
      <w:tr w:rsidR="007439BC" w:rsidRPr="00996855" w14:paraId="67957EA6" w14:textId="77777777" w:rsidTr="3C92B1AC">
        <w:tc>
          <w:tcPr>
            <w:tcW w:w="3263" w:type="dxa"/>
            <w:tcBorders>
              <w:top w:val="single" w:sz="4" w:space="0" w:color="auto"/>
              <w:left w:val="single" w:sz="4" w:space="0" w:color="auto"/>
              <w:bottom w:val="single" w:sz="4" w:space="0" w:color="auto"/>
              <w:right w:val="single" w:sz="4" w:space="0" w:color="auto"/>
            </w:tcBorders>
            <w:hideMark/>
          </w:tcPr>
          <w:p w14:paraId="2ED19BDE" w14:textId="77777777" w:rsidR="007439BC" w:rsidRPr="00996855" w:rsidRDefault="007439BC" w:rsidP="0026480C">
            <w:pPr>
              <w:suppressAutoHyphens/>
              <w:spacing w:after="0" w:line="312" w:lineRule="auto"/>
              <w:rPr>
                <w:rFonts w:ascii="Georgia" w:eastAsia="Times New Roman" w:hAnsi="Georgia" w:cs="Arial"/>
                <w:lang w:val="en-US"/>
              </w:rPr>
            </w:pPr>
            <w:proofErr w:type="spellStart"/>
            <w:r w:rsidRPr="00996855">
              <w:rPr>
                <w:rFonts w:ascii="Georgia" w:eastAsia="Times New Roman" w:hAnsi="Georgia" w:cs="Arial"/>
                <w:lang w:val="en-US"/>
              </w:rPr>
              <w:t>Laboratoriopalvelut</w:t>
            </w:r>
            <w:proofErr w:type="spellEnd"/>
          </w:p>
        </w:tc>
        <w:tc>
          <w:tcPr>
            <w:tcW w:w="990" w:type="dxa"/>
            <w:tcBorders>
              <w:top w:val="single" w:sz="4" w:space="0" w:color="auto"/>
              <w:left w:val="single" w:sz="4" w:space="0" w:color="auto"/>
              <w:bottom w:val="single" w:sz="4" w:space="0" w:color="auto"/>
              <w:right w:val="single" w:sz="4" w:space="0" w:color="auto"/>
            </w:tcBorders>
            <w:vAlign w:val="center"/>
            <w:hideMark/>
          </w:tcPr>
          <w:p w14:paraId="3A5563BF" w14:textId="77777777" w:rsidR="007439BC" w:rsidRPr="00996855" w:rsidRDefault="007439BC" w:rsidP="009C2ABB">
            <w:pPr>
              <w:suppressAutoHyphens/>
              <w:spacing w:after="0" w:line="312" w:lineRule="auto"/>
              <w:jc w:val="center"/>
              <w:rPr>
                <w:rFonts w:ascii="Georgia" w:eastAsia="Times New Roman" w:hAnsi="Georgia" w:cs="Arial"/>
                <w:lang w:val="en-US"/>
              </w:rPr>
            </w:pPr>
            <w:r w:rsidRPr="00996855">
              <w:rPr>
                <w:rFonts w:ascii="Georgia" w:eastAsia="Times New Roman" w:hAnsi="Georgia" w:cs="Arial"/>
                <w:lang w:val="en-US"/>
              </w:rPr>
              <w:t>x</w:t>
            </w:r>
          </w:p>
        </w:tc>
        <w:tc>
          <w:tcPr>
            <w:tcW w:w="990" w:type="dxa"/>
            <w:tcBorders>
              <w:top w:val="single" w:sz="4" w:space="0" w:color="auto"/>
              <w:left w:val="single" w:sz="4" w:space="0" w:color="auto"/>
              <w:bottom w:val="single" w:sz="4" w:space="0" w:color="auto"/>
              <w:right w:val="single" w:sz="4" w:space="0" w:color="auto"/>
            </w:tcBorders>
            <w:vAlign w:val="center"/>
            <w:hideMark/>
          </w:tcPr>
          <w:p w14:paraId="78E076E4" w14:textId="77777777" w:rsidR="007439BC" w:rsidRPr="00996855" w:rsidRDefault="007439BC" w:rsidP="009C2ABB">
            <w:pPr>
              <w:suppressAutoHyphens/>
              <w:spacing w:after="0" w:line="312" w:lineRule="auto"/>
              <w:jc w:val="center"/>
              <w:rPr>
                <w:rFonts w:ascii="Georgia" w:eastAsia="Times New Roman" w:hAnsi="Georgia" w:cs="Arial"/>
                <w:lang w:val="en-US"/>
              </w:rPr>
            </w:pPr>
            <w:r w:rsidRPr="00996855">
              <w:rPr>
                <w:rFonts w:ascii="Georgia" w:eastAsia="Times New Roman" w:hAnsi="Georgia" w:cs="Arial"/>
                <w:lang w:val="en-US"/>
              </w:rPr>
              <w:t>x</w:t>
            </w:r>
          </w:p>
        </w:tc>
        <w:tc>
          <w:tcPr>
            <w:tcW w:w="992" w:type="dxa"/>
            <w:tcBorders>
              <w:top w:val="single" w:sz="4" w:space="0" w:color="auto"/>
              <w:left w:val="single" w:sz="4" w:space="0" w:color="auto"/>
              <w:bottom w:val="single" w:sz="4" w:space="0" w:color="auto"/>
              <w:right w:val="single" w:sz="4" w:space="0" w:color="auto"/>
            </w:tcBorders>
            <w:vAlign w:val="center"/>
          </w:tcPr>
          <w:p w14:paraId="563E073B" w14:textId="77777777" w:rsidR="007439BC" w:rsidRPr="00996855" w:rsidRDefault="007439BC" w:rsidP="009C2ABB">
            <w:pPr>
              <w:suppressAutoHyphens/>
              <w:spacing w:after="0" w:line="312" w:lineRule="auto"/>
              <w:jc w:val="center"/>
              <w:rPr>
                <w:rFonts w:ascii="Georgia" w:eastAsia="Times New Roman" w:hAnsi="Georgia" w:cs="Arial"/>
                <w:lang w:val="en-US"/>
              </w:rPr>
            </w:pPr>
          </w:p>
        </w:tc>
        <w:tc>
          <w:tcPr>
            <w:tcW w:w="3938" w:type="dxa"/>
            <w:tcBorders>
              <w:top w:val="single" w:sz="4" w:space="0" w:color="auto"/>
              <w:left w:val="single" w:sz="4" w:space="0" w:color="auto"/>
              <w:bottom w:val="single" w:sz="4" w:space="0" w:color="auto"/>
              <w:right w:val="single" w:sz="4" w:space="0" w:color="auto"/>
            </w:tcBorders>
            <w:hideMark/>
          </w:tcPr>
          <w:p w14:paraId="24A84CC2" w14:textId="77777777" w:rsidR="007439BC" w:rsidRPr="00996855" w:rsidRDefault="007439BC" w:rsidP="00121BC8">
            <w:pPr>
              <w:suppressAutoHyphens/>
              <w:spacing w:after="0" w:line="312" w:lineRule="auto"/>
              <w:rPr>
                <w:rFonts w:ascii="Georgia" w:eastAsia="Times New Roman" w:hAnsi="Georgia" w:cs="Arial"/>
                <w:lang w:val="en-US"/>
              </w:rPr>
            </w:pPr>
            <w:r w:rsidRPr="00996855">
              <w:rPr>
                <w:rFonts w:ascii="Georgia" w:eastAsia="Times New Roman" w:hAnsi="Georgia" w:cs="Arial"/>
              </w:rPr>
              <w:t xml:space="preserve">Palveluntuottaja huolehtii näytteiden ottamisesta, välineistä ja kuljetuskustannuksista. </w:t>
            </w:r>
            <w:proofErr w:type="spellStart"/>
            <w:r w:rsidRPr="00996855">
              <w:rPr>
                <w:rFonts w:ascii="Georgia" w:eastAsia="Times New Roman" w:hAnsi="Georgia" w:cs="Arial"/>
                <w:lang w:val="en-US"/>
              </w:rPr>
              <w:t>Perusterveydenhuolto</w:t>
            </w:r>
            <w:proofErr w:type="spellEnd"/>
            <w:r w:rsidRPr="00996855">
              <w:rPr>
                <w:rFonts w:ascii="Georgia" w:eastAsia="Times New Roman" w:hAnsi="Georgia" w:cs="Arial"/>
                <w:lang w:val="en-US"/>
              </w:rPr>
              <w:t xml:space="preserve"> </w:t>
            </w:r>
            <w:proofErr w:type="spellStart"/>
            <w:r w:rsidRPr="00996855">
              <w:rPr>
                <w:rFonts w:ascii="Georgia" w:eastAsia="Times New Roman" w:hAnsi="Georgia" w:cs="Arial"/>
                <w:lang w:val="en-US"/>
              </w:rPr>
              <w:t>vastaa</w:t>
            </w:r>
            <w:proofErr w:type="spellEnd"/>
            <w:r w:rsidRPr="00996855">
              <w:rPr>
                <w:rFonts w:ascii="Georgia" w:eastAsia="Times New Roman" w:hAnsi="Georgia" w:cs="Arial"/>
                <w:lang w:val="en-US"/>
              </w:rPr>
              <w:t xml:space="preserve"> </w:t>
            </w:r>
            <w:proofErr w:type="spellStart"/>
            <w:r w:rsidRPr="00996855">
              <w:rPr>
                <w:rFonts w:ascii="Georgia" w:eastAsia="Times New Roman" w:hAnsi="Georgia" w:cs="Arial"/>
                <w:lang w:val="en-US"/>
              </w:rPr>
              <w:t>analysoinnin</w:t>
            </w:r>
            <w:proofErr w:type="spellEnd"/>
            <w:r w:rsidRPr="00996855">
              <w:rPr>
                <w:rFonts w:ascii="Georgia" w:eastAsia="Times New Roman" w:hAnsi="Georgia" w:cs="Arial"/>
                <w:lang w:val="en-US"/>
              </w:rPr>
              <w:t xml:space="preserve"> </w:t>
            </w:r>
            <w:proofErr w:type="spellStart"/>
            <w:r w:rsidRPr="00996855">
              <w:rPr>
                <w:rFonts w:ascii="Georgia" w:eastAsia="Times New Roman" w:hAnsi="Georgia" w:cs="Arial"/>
                <w:lang w:val="en-US"/>
              </w:rPr>
              <w:t>kustannuksista</w:t>
            </w:r>
            <w:proofErr w:type="spellEnd"/>
            <w:r w:rsidRPr="00996855">
              <w:rPr>
                <w:rFonts w:ascii="Georgia" w:eastAsia="Times New Roman" w:hAnsi="Georgia" w:cs="Arial"/>
                <w:lang w:val="en-US"/>
              </w:rPr>
              <w:t>.</w:t>
            </w:r>
          </w:p>
        </w:tc>
      </w:tr>
      <w:tr w:rsidR="007439BC" w:rsidRPr="00996855" w14:paraId="20CF543C" w14:textId="77777777" w:rsidTr="3C92B1AC">
        <w:tc>
          <w:tcPr>
            <w:tcW w:w="3263" w:type="dxa"/>
            <w:tcBorders>
              <w:top w:val="single" w:sz="4" w:space="0" w:color="auto"/>
              <w:left w:val="single" w:sz="4" w:space="0" w:color="auto"/>
              <w:bottom w:val="single" w:sz="4" w:space="0" w:color="auto"/>
              <w:right w:val="single" w:sz="4" w:space="0" w:color="auto"/>
            </w:tcBorders>
            <w:hideMark/>
          </w:tcPr>
          <w:p w14:paraId="6D288DC7" w14:textId="77777777" w:rsidR="007439BC" w:rsidRPr="00996855" w:rsidRDefault="007439BC" w:rsidP="0026480C">
            <w:pPr>
              <w:suppressAutoHyphens/>
              <w:spacing w:after="0" w:line="312" w:lineRule="auto"/>
              <w:rPr>
                <w:rFonts w:ascii="Georgia" w:eastAsia="Times New Roman" w:hAnsi="Georgia" w:cs="Arial"/>
                <w:lang w:val="en-US"/>
              </w:rPr>
            </w:pPr>
            <w:proofErr w:type="spellStart"/>
            <w:r w:rsidRPr="00996855">
              <w:rPr>
                <w:rFonts w:ascii="Georgia" w:eastAsia="Times New Roman" w:hAnsi="Georgia" w:cs="Arial"/>
                <w:lang w:val="en-US"/>
              </w:rPr>
              <w:t>Asiakaskohtaiset</w:t>
            </w:r>
            <w:proofErr w:type="spellEnd"/>
            <w:r w:rsidRPr="00996855">
              <w:rPr>
                <w:rFonts w:ascii="Georgia" w:eastAsia="Times New Roman" w:hAnsi="Georgia" w:cs="Arial"/>
                <w:lang w:val="en-US"/>
              </w:rPr>
              <w:t xml:space="preserve"> </w:t>
            </w:r>
            <w:proofErr w:type="spellStart"/>
            <w:r w:rsidRPr="00996855">
              <w:rPr>
                <w:rFonts w:ascii="Georgia" w:eastAsia="Times New Roman" w:hAnsi="Georgia" w:cs="Arial"/>
                <w:lang w:val="en-US"/>
              </w:rPr>
              <w:t>lisäpalvelut</w:t>
            </w:r>
            <w:proofErr w:type="spellEnd"/>
          </w:p>
        </w:tc>
        <w:tc>
          <w:tcPr>
            <w:tcW w:w="990" w:type="dxa"/>
            <w:tcBorders>
              <w:top w:val="single" w:sz="4" w:space="0" w:color="auto"/>
              <w:left w:val="single" w:sz="4" w:space="0" w:color="auto"/>
              <w:bottom w:val="single" w:sz="4" w:space="0" w:color="auto"/>
              <w:right w:val="single" w:sz="4" w:space="0" w:color="auto"/>
            </w:tcBorders>
            <w:vAlign w:val="center"/>
          </w:tcPr>
          <w:p w14:paraId="47D40593" w14:textId="77777777" w:rsidR="007439BC" w:rsidRPr="00996855" w:rsidRDefault="007439BC" w:rsidP="009C2ABB">
            <w:pPr>
              <w:suppressAutoHyphens/>
              <w:spacing w:after="0" w:line="312" w:lineRule="auto"/>
              <w:jc w:val="center"/>
              <w:rPr>
                <w:rFonts w:ascii="Georgia" w:eastAsia="Times New Roman" w:hAnsi="Georgia" w:cs="Arial"/>
                <w:lang w:val="en-US"/>
              </w:rPr>
            </w:pPr>
          </w:p>
        </w:tc>
        <w:tc>
          <w:tcPr>
            <w:tcW w:w="990" w:type="dxa"/>
            <w:tcBorders>
              <w:top w:val="single" w:sz="4" w:space="0" w:color="auto"/>
              <w:left w:val="single" w:sz="4" w:space="0" w:color="auto"/>
              <w:bottom w:val="single" w:sz="4" w:space="0" w:color="auto"/>
              <w:right w:val="single" w:sz="4" w:space="0" w:color="auto"/>
            </w:tcBorders>
            <w:vAlign w:val="center"/>
          </w:tcPr>
          <w:p w14:paraId="2BE6C307" w14:textId="77777777" w:rsidR="007439BC" w:rsidRPr="00996855" w:rsidRDefault="007439BC" w:rsidP="009C2ABB">
            <w:pPr>
              <w:suppressAutoHyphens/>
              <w:spacing w:after="0" w:line="312" w:lineRule="auto"/>
              <w:jc w:val="center"/>
              <w:rPr>
                <w:rFonts w:ascii="Georgia" w:eastAsia="Times New Roman" w:hAnsi="Georgia" w:cs="Arial"/>
                <w:lang w:val="en-US"/>
              </w:rPr>
            </w:pPr>
          </w:p>
        </w:tc>
        <w:tc>
          <w:tcPr>
            <w:tcW w:w="992" w:type="dxa"/>
            <w:tcBorders>
              <w:top w:val="single" w:sz="4" w:space="0" w:color="auto"/>
              <w:left w:val="single" w:sz="4" w:space="0" w:color="auto"/>
              <w:bottom w:val="single" w:sz="4" w:space="0" w:color="auto"/>
              <w:right w:val="single" w:sz="4" w:space="0" w:color="auto"/>
            </w:tcBorders>
            <w:vAlign w:val="center"/>
            <w:hideMark/>
          </w:tcPr>
          <w:p w14:paraId="4ED4A93A" w14:textId="77777777" w:rsidR="007439BC" w:rsidRPr="00996855" w:rsidRDefault="007439BC" w:rsidP="009C2ABB">
            <w:pPr>
              <w:suppressAutoHyphens/>
              <w:spacing w:after="0" w:line="312" w:lineRule="auto"/>
              <w:jc w:val="center"/>
              <w:rPr>
                <w:rFonts w:ascii="Georgia" w:eastAsia="Times New Roman" w:hAnsi="Georgia" w:cs="Arial"/>
                <w:lang w:val="en-US"/>
              </w:rPr>
            </w:pPr>
            <w:r w:rsidRPr="00996855">
              <w:rPr>
                <w:rFonts w:ascii="Georgia" w:eastAsia="Times New Roman" w:hAnsi="Georgia" w:cs="Arial"/>
                <w:lang w:val="en-US"/>
              </w:rPr>
              <w:t>x</w:t>
            </w:r>
          </w:p>
        </w:tc>
        <w:tc>
          <w:tcPr>
            <w:tcW w:w="3938" w:type="dxa"/>
            <w:tcBorders>
              <w:top w:val="single" w:sz="4" w:space="0" w:color="auto"/>
              <w:left w:val="single" w:sz="4" w:space="0" w:color="auto"/>
              <w:bottom w:val="single" w:sz="4" w:space="0" w:color="auto"/>
              <w:right w:val="single" w:sz="4" w:space="0" w:color="auto"/>
            </w:tcBorders>
            <w:hideMark/>
          </w:tcPr>
          <w:p w14:paraId="4F6CED10" w14:textId="0400CB66" w:rsidR="007439BC" w:rsidRPr="00996855" w:rsidRDefault="007439BC" w:rsidP="00121BC8">
            <w:pPr>
              <w:suppressAutoHyphens/>
              <w:spacing w:after="0" w:line="312" w:lineRule="auto"/>
              <w:rPr>
                <w:rFonts w:ascii="Georgia" w:eastAsia="Times New Roman" w:hAnsi="Georgia" w:cs="Arial"/>
              </w:rPr>
            </w:pPr>
            <w:r w:rsidRPr="00996855">
              <w:rPr>
                <w:rFonts w:ascii="Georgia" w:eastAsia="Times New Roman" w:hAnsi="Georgia" w:cs="Arial"/>
              </w:rPr>
              <w:t>Asiakas kustantaa mm. silmälääkärin, hammaslääkärin kampaajan, jalkahoitajan ja fysioterapian palvelut</w:t>
            </w:r>
            <w:r w:rsidR="00B04F9B">
              <w:rPr>
                <w:rFonts w:ascii="Georgia" w:eastAsia="Times New Roman" w:hAnsi="Georgia" w:cs="Arial"/>
              </w:rPr>
              <w:t>.</w:t>
            </w:r>
          </w:p>
        </w:tc>
      </w:tr>
      <w:tr w:rsidR="007439BC" w:rsidRPr="00996855" w14:paraId="1D151772" w14:textId="77777777" w:rsidTr="3C92B1AC">
        <w:tc>
          <w:tcPr>
            <w:tcW w:w="3263" w:type="dxa"/>
            <w:tcBorders>
              <w:top w:val="single" w:sz="4" w:space="0" w:color="auto"/>
              <w:left w:val="single" w:sz="4" w:space="0" w:color="auto"/>
              <w:bottom w:val="single" w:sz="4" w:space="0" w:color="auto"/>
              <w:right w:val="single" w:sz="4" w:space="0" w:color="auto"/>
            </w:tcBorders>
            <w:hideMark/>
          </w:tcPr>
          <w:p w14:paraId="4CDF37F8" w14:textId="77777777" w:rsidR="007439BC" w:rsidRPr="00996855" w:rsidRDefault="007439BC" w:rsidP="0026480C">
            <w:pPr>
              <w:suppressAutoHyphens/>
              <w:spacing w:after="0" w:line="312" w:lineRule="auto"/>
              <w:rPr>
                <w:rFonts w:ascii="Georgia" w:eastAsia="Times New Roman" w:hAnsi="Georgia" w:cs="Arial"/>
              </w:rPr>
            </w:pPr>
            <w:r w:rsidRPr="00996855">
              <w:rPr>
                <w:rFonts w:ascii="Georgia" w:eastAsia="Times New Roman" w:hAnsi="Georgia" w:cs="Arial"/>
              </w:rPr>
              <w:t>Ravitsemus (päivän kaikki ateriat ja erikoisruokavaliot)</w:t>
            </w:r>
          </w:p>
        </w:tc>
        <w:tc>
          <w:tcPr>
            <w:tcW w:w="990" w:type="dxa"/>
            <w:tcBorders>
              <w:top w:val="single" w:sz="4" w:space="0" w:color="auto"/>
              <w:left w:val="single" w:sz="4" w:space="0" w:color="auto"/>
              <w:bottom w:val="single" w:sz="4" w:space="0" w:color="auto"/>
              <w:right w:val="single" w:sz="4" w:space="0" w:color="auto"/>
            </w:tcBorders>
            <w:vAlign w:val="center"/>
          </w:tcPr>
          <w:p w14:paraId="2A730B73" w14:textId="77777777" w:rsidR="007439BC" w:rsidRPr="00996855" w:rsidRDefault="007439BC" w:rsidP="009C2ABB">
            <w:pPr>
              <w:suppressAutoHyphens/>
              <w:spacing w:after="0" w:line="312" w:lineRule="auto"/>
              <w:jc w:val="center"/>
              <w:rPr>
                <w:rFonts w:ascii="Georgia" w:eastAsia="Times New Roman" w:hAnsi="Georgia" w:cs="Arial"/>
              </w:rPr>
            </w:pPr>
          </w:p>
        </w:tc>
        <w:tc>
          <w:tcPr>
            <w:tcW w:w="990" w:type="dxa"/>
            <w:tcBorders>
              <w:top w:val="single" w:sz="4" w:space="0" w:color="auto"/>
              <w:left w:val="single" w:sz="4" w:space="0" w:color="auto"/>
              <w:bottom w:val="single" w:sz="4" w:space="0" w:color="auto"/>
              <w:right w:val="single" w:sz="4" w:space="0" w:color="auto"/>
            </w:tcBorders>
            <w:vAlign w:val="center"/>
            <w:hideMark/>
          </w:tcPr>
          <w:p w14:paraId="1A8AF2E7" w14:textId="77777777" w:rsidR="007439BC" w:rsidRPr="00996855" w:rsidRDefault="007439BC" w:rsidP="009C2ABB">
            <w:pPr>
              <w:suppressAutoHyphens/>
              <w:spacing w:after="0" w:line="312" w:lineRule="auto"/>
              <w:jc w:val="center"/>
              <w:rPr>
                <w:rFonts w:ascii="Georgia" w:eastAsia="Times New Roman" w:hAnsi="Georgia" w:cs="Arial"/>
                <w:lang w:val="en-US"/>
              </w:rPr>
            </w:pPr>
            <w:r w:rsidRPr="00996855">
              <w:rPr>
                <w:rFonts w:ascii="Georgia" w:eastAsia="Times New Roman" w:hAnsi="Georgia" w:cs="Arial"/>
                <w:lang w:val="en-US"/>
              </w:rPr>
              <w:t>x</w:t>
            </w:r>
          </w:p>
        </w:tc>
        <w:tc>
          <w:tcPr>
            <w:tcW w:w="992" w:type="dxa"/>
            <w:tcBorders>
              <w:top w:val="single" w:sz="4" w:space="0" w:color="auto"/>
              <w:left w:val="single" w:sz="4" w:space="0" w:color="auto"/>
              <w:bottom w:val="single" w:sz="4" w:space="0" w:color="auto"/>
              <w:right w:val="single" w:sz="4" w:space="0" w:color="auto"/>
            </w:tcBorders>
            <w:vAlign w:val="center"/>
          </w:tcPr>
          <w:p w14:paraId="5F953D44" w14:textId="77777777" w:rsidR="007439BC" w:rsidRPr="00996855" w:rsidRDefault="007439BC" w:rsidP="009C2ABB">
            <w:pPr>
              <w:suppressAutoHyphens/>
              <w:spacing w:after="0" w:line="312" w:lineRule="auto"/>
              <w:jc w:val="center"/>
              <w:rPr>
                <w:rFonts w:ascii="Georgia" w:eastAsia="Times New Roman" w:hAnsi="Georgia" w:cs="Arial"/>
                <w:lang w:val="en-US"/>
              </w:rPr>
            </w:pPr>
          </w:p>
        </w:tc>
        <w:tc>
          <w:tcPr>
            <w:tcW w:w="3938" w:type="dxa"/>
            <w:tcBorders>
              <w:top w:val="single" w:sz="4" w:space="0" w:color="auto"/>
              <w:left w:val="single" w:sz="4" w:space="0" w:color="auto"/>
              <w:bottom w:val="single" w:sz="4" w:space="0" w:color="auto"/>
              <w:right w:val="single" w:sz="4" w:space="0" w:color="auto"/>
            </w:tcBorders>
          </w:tcPr>
          <w:p w14:paraId="7B5C4020" w14:textId="77777777" w:rsidR="007439BC" w:rsidRPr="00996855" w:rsidRDefault="007439BC" w:rsidP="00121BC8">
            <w:pPr>
              <w:suppressAutoHyphens/>
              <w:spacing w:after="0" w:line="312" w:lineRule="auto"/>
              <w:rPr>
                <w:rFonts w:ascii="Georgia" w:eastAsia="Times New Roman" w:hAnsi="Georgia" w:cs="Arial"/>
                <w:lang w:val="en-US"/>
              </w:rPr>
            </w:pPr>
          </w:p>
        </w:tc>
      </w:tr>
      <w:tr w:rsidR="007439BC" w:rsidRPr="00996855" w14:paraId="3644B798" w14:textId="77777777" w:rsidTr="3C92B1AC">
        <w:tc>
          <w:tcPr>
            <w:tcW w:w="3263" w:type="dxa"/>
            <w:tcBorders>
              <w:top w:val="single" w:sz="4" w:space="0" w:color="auto"/>
              <w:left w:val="single" w:sz="4" w:space="0" w:color="auto"/>
              <w:bottom w:val="single" w:sz="4" w:space="0" w:color="auto"/>
              <w:right w:val="single" w:sz="4" w:space="0" w:color="auto"/>
            </w:tcBorders>
            <w:hideMark/>
          </w:tcPr>
          <w:p w14:paraId="4D3121CB" w14:textId="77777777" w:rsidR="007439BC" w:rsidRPr="00996855" w:rsidRDefault="007439BC" w:rsidP="0026480C">
            <w:pPr>
              <w:suppressAutoHyphens/>
              <w:spacing w:after="0" w:line="312" w:lineRule="auto"/>
              <w:rPr>
                <w:rFonts w:ascii="Georgia" w:eastAsia="Times New Roman" w:hAnsi="Georgia" w:cs="Arial"/>
                <w:lang w:val="en-US"/>
              </w:rPr>
            </w:pPr>
            <w:proofErr w:type="spellStart"/>
            <w:r w:rsidRPr="00996855">
              <w:rPr>
                <w:rFonts w:ascii="Georgia" w:eastAsia="Times New Roman" w:hAnsi="Georgia" w:cs="Arial"/>
                <w:lang w:val="en-US"/>
              </w:rPr>
              <w:t>Virkistystoiminta</w:t>
            </w:r>
            <w:proofErr w:type="spellEnd"/>
            <w:r w:rsidRPr="00996855">
              <w:rPr>
                <w:rFonts w:ascii="Georgia" w:eastAsia="Times New Roman" w:hAnsi="Georgia" w:cs="Arial"/>
                <w:lang w:val="en-US"/>
              </w:rPr>
              <w:t xml:space="preserve"> ja </w:t>
            </w:r>
            <w:proofErr w:type="spellStart"/>
            <w:r w:rsidRPr="00996855">
              <w:rPr>
                <w:rFonts w:ascii="Georgia" w:eastAsia="Times New Roman" w:hAnsi="Georgia" w:cs="Arial"/>
                <w:lang w:val="en-US"/>
              </w:rPr>
              <w:t>ulkoilu</w:t>
            </w:r>
            <w:proofErr w:type="spellEnd"/>
          </w:p>
        </w:tc>
        <w:tc>
          <w:tcPr>
            <w:tcW w:w="990" w:type="dxa"/>
            <w:tcBorders>
              <w:top w:val="single" w:sz="4" w:space="0" w:color="auto"/>
              <w:left w:val="single" w:sz="4" w:space="0" w:color="auto"/>
              <w:bottom w:val="single" w:sz="4" w:space="0" w:color="auto"/>
              <w:right w:val="single" w:sz="4" w:space="0" w:color="auto"/>
            </w:tcBorders>
            <w:vAlign w:val="center"/>
          </w:tcPr>
          <w:p w14:paraId="70EA371E" w14:textId="77777777" w:rsidR="007439BC" w:rsidRPr="00996855" w:rsidRDefault="007439BC" w:rsidP="009C2ABB">
            <w:pPr>
              <w:suppressAutoHyphens/>
              <w:spacing w:after="0" w:line="312" w:lineRule="auto"/>
              <w:jc w:val="center"/>
              <w:rPr>
                <w:rFonts w:ascii="Georgia" w:eastAsia="Times New Roman" w:hAnsi="Georgia" w:cs="Arial"/>
                <w:lang w:val="en-US"/>
              </w:rPr>
            </w:pPr>
          </w:p>
        </w:tc>
        <w:tc>
          <w:tcPr>
            <w:tcW w:w="990" w:type="dxa"/>
            <w:tcBorders>
              <w:top w:val="single" w:sz="4" w:space="0" w:color="auto"/>
              <w:left w:val="single" w:sz="4" w:space="0" w:color="auto"/>
              <w:bottom w:val="single" w:sz="4" w:space="0" w:color="auto"/>
              <w:right w:val="single" w:sz="4" w:space="0" w:color="auto"/>
            </w:tcBorders>
            <w:vAlign w:val="center"/>
            <w:hideMark/>
          </w:tcPr>
          <w:p w14:paraId="645179F3" w14:textId="77777777" w:rsidR="007439BC" w:rsidRPr="00996855" w:rsidRDefault="007439BC" w:rsidP="009C2ABB">
            <w:pPr>
              <w:suppressAutoHyphens/>
              <w:spacing w:after="0" w:line="312" w:lineRule="auto"/>
              <w:jc w:val="center"/>
              <w:rPr>
                <w:rFonts w:ascii="Georgia" w:eastAsia="Times New Roman" w:hAnsi="Georgia" w:cs="Arial"/>
                <w:lang w:val="en-US"/>
              </w:rPr>
            </w:pPr>
            <w:r w:rsidRPr="00996855">
              <w:rPr>
                <w:rFonts w:ascii="Georgia" w:eastAsia="Times New Roman" w:hAnsi="Georgia" w:cs="Arial"/>
                <w:lang w:val="en-US"/>
              </w:rPr>
              <w:t>x</w:t>
            </w:r>
          </w:p>
        </w:tc>
        <w:tc>
          <w:tcPr>
            <w:tcW w:w="992" w:type="dxa"/>
            <w:tcBorders>
              <w:top w:val="single" w:sz="4" w:space="0" w:color="auto"/>
              <w:left w:val="single" w:sz="4" w:space="0" w:color="auto"/>
              <w:bottom w:val="single" w:sz="4" w:space="0" w:color="auto"/>
              <w:right w:val="single" w:sz="4" w:space="0" w:color="auto"/>
            </w:tcBorders>
            <w:vAlign w:val="center"/>
          </w:tcPr>
          <w:p w14:paraId="24C04974" w14:textId="77777777" w:rsidR="007439BC" w:rsidRPr="00996855" w:rsidRDefault="007439BC" w:rsidP="009C2ABB">
            <w:pPr>
              <w:suppressAutoHyphens/>
              <w:spacing w:after="0" w:line="312" w:lineRule="auto"/>
              <w:jc w:val="center"/>
              <w:rPr>
                <w:rFonts w:ascii="Georgia" w:eastAsia="Times New Roman" w:hAnsi="Georgia" w:cs="Arial"/>
                <w:lang w:val="en-US"/>
              </w:rPr>
            </w:pPr>
          </w:p>
        </w:tc>
        <w:tc>
          <w:tcPr>
            <w:tcW w:w="3938" w:type="dxa"/>
            <w:tcBorders>
              <w:top w:val="single" w:sz="4" w:space="0" w:color="auto"/>
              <w:left w:val="single" w:sz="4" w:space="0" w:color="auto"/>
              <w:bottom w:val="single" w:sz="4" w:space="0" w:color="auto"/>
              <w:right w:val="single" w:sz="4" w:space="0" w:color="auto"/>
            </w:tcBorders>
            <w:hideMark/>
          </w:tcPr>
          <w:p w14:paraId="7FCEA960" w14:textId="76F311D2" w:rsidR="007439BC" w:rsidRPr="00996855" w:rsidRDefault="007439BC" w:rsidP="00121BC8">
            <w:pPr>
              <w:suppressAutoHyphens/>
              <w:spacing w:after="0" w:line="312" w:lineRule="auto"/>
              <w:rPr>
                <w:rFonts w:ascii="Georgia" w:eastAsia="Times New Roman" w:hAnsi="Georgia" w:cs="Arial"/>
              </w:rPr>
            </w:pPr>
            <w:r w:rsidRPr="00996855">
              <w:rPr>
                <w:rFonts w:ascii="Georgia" w:eastAsia="Times New Roman" w:hAnsi="Georgia" w:cs="Arial"/>
              </w:rPr>
              <w:t>Palveluntuottaja järjestää virkistystoimintaa ja ulkoilua asiakkaille säännöllisesti</w:t>
            </w:r>
            <w:r w:rsidR="00B04F9B">
              <w:rPr>
                <w:rFonts w:ascii="Georgia" w:eastAsia="Times New Roman" w:hAnsi="Georgia" w:cs="Arial"/>
              </w:rPr>
              <w:t>.</w:t>
            </w:r>
          </w:p>
        </w:tc>
      </w:tr>
      <w:tr w:rsidR="007439BC" w:rsidRPr="00996855" w14:paraId="3EEEE845" w14:textId="77777777" w:rsidTr="3C92B1AC">
        <w:tc>
          <w:tcPr>
            <w:tcW w:w="3263" w:type="dxa"/>
            <w:tcBorders>
              <w:top w:val="single" w:sz="4" w:space="0" w:color="auto"/>
              <w:left w:val="single" w:sz="4" w:space="0" w:color="auto"/>
              <w:bottom w:val="single" w:sz="4" w:space="0" w:color="auto"/>
              <w:right w:val="single" w:sz="4" w:space="0" w:color="auto"/>
            </w:tcBorders>
            <w:hideMark/>
          </w:tcPr>
          <w:p w14:paraId="05441578" w14:textId="77777777" w:rsidR="007439BC" w:rsidRPr="00996855" w:rsidRDefault="007439BC" w:rsidP="0026480C">
            <w:pPr>
              <w:suppressAutoHyphens/>
              <w:spacing w:after="0" w:line="312" w:lineRule="auto"/>
              <w:rPr>
                <w:rFonts w:ascii="Georgia" w:eastAsia="Times New Roman" w:hAnsi="Georgia" w:cs="Arial"/>
                <w:lang w:val="en-US"/>
              </w:rPr>
            </w:pPr>
            <w:proofErr w:type="spellStart"/>
            <w:r w:rsidRPr="00996855">
              <w:rPr>
                <w:rFonts w:ascii="Georgia" w:eastAsia="Times New Roman" w:hAnsi="Georgia" w:cs="Arial"/>
                <w:lang w:val="en-US"/>
              </w:rPr>
              <w:t>Asiointiapu</w:t>
            </w:r>
            <w:proofErr w:type="spellEnd"/>
          </w:p>
        </w:tc>
        <w:tc>
          <w:tcPr>
            <w:tcW w:w="990" w:type="dxa"/>
            <w:tcBorders>
              <w:top w:val="single" w:sz="4" w:space="0" w:color="auto"/>
              <w:left w:val="single" w:sz="4" w:space="0" w:color="auto"/>
              <w:bottom w:val="single" w:sz="4" w:space="0" w:color="auto"/>
              <w:right w:val="single" w:sz="4" w:space="0" w:color="auto"/>
            </w:tcBorders>
            <w:vAlign w:val="center"/>
          </w:tcPr>
          <w:p w14:paraId="1FF84881" w14:textId="77777777" w:rsidR="007439BC" w:rsidRPr="00996855" w:rsidRDefault="007439BC" w:rsidP="009C2ABB">
            <w:pPr>
              <w:suppressAutoHyphens/>
              <w:spacing w:after="0" w:line="312" w:lineRule="auto"/>
              <w:jc w:val="center"/>
              <w:rPr>
                <w:rFonts w:ascii="Georgia" w:eastAsia="Times New Roman" w:hAnsi="Georgia" w:cs="Arial"/>
                <w:lang w:val="en-US"/>
              </w:rPr>
            </w:pPr>
          </w:p>
        </w:tc>
        <w:tc>
          <w:tcPr>
            <w:tcW w:w="990" w:type="dxa"/>
            <w:tcBorders>
              <w:top w:val="single" w:sz="4" w:space="0" w:color="auto"/>
              <w:left w:val="single" w:sz="4" w:space="0" w:color="auto"/>
              <w:bottom w:val="single" w:sz="4" w:space="0" w:color="auto"/>
              <w:right w:val="single" w:sz="4" w:space="0" w:color="auto"/>
            </w:tcBorders>
            <w:vAlign w:val="center"/>
            <w:hideMark/>
          </w:tcPr>
          <w:p w14:paraId="13024147" w14:textId="77777777" w:rsidR="007439BC" w:rsidRPr="00996855" w:rsidRDefault="007439BC" w:rsidP="009C2ABB">
            <w:pPr>
              <w:suppressAutoHyphens/>
              <w:spacing w:after="0" w:line="312" w:lineRule="auto"/>
              <w:jc w:val="center"/>
              <w:rPr>
                <w:rFonts w:ascii="Georgia" w:eastAsia="Times New Roman" w:hAnsi="Georgia" w:cs="Arial"/>
                <w:lang w:val="en-US"/>
              </w:rPr>
            </w:pPr>
            <w:r w:rsidRPr="00996855">
              <w:rPr>
                <w:rFonts w:ascii="Georgia" w:eastAsia="Times New Roman" w:hAnsi="Georgia" w:cs="Arial"/>
                <w:lang w:val="en-US"/>
              </w:rPr>
              <w:t>x</w:t>
            </w:r>
          </w:p>
        </w:tc>
        <w:tc>
          <w:tcPr>
            <w:tcW w:w="992" w:type="dxa"/>
            <w:tcBorders>
              <w:top w:val="single" w:sz="4" w:space="0" w:color="auto"/>
              <w:left w:val="single" w:sz="4" w:space="0" w:color="auto"/>
              <w:bottom w:val="single" w:sz="4" w:space="0" w:color="auto"/>
              <w:right w:val="single" w:sz="4" w:space="0" w:color="auto"/>
            </w:tcBorders>
            <w:vAlign w:val="center"/>
          </w:tcPr>
          <w:p w14:paraId="588EEE0C" w14:textId="77777777" w:rsidR="007439BC" w:rsidRPr="00996855" w:rsidRDefault="007439BC" w:rsidP="009C2ABB">
            <w:pPr>
              <w:suppressAutoHyphens/>
              <w:spacing w:after="0" w:line="312" w:lineRule="auto"/>
              <w:jc w:val="center"/>
              <w:rPr>
                <w:rFonts w:ascii="Georgia" w:eastAsia="Times New Roman" w:hAnsi="Georgia" w:cs="Arial"/>
                <w:lang w:val="en-US"/>
              </w:rPr>
            </w:pPr>
          </w:p>
        </w:tc>
        <w:tc>
          <w:tcPr>
            <w:tcW w:w="3938" w:type="dxa"/>
            <w:tcBorders>
              <w:top w:val="single" w:sz="4" w:space="0" w:color="auto"/>
              <w:left w:val="single" w:sz="4" w:space="0" w:color="auto"/>
              <w:bottom w:val="single" w:sz="4" w:space="0" w:color="auto"/>
              <w:right w:val="single" w:sz="4" w:space="0" w:color="auto"/>
            </w:tcBorders>
            <w:hideMark/>
          </w:tcPr>
          <w:p w14:paraId="400FF320" w14:textId="763B8A00" w:rsidR="007439BC" w:rsidRPr="00F70CB8" w:rsidRDefault="007439BC" w:rsidP="00121BC8">
            <w:pPr>
              <w:suppressAutoHyphens/>
              <w:spacing w:after="0" w:line="312" w:lineRule="auto"/>
              <w:rPr>
                <w:rFonts w:ascii="Georgia" w:eastAsia="Times New Roman" w:hAnsi="Georgia" w:cs="Arial"/>
              </w:rPr>
            </w:pPr>
            <w:r w:rsidRPr="00996855">
              <w:rPr>
                <w:rFonts w:ascii="Georgia" w:eastAsia="Times New Roman" w:hAnsi="Georgia" w:cs="Arial"/>
              </w:rPr>
              <w:t xml:space="preserve">Palveluntuottaja avustaa asioinnissa. Palveluntuottaja avustaa tukien ja etuuksien hakemisessa. </w:t>
            </w:r>
            <w:proofErr w:type="spellStart"/>
            <w:r w:rsidRPr="00996855">
              <w:rPr>
                <w:rFonts w:ascii="Georgia" w:eastAsia="Times New Roman" w:hAnsi="Georgia" w:cs="Arial"/>
                <w:lang w:val="en-US"/>
              </w:rPr>
              <w:t>Asiakas</w:t>
            </w:r>
            <w:proofErr w:type="spellEnd"/>
            <w:r w:rsidRPr="00996855">
              <w:rPr>
                <w:rFonts w:ascii="Georgia" w:eastAsia="Times New Roman" w:hAnsi="Georgia" w:cs="Arial"/>
                <w:lang w:val="en-US"/>
              </w:rPr>
              <w:t xml:space="preserve"> </w:t>
            </w:r>
            <w:proofErr w:type="spellStart"/>
            <w:r w:rsidRPr="00996855">
              <w:rPr>
                <w:rFonts w:ascii="Georgia" w:eastAsia="Times New Roman" w:hAnsi="Georgia" w:cs="Arial"/>
                <w:lang w:val="en-US"/>
              </w:rPr>
              <w:t>vastaa</w:t>
            </w:r>
            <w:proofErr w:type="spellEnd"/>
            <w:r w:rsidRPr="00996855">
              <w:rPr>
                <w:rFonts w:ascii="Georgia" w:eastAsia="Times New Roman" w:hAnsi="Georgia" w:cs="Arial"/>
                <w:lang w:val="en-US"/>
              </w:rPr>
              <w:t xml:space="preserve"> </w:t>
            </w:r>
            <w:proofErr w:type="spellStart"/>
            <w:r w:rsidRPr="00996855">
              <w:rPr>
                <w:rFonts w:ascii="Georgia" w:eastAsia="Times New Roman" w:hAnsi="Georgia" w:cs="Arial"/>
                <w:lang w:val="en-US"/>
              </w:rPr>
              <w:t>kuljetuskustannuksista</w:t>
            </w:r>
            <w:proofErr w:type="spellEnd"/>
            <w:r w:rsidRPr="00996855">
              <w:rPr>
                <w:rFonts w:ascii="Georgia" w:eastAsia="Times New Roman" w:hAnsi="Georgia" w:cs="Arial"/>
                <w:lang w:val="en-US"/>
              </w:rPr>
              <w:t>.</w:t>
            </w:r>
          </w:p>
        </w:tc>
      </w:tr>
      <w:tr w:rsidR="007439BC" w:rsidRPr="00996855" w14:paraId="35DE176C" w14:textId="77777777" w:rsidTr="3C92B1AC">
        <w:tc>
          <w:tcPr>
            <w:tcW w:w="3263" w:type="dxa"/>
            <w:tcBorders>
              <w:top w:val="single" w:sz="4" w:space="0" w:color="auto"/>
              <w:left w:val="single" w:sz="4" w:space="0" w:color="auto"/>
              <w:bottom w:val="single" w:sz="4" w:space="0" w:color="auto"/>
              <w:right w:val="single" w:sz="4" w:space="0" w:color="auto"/>
            </w:tcBorders>
            <w:hideMark/>
          </w:tcPr>
          <w:p w14:paraId="6E516A24" w14:textId="77777777" w:rsidR="007439BC" w:rsidRPr="00996855" w:rsidRDefault="007439BC" w:rsidP="0026480C">
            <w:pPr>
              <w:suppressAutoHyphens/>
              <w:spacing w:after="0" w:line="312" w:lineRule="auto"/>
              <w:rPr>
                <w:rFonts w:ascii="Georgia" w:eastAsia="Times New Roman" w:hAnsi="Georgia" w:cs="Arial"/>
                <w:lang w:val="en-US"/>
              </w:rPr>
            </w:pPr>
            <w:proofErr w:type="spellStart"/>
            <w:r w:rsidRPr="00996855">
              <w:rPr>
                <w:rFonts w:ascii="Georgia" w:eastAsia="Times New Roman" w:hAnsi="Georgia" w:cs="Arial"/>
                <w:lang w:val="en-US"/>
              </w:rPr>
              <w:t>Asiakaskohtaiset</w:t>
            </w:r>
            <w:proofErr w:type="spellEnd"/>
            <w:r w:rsidRPr="00996855">
              <w:rPr>
                <w:rFonts w:ascii="Georgia" w:eastAsia="Times New Roman" w:hAnsi="Georgia" w:cs="Arial"/>
                <w:lang w:val="en-US"/>
              </w:rPr>
              <w:t xml:space="preserve"> </w:t>
            </w:r>
            <w:proofErr w:type="spellStart"/>
            <w:r w:rsidRPr="00996855">
              <w:rPr>
                <w:rFonts w:ascii="Georgia" w:eastAsia="Times New Roman" w:hAnsi="Georgia" w:cs="Arial"/>
                <w:lang w:val="en-US"/>
              </w:rPr>
              <w:t>asiakas</w:t>
            </w:r>
            <w:proofErr w:type="spellEnd"/>
            <w:r w:rsidRPr="00996855">
              <w:rPr>
                <w:rFonts w:ascii="Georgia" w:eastAsia="Times New Roman" w:hAnsi="Georgia" w:cs="Arial"/>
                <w:lang w:val="en-US"/>
              </w:rPr>
              <w:t xml:space="preserve">- ja </w:t>
            </w:r>
            <w:proofErr w:type="spellStart"/>
            <w:r w:rsidRPr="00996855">
              <w:rPr>
                <w:rFonts w:ascii="Georgia" w:eastAsia="Times New Roman" w:hAnsi="Georgia" w:cs="Arial"/>
                <w:lang w:val="en-US"/>
              </w:rPr>
              <w:t>potilasasiakirjat</w:t>
            </w:r>
            <w:proofErr w:type="spellEnd"/>
          </w:p>
        </w:tc>
        <w:tc>
          <w:tcPr>
            <w:tcW w:w="990" w:type="dxa"/>
            <w:tcBorders>
              <w:top w:val="single" w:sz="4" w:space="0" w:color="auto"/>
              <w:left w:val="single" w:sz="4" w:space="0" w:color="auto"/>
              <w:bottom w:val="single" w:sz="4" w:space="0" w:color="auto"/>
              <w:right w:val="single" w:sz="4" w:space="0" w:color="auto"/>
            </w:tcBorders>
            <w:vAlign w:val="center"/>
            <w:hideMark/>
          </w:tcPr>
          <w:p w14:paraId="4461E76E" w14:textId="77777777" w:rsidR="007439BC" w:rsidRPr="00996855" w:rsidRDefault="007439BC" w:rsidP="009C2ABB">
            <w:pPr>
              <w:suppressAutoHyphens/>
              <w:spacing w:after="0" w:line="312" w:lineRule="auto"/>
              <w:jc w:val="center"/>
              <w:rPr>
                <w:rFonts w:ascii="Georgia" w:eastAsia="Times New Roman" w:hAnsi="Georgia" w:cs="Arial"/>
                <w:lang w:val="en-US"/>
              </w:rPr>
            </w:pPr>
            <w:r w:rsidRPr="00996855">
              <w:rPr>
                <w:rFonts w:ascii="Georgia" w:eastAsia="Times New Roman" w:hAnsi="Georgia" w:cs="Arial"/>
                <w:lang w:val="en-US"/>
              </w:rPr>
              <w:t>x</w:t>
            </w:r>
          </w:p>
        </w:tc>
        <w:tc>
          <w:tcPr>
            <w:tcW w:w="990" w:type="dxa"/>
            <w:tcBorders>
              <w:top w:val="single" w:sz="4" w:space="0" w:color="auto"/>
              <w:left w:val="single" w:sz="4" w:space="0" w:color="auto"/>
              <w:bottom w:val="single" w:sz="4" w:space="0" w:color="auto"/>
              <w:right w:val="single" w:sz="4" w:space="0" w:color="auto"/>
            </w:tcBorders>
            <w:vAlign w:val="center"/>
            <w:hideMark/>
          </w:tcPr>
          <w:p w14:paraId="7AF846A4" w14:textId="77777777" w:rsidR="007439BC" w:rsidRPr="00996855" w:rsidRDefault="007439BC" w:rsidP="009C2ABB">
            <w:pPr>
              <w:suppressAutoHyphens/>
              <w:spacing w:after="0" w:line="312" w:lineRule="auto"/>
              <w:jc w:val="center"/>
              <w:rPr>
                <w:rFonts w:ascii="Georgia" w:eastAsia="Times New Roman" w:hAnsi="Georgia" w:cs="Arial"/>
                <w:lang w:val="en-US"/>
              </w:rPr>
            </w:pPr>
            <w:r w:rsidRPr="00996855">
              <w:rPr>
                <w:rFonts w:ascii="Georgia" w:eastAsia="Times New Roman" w:hAnsi="Georgia" w:cs="Arial"/>
                <w:lang w:val="en-US"/>
              </w:rPr>
              <w:t>x</w:t>
            </w:r>
          </w:p>
        </w:tc>
        <w:tc>
          <w:tcPr>
            <w:tcW w:w="992" w:type="dxa"/>
            <w:tcBorders>
              <w:top w:val="single" w:sz="4" w:space="0" w:color="auto"/>
              <w:left w:val="single" w:sz="4" w:space="0" w:color="auto"/>
              <w:bottom w:val="single" w:sz="4" w:space="0" w:color="auto"/>
              <w:right w:val="single" w:sz="4" w:space="0" w:color="auto"/>
            </w:tcBorders>
            <w:vAlign w:val="center"/>
          </w:tcPr>
          <w:p w14:paraId="21BB000F" w14:textId="77777777" w:rsidR="007439BC" w:rsidRPr="00996855" w:rsidRDefault="007439BC" w:rsidP="009C2ABB">
            <w:pPr>
              <w:suppressAutoHyphens/>
              <w:spacing w:after="0" w:line="312" w:lineRule="auto"/>
              <w:jc w:val="center"/>
              <w:rPr>
                <w:rFonts w:ascii="Georgia" w:eastAsia="Times New Roman" w:hAnsi="Georgia" w:cs="Arial"/>
                <w:lang w:val="en-US"/>
              </w:rPr>
            </w:pPr>
          </w:p>
        </w:tc>
        <w:tc>
          <w:tcPr>
            <w:tcW w:w="3938" w:type="dxa"/>
            <w:tcBorders>
              <w:top w:val="single" w:sz="4" w:space="0" w:color="auto"/>
              <w:left w:val="single" w:sz="4" w:space="0" w:color="auto"/>
              <w:bottom w:val="single" w:sz="4" w:space="0" w:color="auto"/>
              <w:right w:val="single" w:sz="4" w:space="0" w:color="auto"/>
            </w:tcBorders>
            <w:hideMark/>
          </w:tcPr>
          <w:p w14:paraId="1DFE0A4E" w14:textId="3E9B98F6" w:rsidR="007439BC" w:rsidRPr="00996855" w:rsidRDefault="007439BC" w:rsidP="00121BC8">
            <w:pPr>
              <w:suppressAutoHyphens/>
              <w:spacing w:after="0" w:line="312" w:lineRule="auto"/>
              <w:rPr>
                <w:rFonts w:ascii="Georgia" w:eastAsia="Times New Roman" w:hAnsi="Georgia" w:cs="Arial"/>
              </w:rPr>
            </w:pPr>
            <w:r w:rsidRPr="00996855">
              <w:rPr>
                <w:rFonts w:ascii="Georgia" w:eastAsia="Times New Roman" w:hAnsi="Georgia" w:cs="Arial"/>
              </w:rPr>
              <w:t>Palveluntuottaja laatii ja säilyttää,</w:t>
            </w:r>
            <w:r w:rsidR="008C6D0C">
              <w:rPr>
                <w:rFonts w:ascii="Georgia" w:eastAsia="Times New Roman" w:hAnsi="Georgia" w:cs="Arial"/>
              </w:rPr>
              <w:t xml:space="preserve"> </w:t>
            </w:r>
            <w:r w:rsidRPr="00996855">
              <w:rPr>
                <w:rFonts w:ascii="Georgia" w:eastAsia="Times New Roman" w:hAnsi="Georgia" w:cs="Arial"/>
              </w:rPr>
              <w:t xml:space="preserve">ovat </w:t>
            </w:r>
            <w:proofErr w:type="spellStart"/>
            <w:r w:rsidR="000B06D8">
              <w:rPr>
                <w:rFonts w:ascii="Georgia" w:eastAsia="Times New Roman" w:hAnsi="Georgia" w:cs="Arial"/>
              </w:rPr>
              <w:t>HVA:n</w:t>
            </w:r>
            <w:proofErr w:type="spellEnd"/>
            <w:r w:rsidRPr="00996855">
              <w:rPr>
                <w:rFonts w:ascii="Georgia" w:eastAsia="Times New Roman" w:hAnsi="Georgia" w:cs="Arial"/>
              </w:rPr>
              <w:t xml:space="preserve"> asiakirjoja</w:t>
            </w:r>
            <w:r w:rsidR="00B04F9B">
              <w:rPr>
                <w:rFonts w:ascii="Georgia" w:eastAsia="Times New Roman" w:hAnsi="Georgia" w:cs="Arial"/>
              </w:rPr>
              <w:t>.</w:t>
            </w:r>
          </w:p>
        </w:tc>
      </w:tr>
      <w:tr w:rsidR="007439BC" w:rsidRPr="00996855" w14:paraId="68559466" w14:textId="77777777" w:rsidTr="3C92B1AC">
        <w:tc>
          <w:tcPr>
            <w:tcW w:w="3263" w:type="dxa"/>
            <w:tcBorders>
              <w:top w:val="single" w:sz="4" w:space="0" w:color="auto"/>
              <w:left w:val="single" w:sz="4" w:space="0" w:color="auto"/>
              <w:bottom w:val="single" w:sz="4" w:space="0" w:color="auto"/>
              <w:right w:val="single" w:sz="4" w:space="0" w:color="auto"/>
            </w:tcBorders>
            <w:hideMark/>
          </w:tcPr>
          <w:p w14:paraId="24354FD8" w14:textId="77777777" w:rsidR="007439BC" w:rsidRPr="00996855" w:rsidRDefault="007439BC" w:rsidP="0026480C">
            <w:pPr>
              <w:suppressAutoHyphens/>
              <w:spacing w:after="0" w:line="312" w:lineRule="auto"/>
              <w:rPr>
                <w:rFonts w:ascii="Georgia" w:eastAsia="Times New Roman" w:hAnsi="Georgia" w:cs="Arial"/>
                <w:lang w:val="en-US"/>
              </w:rPr>
            </w:pPr>
            <w:proofErr w:type="spellStart"/>
            <w:r w:rsidRPr="00996855">
              <w:rPr>
                <w:rFonts w:ascii="Georgia" w:eastAsia="Times New Roman" w:hAnsi="Georgia" w:cs="Arial"/>
                <w:lang w:val="en-US"/>
              </w:rPr>
              <w:t>Asiakkaan</w:t>
            </w:r>
            <w:proofErr w:type="spellEnd"/>
            <w:r w:rsidRPr="00996855">
              <w:rPr>
                <w:rFonts w:ascii="Georgia" w:eastAsia="Times New Roman" w:hAnsi="Georgia" w:cs="Arial"/>
                <w:lang w:val="en-US"/>
              </w:rPr>
              <w:t xml:space="preserve"> </w:t>
            </w:r>
            <w:proofErr w:type="spellStart"/>
            <w:r w:rsidRPr="00996855">
              <w:rPr>
                <w:rFonts w:ascii="Georgia" w:eastAsia="Times New Roman" w:hAnsi="Georgia" w:cs="Arial"/>
                <w:lang w:val="en-US"/>
              </w:rPr>
              <w:t>lääkkeet</w:t>
            </w:r>
            <w:proofErr w:type="spellEnd"/>
          </w:p>
        </w:tc>
        <w:tc>
          <w:tcPr>
            <w:tcW w:w="990" w:type="dxa"/>
            <w:tcBorders>
              <w:top w:val="single" w:sz="4" w:space="0" w:color="auto"/>
              <w:left w:val="single" w:sz="4" w:space="0" w:color="auto"/>
              <w:bottom w:val="single" w:sz="4" w:space="0" w:color="auto"/>
              <w:right w:val="single" w:sz="4" w:space="0" w:color="auto"/>
            </w:tcBorders>
            <w:vAlign w:val="center"/>
          </w:tcPr>
          <w:p w14:paraId="2C44E17E" w14:textId="1C7AE05F" w:rsidR="007439BC" w:rsidRPr="00996855" w:rsidRDefault="00B31119" w:rsidP="009C2ABB">
            <w:pPr>
              <w:suppressAutoHyphens/>
              <w:spacing w:after="0" w:line="312" w:lineRule="auto"/>
              <w:jc w:val="center"/>
              <w:rPr>
                <w:rFonts w:ascii="Georgia" w:eastAsia="Times New Roman" w:hAnsi="Georgia" w:cs="Arial"/>
                <w:lang w:val="en-US"/>
              </w:rPr>
            </w:pPr>
            <w:r>
              <w:rPr>
                <w:rFonts w:ascii="Georgia" w:eastAsia="Times New Roman" w:hAnsi="Georgia" w:cs="Arial"/>
                <w:lang w:val="en-US"/>
              </w:rPr>
              <w:t>x</w:t>
            </w:r>
          </w:p>
        </w:tc>
        <w:tc>
          <w:tcPr>
            <w:tcW w:w="990" w:type="dxa"/>
            <w:tcBorders>
              <w:top w:val="single" w:sz="4" w:space="0" w:color="auto"/>
              <w:left w:val="single" w:sz="4" w:space="0" w:color="auto"/>
              <w:bottom w:val="single" w:sz="4" w:space="0" w:color="auto"/>
              <w:right w:val="single" w:sz="4" w:space="0" w:color="auto"/>
            </w:tcBorders>
            <w:vAlign w:val="center"/>
            <w:hideMark/>
          </w:tcPr>
          <w:p w14:paraId="698B784F" w14:textId="77777777" w:rsidR="007439BC" w:rsidRPr="00996855" w:rsidRDefault="007439BC" w:rsidP="009C2ABB">
            <w:pPr>
              <w:suppressAutoHyphens/>
              <w:spacing w:after="0" w:line="312" w:lineRule="auto"/>
              <w:jc w:val="center"/>
              <w:rPr>
                <w:rFonts w:ascii="Georgia" w:eastAsia="Times New Roman" w:hAnsi="Georgia" w:cs="Arial"/>
                <w:lang w:val="en-US"/>
              </w:rPr>
            </w:pPr>
            <w:r w:rsidRPr="00996855">
              <w:rPr>
                <w:rFonts w:ascii="Georgia" w:eastAsia="Times New Roman" w:hAnsi="Georgia" w:cs="Arial"/>
                <w:lang w:val="en-US"/>
              </w:rPr>
              <w:t>x</w:t>
            </w:r>
          </w:p>
        </w:tc>
        <w:tc>
          <w:tcPr>
            <w:tcW w:w="992" w:type="dxa"/>
            <w:tcBorders>
              <w:top w:val="single" w:sz="4" w:space="0" w:color="auto"/>
              <w:left w:val="single" w:sz="4" w:space="0" w:color="auto"/>
              <w:bottom w:val="single" w:sz="4" w:space="0" w:color="auto"/>
              <w:right w:val="single" w:sz="4" w:space="0" w:color="auto"/>
            </w:tcBorders>
            <w:vAlign w:val="center"/>
            <w:hideMark/>
          </w:tcPr>
          <w:p w14:paraId="2693713A" w14:textId="77777777" w:rsidR="007439BC" w:rsidRPr="00996855" w:rsidRDefault="007439BC" w:rsidP="009C2ABB">
            <w:pPr>
              <w:suppressAutoHyphens/>
              <w:spacing w:after="0" w:line="312" w:lineRule="auto"/>
              <w:jc w:val="center"/>
              <w:rPr>
                <w:rFonts w:ascii="Georgia" w:eastAsia="Times New Roman" w:hAnsi="Georgia" w:cs="Arial"/>
                <w:lang w:val="en-US"/>
              </w:rPr>
            </w:pPr>
            <w:r w:rsidRPr="00996855">
              <w:rPr>
                <w:rFonts w:ascii="Georgia" w:eastAsia="Times New Roman" w:hAnsi="Georgia" w:cs="Arial"/>
                <w:lang w:val="en-US"/>
              </w:rPr>
              <w:t>x</w:t>
            </w:r>
          </w:p>
        </w:tc>
        <w:tc>
          <w:tcPr>
            <w:tcW w:w="3938" w:type="dxa"/>
            <w:tcBorders>
              <w:top w:val="single" w:sz="4" w:space="0" w:color="auto"/>
              <w:left w:val="single" w:sz="4" w:space="0" w:color="auto"/>
              <w:bottom w:val="single" w:sz="4" w:space="0" w:color="auto"/>
              <w:right w:val="single" w:sz="4" w:space="0" w:color="auto"/>
            </w:tcBorders>
            <w:hideMark/>
          </w:tcPr>
          <w:p w14:paraId="016B8196" w14:textId="5EAF5D9B" w:rsidR="007439BC" w:rsidRPr="00996855" w:rsidRDefault="00B31119" w:rsidP="00121BC8">
            <w:pPr>
              <w:suppressAutoHyphens/>
              <w:spacing w:after="0" w:line="312" w:lineRule="auto"/>
              <w:rPr>
                <w:rFonts w:ascii="Georgia" w:eastAsia="Times New Roman" w:hAnsi="Georgia" w:cs="Arial"/>
              </w:rPr>
            </w:pPr>
            <w:r>
              <w:rPr>
                <w:rFonts w:ascii="Georgia" w:eastAsia="Times New Roman" w:hAnsi="Georgia" w:cs="Arial"/>
              </w:rPr>
              <w:t>Asiakas kustantaa lääkkeensä, mutta lääkekustannukset huomioidaan osana maksupäätöstä.</w:t>
            </w:r>
          </w:p>
          <w:p w14:paraId="1456FDDC" w14:textId="77777777" w:rsidR="007439BC" w:rsidRPr="00996855" w:rsidRDefault="007439BC" w:rsidP="00121BC8">
            <w:pPr>
              <w:suppressAutoHyphens/>
              <w:spacing w:after="0" w:line="312" w:lineRule="auto"/>
              <w:rPr>
                <w:rFonts w:ascii="Georgia" w:eastAsia="Times New Roman" w:hAnsi="Georgia" w:cs="Arial"/>
              </w:rPr>
            </w:pPr>
            <w:r w:rsidRPr="00996855">
              <w:rPr>
                <w:rFonts w:ascii="Georgia" w:eastAsia="Times New Roman" w:hAnsi="Georgia" w:cs="Arial"/>
              </w:rPr>
              <w:t>Lääkehuollon toteuttamisesta ja lääkkeiden jakamisesta vastaa palveluntuottaja.</w:t>
            </w:r>
          </w:p>
        </w:tc>
      </w:tr>
      <w:tr w:rsidR="007439BC" w:rsidRPr="00996855" w14:paraId="2BC5D867" w14:textId="77777777" w:rsidTr="3C92B1AC">
        <w:tc>
          <w:tcPr>
            <w:tcW w:w="3263" w:type="dxa"/>
            <w:tcBorders>
              <w:top w:val="single" w:sz="4" w:space="0" w:color="auto"/>
              <w:left w:val="single" w:sz="4" w:space="0" w:color="auto"/>
              <w:bottom w:val="single" w:sz="4" w:space="0" w:color="auto"/>
              <w:right w:val="single" w:sz="4" w:space="0" w:color="auto"/>
            </w:tcBorders>
            <w:hideMark/>
          </w:tcPr>
          <w:p w14:paraId="362AEA3B" w14:textId="77777777" w:rsidR="007439BC" w:rsidRPr="00996855" w:rsidRDefault="007439BC" w:rsidP="0026480C">
            <w:pPr>
              <w:suppressAutoHyphens/>
              <w:spacing w:after="0" w:line="312" w:lineRule="auto"/>
              <w:rPr>
                <w:rFonts w:ascii="Georgia" w:eastAsia="Times New Roman" w:hAnsi="Georgia" w:cs="Arial"/>
                <w:lang w:val="en-US"/>
              </w:rPr>
            </w:pPr>
            <w:proofErr w:type="spellStart"/>
            <w:r w:rsidRPr="00996855">
              <w:rPr>
                <w:rFonts w:ascii="Georgia" w:eastAsia="Times New Roman" w:hAnsi="Georgia" w:cs="Arial"/>
                <w:lang w:val="en-US"/>
              </w:rPr>
              <w:t>Ensiaputarvikkeet</w:t>
            </w:r>
            <w:proofErr w:type="spellEnd"/>
            <w:r w:rsidRPr="00996855">
              <w:rPr>
                <w:rFonts w:ascii="Georgia" w:eastAsia="Times New Roman" w:hAnsi="Georgia" w:cs="Arial"/>
                <w:lang w:val="en-US"/>
              </w:rPr>
              <w:t xml:space="preserve"> ja </w:t>
            </w:r>
            <w:proofErr w:type="spellStart"/>
            <w:r w:rsidRPr="00996855">
              <w:rPr>
                <w:rFonts w:ascii="Georgia" w:eastAsia="Times New Roman" w:hAnsi="Georgia" w:cs="Arial"/>
                <w:lang w:val="en-US"/>
              </w:rPr>
              <w:t>lääkkeet</w:t>
            </w:r>
            <w:proofErr w:type="spellEnd"/>
          </w:p>
        </w:tc>
        <w:tc>
          <w:tcPr>
            <w:tcW w:w="990" w:type="dxa"/>
            <w:tcBorders>
              <w:top w:val="single" w:sz="4" w:space="0" w:color="auto"/>
              <w:left w:val="single" w:sz="4" w:space="0" w:color="auto"/>
              <w:bottom w:val="single" w:sz="4" w:space="0" w:color="auto"/>
              <w:right w:val="single" w:sz="4" w:space="0" w:color="auto"/>
            </w:tcBorders>
            <w:vAlign w:val="center"/>
          </w:tcPr>
          <w:p w14:paraId="27689B13" w14:textId="77777777" w:rsidR="007439BC" w:rsidRPr="00996855" w:rsidRDefault="007439BC" w:rsidP="009C2ABB">
            <w:pPr>
              <w:suppressAutoHyphens/>
              <w:spacing w:after="0" w:line="312" w:lineRule="auto"/>
              <w:jc w:val="center"/>
              <w:rPr>
                <w:rFonts w:ascii="Georgia" w:eastAsia="Times New Roman" w:hAnsi="Georgia" w:cs="Arial"/>
                <w:lang w:val="en-US"/>
              </w:rPr>
            </w:pPr>
          </w:p>
        </w:tc>
        <w:tc>
          <w:tcPr>
            <w:tcW w:w="990" w:type="dxa"/>
            <w:tcBorders>
              <w:top w:val="single" w:sz="4" w:space="0" w:color="auto"/>
              <w:left w:val="single" w:sz="4" w:space="0" w:color="auto"/>
              <w:bottom w:val="single" w:sz="4" w:space="0" w:color="auto"/>
              <w:right w:val="single" w:sz="4" w:space="0" w:color="auto"/>
            </w:tcBorders>
            <w:vAlign w:val="center"/>
            <w:hideMark/>
          </w:tcPr>
          <w:p w14:paraId="7311DFDF" w14:textId="77777777" w:rsidR="007439BC" w:rsidRPr="00996855" w:rsidRDefault="007439BC" w:rsidP="009C2ABB">
            <w:pPr>
              <w:suppressAutoHyphens/>
              <w:spacing w:after="0" w:line="312" w:lineRule="auto"/>
              <w:jc w:val="center"/>
              <w:rPr>
                <w:rFonts w:ascii="Georgia" w:eastAsia="Times New Roman" w:hAnsi="Georgia" w:cs="Arial"/>
                <w:lang w:val="en-US"/>
              </w:rPr>
            </w:pPr>
            <w:r w:rsidRPr="00996855">
              <w:rPr>
                <w:rFonts w:ascii="Georgia" w:eastAsia="Times New Roman" w:hAnsi="Georgia" w:cs="Arial"/>
                <w:lang w:val="en-US"/>
              </w:rPr>
              <w:t>x</w:t>
            </w:r>
          </w:p>
        </w:tc>
        <w:tc>
          <w:tcPr>
            <w:tcW w:w="992" w:type="dxa"/>
            <w:tcBorders>
              <w:top w:val="single" w:sz="4" w:space="0" w:color="auto"/>
              <w:left w:val="single" w:sz="4" w:space="0" w:color="auto"/>
              <w:bottom w:val="single" w:sz="4" w:space="0" w:color="auto"/>
              <w:right w:val="single" w:sz="4" w:space="0" w:color="auto"/>
            </w:tcBorders>
            <w:vAlign w:val="center"/>
          </w:tcPr>
          <w:p w14:paraId="0FC66227" w14:textId="77777777" w:rsidR="007439BC" w:rsidRPr="00996855" w:rsidRDefault="007439BC" w:rsidP="009C2ABB">
            <w:pPr>
              <w:suppressAutoHyphens/>
              <w:spacing w:after="0" w:line="312" w:lineRule="auto"/>
              <w:jc w:val="center"/>
              <w:rPr>
                <w:rFonts w:ascii="Georgia" w:eastAsia="Times New Roman" w:hAnsi="Georgia" w:cs="Arial"/>
                <w:lang w:val="en-US"/>
              </w:rPr>
            </w:pPr>
          </w:p>
        </w:tc>
        <w:tc>
          <w:tcPr>
            <w:tcW w:w="3938" w:type="dxa"/>
            <w:tcBorders>
              <w:top w:val="single" w:sz="4" w:space="0" w:color="auto"/>
              <w:left w:val="single" w:sz="4" w:space="0" w:color="auto"/>
              <w:bottom w:val="single" w:sz="4" w:space="0" w:color="auto"/>
              <w:right w:val="single" w:sz="4" w:space="0" w:color="auto"/>
            </w:tcBorders>
          </w:tcPr>
          <w:p w14:paraId="48B03AA0" w14:textId="77777777" w:rsidR="007439BC" w:rsidRPr="00996855" w:rsidRDefault="007439BC" w:rsidP="00121BC8">
            <w:pPr>
              <w:suppressAutoHyphens/>
              <w:spacing w:after="0" w:line="312" w:lineRule="auto"/>
              <w:rPr>
                <w:rFonts w:ascii="Georgia" w:eastAsia="Times New Roman" w:hAnsi="Georgia" w:cs="Arial"/>
                <w:lang w:val="en-US"/>
              </w:rPr>
            </w:pPr>
          </w:p>
        </w:tc>
      </w:tr>
      <w:tr w:rsidR="007439BC" w:rsidRPr="00996855" w14:paraId="04A6516A" w14:textId="77777777" w:rsidTr="3C92B1AC">
        <w:tc>
          <w:tcPr>
            <w:tcW w:w="3263" w:type="dxa"/>
            <w:tcBorders>
              <w:top w:val="single" w:sz="4" w:space="0" w:color="auto"/>
              <w:left w:val="single" w:sz="4" w:space="0" w:color="auto"/>
              <w:bottom w:val="single" w:sz="4" w:space="0" w:color="auto"/>
              <w:right w:val="single" w:sz="4" w:space="0" w:color="auto"/>
            </w:tcBorders>
            <w:hideMark/>
          </w:tcPr>
          <w:p w14:paraId="600BBDCF" w14:textId="77777777" w:rsidR="007439BC" w:rsidRPr="00996855" w:rsidRDefault="007439BC" w:rsidP="0026480C">
            <w:pPr>
              <w:suppressAutoHyphens/>
              <w:spacing w:after="0" w:line="312" w:lineRule="auto"/>
              <w:rPr>
                <w:rFonts w:ascii="Georgia" w:eastAsia="Times New Roman" w:hAnsi="Georgia" w:cs="Arial"/>
                <w:lang w:val="en-US"/>
              </w:rPr>
            </w:pPr>
            <w:proofErr w:type="spellStart"/>
            <w:r w:rsidRPr="00996855">
              <w:rPr>
                <w:rFonts w:ascii="Georgia" w:eastAsia="Times New Roman" w:hAnsi="Georgia" w:cs="Arial"/>
                <w:lang w:val="en-US"/>
              </w:rPr>
              <w:t>Hoitotarvikkeet</w:t>
            </w:r>
            <w:proofErr w:type="spellEnd"/>
          </w:p>
        </w:tc>
        <w:tc>
          <w:tcPr>
            <w:tcW w:w="990" w:type="dxa"/>
            <w:tcBorders>
              <w:top w:val="single" w:sz="4" w:space="0" w:color="auto"/>
              <w:left w:val="single" w:sz="4" w:space="0" w:color="auto"/>
              <w:bottom w:val="single" w:sz="4" w:space="0" w:color="auto"/>
              <w:right w:val="single" w:sz="4" w:space="0" w:color="auto"/>
            </w:tcBorders>
            <w:vAlign w:val="center"/>
            <w:hideMark/>
          </w:tcPr>
          <w:p w14:paraId="3D7D9899" w14:textId="77777777" w:rsidR="007439BC" w:rsidRPr="00996855" w:rsidRDefault="007439BC" w:rsidP="009C2ABB">
            <w:pPr>
              <w:suppressAutoHyphens/>
              <w:spacing w:after="0" w:line="312" w:lineRule="auto"/>
              <w:jc w:val="center"/>
              <w:rPr>
                <w:rFonts w:ascii="Georgia" w:eastAsia="Times New Roman" w:hAnsi="Georgia" w:cs="Arial"/>
                <w:lang w:val="en-US"/>
              </w:rPr>
            </w:pPr>
            <w:r w:rsidRPr="00996855">
              <w:rPr>
                <w:rFonts w:ascii="Georgia" w:eastAsia="Times New Roman" w:hAnsi="Georgia" w:cs="Arial"/>
                <w:lang w:val="en-US"/>
              </w:rPr>
              <w:t>x</w:t>
            </w:r>
          </w:p>
        </w:tc>
        <w:tc>
          <w:tcPr>
            <w:tcW w:w="990" w:type="dxa"/>
            <w:tcBorders>
              <w:top w:val="single" w:sz="4" w:space="0" w:color="auto"/>
              <w:left w:val="single" w:sz="4" w:space="0" w:color="auto"/>
              <w:bottom w:val="single" w:sz="4" w:space="0" w:color="auto"/>
              <w:right w:val="single" w:sz="4" w:space="0" w:color="auto"/>
            </w:tcBorders>
            <w:vAlign w:val="center"/>
          </w:tcPr>
          <w:p w14:paraId="1653FCBA" w14:textId="77777777" w:rsidR="007439BC" w:rsidRPr="00996855" w:rsidRDefault="007439BC" w:rsidP="009C2ABB">
            <w:pPr>
              <w:suppressAutoHyphens/>
              <w:spacing w:after="0" w:line="312" w:lineRule="auto"/>
              <w:jc w:val="center"/>
              <w:rPr>
                <w:rFonts w:ascii="Georgia" w:eastAsia="Times New Roman" w:hAnsi="Georgia" w:cs="Arial"/>
                <w:lang w:val="en-US"/>
              </w:rPr>
            </w:pPr>
          </w:p>
        </w:tc>
        <w:tc>
          <w:tcPr>
            <w:tcW w:w="992" w:type="dxa"/>
            <w:tcBorders>
              <w:top w:val="single" w:sz="4" w:space="0" w:color="auto"/>
              <w:left w:val="single" w:sz="4" w:space="0" w:color="auto"/>
              <w:bottom w:val="single" w:sz="4" w:space="0" w:color="auto"/>
              <w:right w:val="single" w:sz="4" w:space="0" w:color="auto"/>
            </w:tcBorders>
            <w:vAlign w:val="center"/>
            <w:hideMark/>
          </w:tcPr>
          <w:p w14:paraId="2F132890" w14:textId="77777777" w:rsidR="007439BC" w:rsidRPr="00996855" w:rsidRDefault="007439BC" w:rsidP="009C2ABB">
            <w:pPr>
              <w:suppressAutoHyphens/>
              <w:spacing w:after="0" w:line="312" w:lineRule="auto"/>
              <w:jc w:val="center"/>
              <w:rPr>
                <w:rFonts w:ascii="Georgia" w:eastAsia="Times New Roman" w:hAnsi="Georgia" w:cs="Arial"/>
                <w:lang w:val="en-US"/>
              </w:rPr>
            </w:pPr>
            <w:r w:rsidRPr="00996855">
              <w:rPr>
                <w:rFonts w:ascii="Georgia" w:eastAsia="Times New Roman" w:hAnsi="Georgia" w:cs="Arial"/>
                <w:lang w:val="en-US"/>
              </w:rPr>
              <w:t>x</w:t>
            </w:r>
          </w:p>
        </w:tc>
        <w:tc>
          <w:tcPr>
            <w:tcW w:w="3938" w:type="dxa"/>
            <w:tcBorders>
              <w:top w:val="single" w:sz="4" w:space="0" w:color="auto"/>
              <w:left w:val="single" w:sz="4" w:space="0" w:color="auto"/>
              <w:bottom w:val="single" w:sz="4" w:space="0" w:color="auto"/>
              <w:right w:val="single" w:sz="4" w:space="0" w:color="auto"/>
            </w:tcBorders>
            <w:hideMark/>
          </w:tcPr>
          <w:p w14:paraId="0D07F09C" w14:textId="5BC3D05F" w:rsidR="007439BC" w:rsidRPr="00996855" w:rsidRDefault="00664250" w:rsidP="00121BC8">
            <w:pPr>
              <w:suppressAutoHyphens/>
              <w:spacing w:after="0" w:line="312" w:lineRule="auto"/>
              <w:rPr>
                <w:rFonts w:ascii="Georgia" w:eastAsia="Times New Roman" w:hAnsi="Georgia" w:cs="Arial"/>
                <w:lang w:val="en-US"/>
              </w:rPr>
            </w:pPr>
            <w:proofErr w:type="spellStart"/>
            <w:proofErr w:type="gramStart"/>
            <w:r>
              <w:rPr>
                <w:rFonts w:ascii="Georgia" w:eastAsia="Times New Roman" w:hAnsi="Georgia" w:cs="Arial"/>
                <w:lang w:val="en-US"/>
              </w:rPr>
              <w:t>HVA:n</w:t>
            </w:r>
            <w:proofErr w:type="spellEnd"/>
            <w:proofErr w:type="gramEnd"/>
            <w:r w:rsidR="007439BC" w:rsidRPr="00996855">
              <w:rPr>
                <w:rFonts w:ascii="Georgia" w:eastAsia="Times New Roman" w:hAnsi="Georgia" w:cs="Arial"/>
                <w:lang w:val="en-US"/>
              </w:rPr>
              <w:t xml:space="preserve"> </w:t>
            </w:r>
            <w:proofErr w:type="spellStart"/>
            <w:r w:rsidR="007439BC" w:rsidRPr="00996855">
              <w:rPr>
                <w:rFonts w:ascii="Georgia" w:eastAsia="Times New Roman" w:hAnsi="Georgia" w:cs="Arial"/>
                <w:lang w:val="en-US"/>
              </w:rPr>
              <w:t>ohjeistus</w:t>
            </w:r>
            <w:proofErr w:type="spellEnd"/>
            <w:r w:rsidR="00B04F9B">
              <w:rPr>
                <w:rFonts w:ascii="Georgia" w:eastAsia="Times New Roman" w:hAnsi="Georgia" w:cs="Arial"/>
                <w:lang w:val="en-US"/>
              </w:rPr>
              <w:t>.</w:t>
            </w:r>
          </w:p>
        </w:tc>
      </w:tr>
      <w:tr w:rsidR="007439BC" w:rsidRPr="00996855" w14:paraId="071E0BB4" w14:textId="77777777" w:rsidTr="3C92B1AC">
        <w:tc>
          <w:tcPr>
            <w:tcW w:w="3263" w:type="dxa"/>
            <w:tcBorders>
              <w:top w:val="single" w:sz="4" w:space="0" w:color="auto"/>
              <w:left w:val="single" w:sz="4" w:space="0" w:color="auto"/>
              <w:bottom w:val="single" w:sz="4" w:space="0" w:color="auto"/>
              <w:right w:val="single" w:sz="4" w:space="0" w:color="auto"/>
            </w:tcBorders>
            <w:hideMark/>
          </w:tcPr>
          <w:p w14:paraId="7B8E0095" w14:textId="77777777" w:rsidR="007439BC" w:rsidRPr="00996855" w:rsidRDefault="007439BC" w:rsidP="0026480C">
            <w:pPr>
              <w:suppressAutoHyphens/>
              <w:spacing w:after="0" w:line="312" w:lineRule="auto"/>
              <w:rPr>
                <w:rFonts w:ascii="Georgia" w:eastAsia="Times New Roman" w:hAnsi="Georgia" w:cs="Arial"/>
                <w:lang w:val="en-US"/>
              </w:rPr>
            </w:pPr>
            <w:proofErr w:type="spellStart"/>
            <w:r w:rsidRPr="00996855">
              <w:rPr>
                <w:rFonts w:ascii="Georgia" w:eastAsia="Times New Roman" w:hAnsi="Georgia" w:cs="Arial"/>
                <w:lang w:val="en-US"/>
              </w:rPr>
              <w:t>Inkontinenssisuojat</w:t>
            </w:r>
            <w:proofErr w:type="spellEnd"/>
          </w:p>
        </w:tc>
        <w:tc>
          <w:tcPr>
            <w:tcW w:w="990" w:type="dxa"/>
            <w:tcBorders>
              <w:top w:val="single" w:sz="4" w:space="0" w:color="auto"/>
              <w:left w:val="single" w:sz="4" w:space="0" w:color="auto"/>
              <w:bottom w:val="single" w:sz="4" w:space="0" w:color="auto"/>
              <w:right w:val="single" w:sz="4" w:space="0" w:color="auto"/>
            </w:tcBorders>
            <w:vAlign w:val="center"/>
            <w:hideMark/>
          </w:tcPr>
          <w:p w14:paraId="11B9535C" w14:textId="77777777" w:rsidR="007439BC" w:rsidRPr="00996855" w:rsidRDefault="007439BC" w:rsidP="009C2ABB">
            <w:pPr>
              <w:suppressAutoHyphens/>
              <w:spacing w:after="0" w:line="312" w:lineRule="auto"/>
              <w:jc w:val="center"/>
              <w:rPr>
                <w:rFonts w:ascii="Georgia" w:eastAsia="Times New Roman" w:hAnsi="Georgia" w:cs="Arial"/>
                <w:lang w:val="en-US"/>
              </w:rPr>
            </w:pPr>
            <w:r w:rsidRPr="00996855">
              <w:rPr>
                <w:rFonts w:ascii="Georgia" w:eastAsia="Times New Roman" w:hAnsi="Georgia" w:cs="Arial"/>
                <w:lang w:val="en-US"/>
              </w:rPr>
              <w:t>x</w:t>
            </w:r>
          </w:p>
        </w:tc>
        <w:tc>
          <w:tcPr>
            <w:tcW w:w="990" w:type="dxa"/>
            <w:tcBorders>
              <w:top w:val="single" w:sz="4" w:space="0" w:color="auto"/>
              <w:left w:val="single" w:sz="4" w:space="0" w:color="auto"/>
              <w:bottom w:val="single" w:sz="4" w:space="0" w:color="auto"/>
              <w:right w:val="single" w:sz="4" w:space="0" w:color="auto"/>
            </w:tcBorders>
            <w:vAlign w:val="center"/>
          </w:tcPr>
          <w:p w14:paraId="0DBFB463" w14:textId="6B561037" w:rsidR="007439BC" w:rsidRPr="00996855" w:rsidRDefault="00B31119" w:rsidP="009C2ABB">
            <w:pPr>
              <w:suppressAutoHyphens/>
              <w:spacing w:after="0" w:line="312" w:lineRule="auto"/>
              <w:jc w:val="center"/>
              <w:rPr>
                <w:rFonts w:ascii="Georgia" w:eastAsia="Times New Roman" w:hAnsi="Georgia" w:cs="Arial"/>
                <w:lang w:val="en-US"/>
              </w:rPr>
            </w:pPr>
            <w:r>
              <w:rPr>
                <w:rFonts w:ascii="Georgia" w:eastAsia="Times New Roman" w:hAnsi="Georgia" w:cs="Arial"/>
                <w:lang w:val="en-US"/>
              </w:rPr>
              <w:t>x</w:t>
            </w:r>
          </w:p>
        </w:tc>
        <w:tc>
          <w:tcPr>
            <w:tcW w:w="992" w:type="dxa"/>
            <w:tcBorders>
              <w:top w:val="single" w:sz="4" w:space="0" w:color="auto"/>
              <w:left w:val="single" w:sz="4" w:space="0" w:color="auto"/>
              <w:bottom w:val="single" w:sz="4" w:space="0" w:color="auto"/>
              <w:right w:val="single" w:sz="4" w:space="0" w:color="auto"/>
            </w:tcBorders>
            <w:vAlign w:val="center"/>
            <w:hideMark/>
          </w:tcPr>
          <w:p w14:paraId="0E77E3C7" w14:textId="77777777" w:rsidR="007439BC" w:rsidRPr="00996855" w:rsidRDefault="007439BC" w:rsidP="009C2ABB">
            <w:pPr>
              <w:suppressAutoHyphens/>
              <w:spacing w:after="0" w:line="312" w:lineRule="auto"/>
              <w:jc w:val="center"/>
              <w:rPr>
                <w:rFonts w:ascii="Georgia" w:eastAsia="Times New Roman" w:hAnsi="Georgia" w:cs="Arial"/>
                <w:lang w:val="en-US"/>
              </w:rPr>
            </w:pPr>
            <w:r w:rsidRPr="00996855">
              <w:rPr>
                <w:rFonts w:ascii="Georgia" w:eastAsia="Times New Roman" w:hAnsi="Georgia" w:cs="Arial"/>
                <w:lang w:val="en-US"/>
              </w:rPr>
              <w:t>x</w:t>
            </w:r>
          </w:p>
        </w:tc>
        <w:tc>
          <w:tcPr>
            <w:tcW w:w="3938" w:type="dxa"/>
            <w:tcBorders>
              <w:top w:val="single" w:sz="4" w:space="0" w:color="auto"/>
              <w:left w:val="single" w:sz="4" w:space="0" w:color="auto"/>
              <w:bottom w:val="single" w:sz="4" w:space="0" w:color="auto"/>
              <w:right w:val="single" w:sz="4" w:space="0" w:color="auto"/>
            </w:tcBorders>
            <w:hideMark/>
          </w:tcPr>
          <w:p w14:paraId="286A0A68" w14:textId="2734CFB3" w:rsidR="007439BC" w:rsidRPr="00996855" w:rsidRDefault="00664250" w:rsidP="00121BC8">
            <w:pPr>
              <w:suppressAutoHyphens/>
              <w:spacing w:after="0" w:line="312" w:lineRule="auto"/>
              <w:rPr>
                <w:rFonts w:ascii="Georgia" w:eastAsia="Times New Roman" w:hAnsi="Georgia" w:cs="Arial"/>
              </w:rPr>
            </w:pPr>
            <w:proofErr w:type="spellStart"/>
            <w:r>
              <w:rPr>
                <w:rFonts w:ascii="Georgia" w:eastAsia="Times New Roman" w:hAnsi="Georgia" w:cs="Arial"/>
              </w:rPr>
              <w:t>HVA:n</w:t>
            </w:r>
            <w:proofErr w:type="spellEnd"/>
            <w:r w:rsidR="007439BC" w:rsidRPr="00996855">
              <w:rPr>
                <w:rFonts w:ascii="Georgia" w:eastAsia="Times New Roman" w:hAnsi="Georgia" w:cs="Arial"/>
              </w:rPr>
              <w:t xml:space="preserve"> ohjeistus ilmaisjakelusta, muut asiakas kustantaa</w:t>
            </w:r>
            <w:r w:rsidR="00B04F9B">
              <w:rPr>
                <w:rFonts w:ascii="Georgia" w:eastAsia="Times New Roman" w:hAnsi="Georgia" w:cs="Arial"/>
              </w:rPr>
              <w:t>.</w:t>
            </w:r>
          </w:p>
        </w:tc>
      </w:tr>
      <w:tr w:rsidR="007439BC" w:rsidRPr="00996855" w14:paraId="2C47A493" w14:textId="77777777" w:rsidTr="3C92B1AC">
        <w:tc>
          <w:tcPr>
            <w:tcW w:w="3263" w:type="dxa"/>
            <w:tcBorders>
              <w:top w:val="single" w:sz="4" w:space="0" w:color="auto"/>
              <w:left w:val="single" w:sz="4" w:space="0" w:color="auto"/>
              <w:bottom w:val="single" w:sz="4" w:space="0" w:color="auto"/>
              <w:right w:val="single" w:sz="4" w:space="0" w:color="auto"/>
            </w:tcBorders>
            <w:hideMark/>
          </w:tcPr>
          <w:p w14:paraId="26B3BCA7" w14:textId="77777777" w:rsidR="007439BC" w:rsidRPr="00996855" w:rsidRDefault="007439BC" w:rsidP="00D00E2B">
            <w:pPr>
              <w:suppressAutoHyphens/>
              <w:spacing w:after="0" w:line="312" w:lineRule="auto"/>
              <w:rPr>
                <w:rFonts w:ascii="Georgia" w:eastAsia="Times New Roman" w:hAnsi="Georgia" w:cs="Arial"/>
              </w:rPr>
            </w:pPr>
            <w:r w:rsidRPr="00996855">
              <w:rPr>
                <w:rFonts w:ascii="Georgia" w:eastAsia="Times New Roman" w:hAnsi="Georgia" w:cs="Arial"/>
              </w:rPr>
              <w:lastRenderedPageBreak/>
              <w:t xml:space="preserve">Peruspeseytymisvälineet; nestesaippua, shampoo ja hoitoaine, pesuvoide, pesulaput, </w:t>
            </w:r>
            <w:proofErr w:type="spellStart"/>
            <w:r w:rsidRPr="00996855">
              <w:rPr>
                <w:rFonts w:ascii="Georgia" w:eastAsia="Times New Roman" w:hAnsi="Georgia" w:cs="Arial"/>
              </w:rPr>
              <w:t>pefletit</w:t>
            </w:r>
            <w:proofErr w:type="spellEnd"/>
            <w:r w:rsidRPr="00996855">
              <w:rPr>
                <w:rFonts w:ascii="Georgia" w:eastAsia="Times New Roman" w:hAnsi="Georgia" w:cs="Arial"/>
              </w:rPr>
              <w:t>, käsidesinfektio</w:t>
            </w:r>
          </w:p>
        </w:tc>
        <w:tc>
          <w:tcPr>
            <w:tcW w:w="990" w:type="dxa"/>
            <w:tcBorders>
              <w:top w:val="single" w:sz="4" w:space="0" w:color="auto"/>
              <w:left w:val="single" w:sz="4" w:space="0" w:color="auto"/>
              <w:bottom w:val="single" w:sz="4" w:space="0" w:color="auto"/>
              <w:right w:val="single" w:sz="4" w:space="0" w:color="auto"/>
            </w:tcBorders>
            <w:vAlign w:val="center"/>
          </w:tcPr>
          <w:p w14:paraId="5859185A" w14:textId="77777777" w:rsidR="007439BC" w:rsidRPr="00996855" w:rsidRDefault="007439BC" w:rsidP="009C2ABB">
            <w:pPr>
              <w:suppressAutoHyphens/>
              <w:spacing w:after="0" w:line="312" w:lineRule="auto"/>
              <w:jc w:val="center"/>
              <w:rPr>
                <w:rFonts w:ascii="Georgia" w:eastAsia="Times New Roman" w:hAnsi="Georgia" w:cs="Arial"/>
              </w:rPr>
            </w:pPr>
          </w:p>
        </w:tc>
        <w:tc>
          <w:tcPr>
            <w:tcW w:w="990" w:type="dxa"/>
            <w:tcBorders>
              <w:top w:val="single" w:sz="4" w:space="0" w:color="auto"/>
              <w:left w:val="single" w:sz="4" w:space="0" w:color="auto"/>
              <w:bottom w:val="single" w:sz="4" w:space="0" w:color="auto"/>
              <w:right w:val="single" w:sz="4" w:space="0" w:color="auto"/>
            </w:tcBorders>
            <w:vAlign w:val="center"/>
            <w:hideMark/>
          </w:tcPr>
          <w:p w14:paraId="6D080BAF" w14:textId="77777777" w:rsidR="007439BC" w:rsidRPr="00996855" w:rsidRDefault="007439BC" w:rsidP="009C2ABB">
            <w:pPr>
              <w:suppressAutoHyphens/>
              <w:spacing w:after="0" w:line="312" w:lineRule="auto"/>
              <w:jc w:val="center"/>
              <w:rPr>
                <w:rFonts w:ascii="Georgia" w:eastAsia="Times New Roman" w:hAnsi="Georgia" w:cs="Arial"/>
                <w:lang w:val="en-US"/>
              </w:rPr>
            </w:pPr>
            <w:r w:rsidRPr="00996855">
              <w:rPr>
                <w:rFonts w:ascii="Georgia" w:eastAsia="Times New Roman" w:hAnsi="Georgia" w:cs="Arial"/>
                <w:lang w:val="en-US"/>
              </w:rPr>
              <w:t>x</w:t>
            </w:r>
          </w:p>
        </w:tc>
        <w:tc>
          <w:tcPr>
            <w:tcW w:w="992" w:type="dxa"/>
            <w:tcBorders>
              <w:top w:val="single" w:sz="4" w:space="0" w:color="auto"/>
              <w:left w:val="single" w:sz="4" w:space="0" w:color="auto"/>
              <w:bottom w:val="single" w:sz="4" w:space="0" w:color="auto"/>
              <w:right w:val="single" w:sz="4" w:space="0" w:color="auto"/>
            </w:tcBorders>
            <w:vAlign w:val="center"/>
          </w:tcPr>
          <w:p w14:paraId="68B5345B" w14:textId="77777777" w:rsidR="007439BC" w:rsidRPr="00996855" w:rsidRDefault="007439BC" w:rsidP="009C2ABB">
            <w:pPr>
              <w:suppressAutoHyphens/>
              <w:spacing w:after="0" w:line="312" w:lineRule="auto"/>
              <w:jc w:val="center"/>
              <w:rPr>
                <w:rFonts w:ascii="Georgia" w:eastAsia="Times New Roman" w:hAnsi="Georgia" w:cs="Arial"/>
                <w:lang w:val="en-US"/>
              </w:rPr>
            </w:pPr>
          </w:p>
        </w:tc>
        <w:tc>
          <w:tcPr>
            <w:tcW w:w="3938" w:type="dxa"/>
            <w:tcBorders>
              <w:top w:val="single" w:sz="4" w:space="0" w:color="auto"/>
              <w:left w:val="single" w:sz="4" w:space="0" w:color="auto"/>
              <w:bottom w:val="single" w:sz="4" w:space="0" w:color="auto"/>
              <w:right w:val="single" w:sz="4" w:space="0" w:color="auto"/>
            </w:tcBorders>
          </w:tcPr>
          <w:p w14:paraId="0AA66399" w14:textId="77777777" w:rsidR="007439BC" w:rsidRPr="00996855" w:rsidRDefault="007439BC" w:rsidP="00121BC8">
            <w:pPr>
              <w:suppressAutoHyphens/>
              <w:spacing w:after="0" w:line="312" w:lineRule="auto"/>
              <w:rPr>
                <w:rFonts w:ascii="Georgia" w:eastAsia="Times New Roman" w:hAnsi="Georgia" w:cs="Arial"/>
                <w:lang w:val="en-US"/>
              </w:rPr>
            </w:pPr>
          </w:p>
        </w:tc>
      </w:tr>
      <w:tr w:rsidR="007439BC" w:rsidRPr="00996855" w14:paraId="68B16B81" w14:textId="77777777" w:rsidTr="3C92B1AC">
        <w:tc>
          <w:tcPr>
            <w:tcW w:w="3263" w:type="dxa"/>
            <w:tcBorders>
              <w:top w:val="single" w:sz="4" w:space="0" w:color="auto"/>
              <w:left w:val="single" w:sz="4" w:space="0" w:color="auto"/>
              <w:bottom w:val="single" w:sz="4" w:space="0" w:color="auto"/>
              <w:right w:val="single" w:sz="4" w:space="0" w:color="auto"/>
            </w:tcBorders>
            <w:hideMark/>
          </w:tcPr>
          <w:p w14:paraId="53815386" w14:textId="77777777" w:rsidR="007439BC" w:rsidRPr="00996855" w:rsidRDefault="007439BC" w:rsidP="00D00E2B">
            <w:pPr>
              <w:suppressAutoHyphens/>
              <w:spacing w:after="0" w:line="312" w:lineRule="auto"/>
              <w:rPr>
                <w:rFonts w:ascii="Georgia" w:eastAsia="Times New Roman" w:hAnsi="Georgia" w:cs="Arial"/>
                <w:lang w:val="en-US"/>
              </w:rPr>
            </w:pPr>
            <w:proofErr w:type="spellStart"/>
            <w:r w:rsidRPr="00996855">
              <w:rPr>
                <w:rFonts w:ascii="Georgia" w:eastAsia="Times New Roman" w:hAnsi="Georgia" w:cs="Arial"/>
                <w:lang w:val="en-US"/>
              </w:rPr>
              <w:t>Henkilökohtaiset</w:t>
            </w:r>
            <w:proofErr w:type="spellEnd"/>
            <w:r w:rsidRPr="00996855">
              <w:rPr>
                <w:rFonts w:ascii="Georgia" w:eastAsia="Times New Roman" w:hAnsi="Georgia" w:cs="Arial"/>
                <w:lang w:val="en-US"/>
              </w:rPr>
              <w:t xml:space="preserve"> </w:t>
            </w:r>
            <w:proofErr w:type="spellStart"/>
            <w:r w:rsidRPr="00996855">
              <w:rPr>
                <w:rFonts w:ascii="Georgia" w:eastAsia="Times New Roman" w:hAnsi="Georgia" w:cs="Arial"/>
                <w:lang w:val="en-US"/>
              </w:rPr>
              <w:t>hygieniatuotteet</w:t>
            </w:r>
            <w:proofErr w:type="spellEnd"/>
          </w:p>
        </w:tc>
        <w:tc>
          <w:tcPr>
            <w:tcW w:w="990" w:type="dxa"/>
            <w:tcBorders>
              <w:top w:val="single" w:sz="4" w:space="0" w:color="auto"/>
              <w:left w:val="single" w:sz="4" w:space="0" w:color="auto"/>
              <w:bottom w:val="single" w:sz="4" w:space="0" w:color="auto"/>
              <w:right w:val="single" w:sz="4" w:space="0" w:color="auto"/>
            </w:tcBorders>
            <w:vAlign w:val="center"/>
          </w:tcPr>
          <w:p w14:paraId="236E1765" w14:textId="77777777" w:rsidR="007439BC" w:rsidRPr="00996855" w:rsidRDefault="007439BC" w:rsidP="009C2ABB">
            <w:pPr>
              <w:suppressAutoHyphens/>
              <w:spacing w:after="0" w:line="312" w:lineRule="auto"/>
              <w:jc w:val="center"/>
              <w:rPr>
                <w:rFonts w:ascii="Georgia" w:eastAsia="Times New Roman" w:hAnsi="Georgia" w:cs="Arial"/>
                <w:lang w:val="en-US"/>
              </w:rPr>
            </w:pPr>
          </w:p>
        </w:tc>
        <w:tc>
          <w:tcPr>
            <w:tcW w:w="990" w:type="dxa"/>
            <w:tcBorders>
              <w:top w:val="single" w:sz="4" w:space="0" w:color="auto"/>
              <w:left w:val="single" w:sz="4" w:space="0" w:color="auto"/>
              <w:bottom w:val="single" w:sz="4" w:space="0" w:color="auto"/>
              <w:right w:val="single" w:sz="4" w:space="0" w:color="auto"/>
            </w:tcBorders>
            <w:vAlign w:val="center"/>
          </w:tcPr>
          <w:p w14:paraId="51843DC1" w14:textId="77777777" w:rsidR="007439BC" w:rsidRPr="00996855" w:rsidRDefault="007439BC" w:rsidP="009C2ABB">
            <w:pPr>
              <w:suppressAutoHyphens/>
              <w:spacing w:after="0" w:line="312" w:lineRule="auto"/>
              <w:jc w:val="center"/>
              <w:rPr>
                <w:rFonts w:ascii="Georgia" w:eastAsia="Times New Roman" w:hAnsi="Georgia" w:cs="Arial"/>
                <w:lang w:val="en-US"/>
              </w:rPr>
            </w:pPr>
          </w:p>
        </w:tc>
        <w:tc>
          <w:tcPr>
            <w:tcW w:w="992" w:type="dxa"/>
            <w:tcBorders>
              <w:top w:val="single" w:sz="4" w:space="0" w:color="auto"/>
              <w:left w:val="single" w:sz="4" w:space="0" w:color="auto"/>
              <w:bottom w:val="single" w:sz="4" w:space="0" w:color="auto"/>
              <w:right w:val="single" w:sz="4" w:space="0" w:color="auto"/>
            </w:tcBorders>
            <w:vAlign w:val="center"/>
            <w:hideMark/>
          </w:tcPr>
          <w:p w14:paraId="5941FA91" w14:textId="77777777" w:rsidR="007439BC" w:rsidRPr="00996855" w:rsidRDefault="007439BC" w:rsidP="009C2ABB">
            <w:pPr>
              <w:suppressAutoHyphens/>
              <w:spacing w:after="0" w:line="312" w:lineRule="auto"/>
              <w:jc w:val="center"/>
              <w:rPr>
                <w:rFonts w:ascii="Georgia" w:eastAsia="Times New Roman" w:hAnsi="Georgia" w:cs="Arial"/>
                <w:lang w:val="en-US"/>
              </w:rPr>
            </w:pPr>
            <w:r w:rsidRPr="00996855">
              <w:rPr>
                <w:rFonts w:ascii="Georgia" w:eastAsia="Times New Roman" w:hAnsi="Georgia" w:cs="Arial"/>
                <w:lang w:val="en-US"/>
              </w:rPr>
              <w:t>x</w:t>
            </w:r>
          </w:p>
        </w:tc>
        <w:tc>
          <w:tcPr>
            <w:tcW w:w="3938" w:type="dxa"/>
            <w:tcBorders>
              <w:top w:val="single" w:sz="4" w:space="0" w:color="auto"/>
              <w:left w:val="single" w:sz="4" w:space="0" w:color="auto"/>
              <w:bottom w:val="single" w:sz="4" w:space="0" w:color="auto"/>
              <w:right w:val="single" w:sz="4" w:space="0" w:color="auto"/>
            </w:tcBorders>
          </w:tcPr>
          <w:p w14:paraId="53366444" w14:textId="77777777" w:rsidR="007439BC" w:rsidRPr="00996855" w:rsidRDefault="007439BC" w:rsidP="00121BC8">
            <w:pPr>
              <w:suppressAutoHyphens/>
              <w:spacing w:after="0" w:line="312" w:lineRule="auto"/>
              <w:rPr>
                <w:rFonts w:ascii="Georgia" w:eastAsia="Times New Roman" w:hAnsi="Georgia" w:cs="Arial"/>
                <w:lang w:val="en-US"/>
              </w:rPr>
            </w:pPr>
          </w:p>
        </w:tc>
      </w:tr>
      <w:tr w:rsidR="007439BC" w:rsidRPr="00996855" w14:paraId="17CBAEF3" w14:textId="77777777" w:rsidTr="3C92B1AC">
        <w:tc>
          <w:tcPr>
            <w:tcW w:w="3263" w:type="dxa"/>
            <w:tcBorders>
              <w:top w:val="single" w:sz="4" w:space="0" w:color="auto"/>
              <w:left w:val="single" w:sz="4" w:space="0" w:color="auto"/>
              <w:bottom w:val="single" w:sz="4" w:space="0" w:color="auto"/>
              <w:right w:val="single" w:sz="4" w:space="0" w:color="auto"/>
            </w:tcBorders>
            <w:hideMark/>
          </w:tcPr>
          <w:p w14:paraId="797615CB" w14:textId="77777777" w:rsidR="007439BC" w:rsidRPr="00996855" w:rsidRDefault="007439BC" w:rsidP="00D00E2B">
            <w:pPr>
              <w:suppressAutoHyphens/>
              <w:spacing w:after="0" w:line="312" w:lineRule="auto"/>
              <w:rPr>
                <w:rFonts w:ascii="Georgia" w:eastAsia="Times New Roman" w:hAnsi="Georgia" w:cs="Arial"/>
                <w:lang w:val="en-US"/>
              </w:rPr>
            </w:pPr>
            <w:proofErr w:type="spellStart"/>
            <w:r w:rsidRPr="00996855">
              <w:rPr>
                <w:rFonts w:ascii="Georgia" w:eastAsia="Times New Roman" w:hAnsi="Georgia" w:cs="Arial"/>
                <w:lang w:val="en-US"/>
              </w:rPr>
              <w:t>Apuvälineet</w:t>
            </w:r>
            <w:proofErr w:type="spellEnd"/>
            <w:r w:rsidRPr="00996855">
              <w:rPr>
                <w:rFonts w:ascii="Georgia" w:eastAsia="Times New Roman" w:hAnsi="Georgia" w:cs="Arial"/>
                <w:lang w:val="en-US"/>
              </w:rPr>
              <w:t xml:space="preserve"> (</w:t>
            </w:r>
            <w:proofErr w:type="spellStart"/>
            <w:r w:rsidRPr="00996855">
              <w:rPr>
                <w:rFonts w:ascii="Georgia" w:eastAsia="Times New Roman" w:hAnsi="Georgia" w:cs="Arial"/>
                <w:lang w:val="en-US"/>
              </w:rPr>
              <w:t>asiakaskohtaiset</w:t>
            </w:r>
            <w:proofErr w:type="spellEnd"/>
            <w:r w:rsidRPr="00996855">
              <w:rPr>
                <w:rFonts w:ascii="Georgia" w:eastAsia="Times New Roman" w:hAnsi="Georgia" w:cs="Arial"/>
                <w:lang w:val="en-US"/>
              </w:rPr>
              <w:t>)</w:t>
            </w:r>
          </w:p>
        </w:tc>
        <w:tc>
          <w:tcPr>
            <w:tcW w:w="990" w:type="dxa"/>
            <w:tcBorders>
              <w:top w:val="single" w:sz="4" w:space="0" w:color="auto"/>
              <w:left w:val="single" w:sz="4" w:space="0" w:color="auto"/>
              <w:bottom w:val="single" w:sz="4" w:space="0" w:color="auto"/>
              <w:right w:val="single" w:sz="4" w:space="0" w:color="auto"/>
            </w:tcBorders>
            <w:vAlign w:val="center"/>
            <w:hideMark/>
          </w:tcPr>
          <w:p w14:paraId="422EF618" w14:textId="77777777" w:rsidR="007439BC" w:rsidRPr="00996855" w:rsidRDefault="007439BC" w:rsidP="009C2ABB">
            <w:pPr>
              <w:suppressAutoHyphens/>
              <w:spacing w:after="0" w:line="312" w:lineRule="auto"/>
              <w:jc w:val="center"/>
              <w:rPr>
                <w:rFonts w:ascii="Georgia" w:eastAsia="Times New Roman" w:hAnsi="Georgia" w:cs="Arial"/>
                <w:lang w:val="en-US"/>
              </w:rPr>
            </w:pPr>
            <w:r w:rsidRPr="00996855">
              <w:rPr>
                <w:rFonts w:ascii="Georgia" w:eastAsia="Times New Roman" w:hAnsi="Georgia" w:cs="Arial"/>
                <w:lang w:val="en-US"/>
              </w:rPr>
              <w:t>x</w:t>
            </w:r>
          </w:p>
        </w:tc>
        <w:tc>
          <w:tcPr>
            <w:tcW w:w="990" w:type="dxa"/>
            <w:tcBorders>
              <w:top w:val="single" w:sz="4" w:space="0" w:color="auto"/>
              <w:left w:val="single" w:sz="4" w:space="0" w:color="auto"/>
              <w:bottom w:val="single" w:sz="4" w:space="0" w:color="auto"/>
              <w:right w:val="single" w:sz="4" w:space="0" w:color="auto"/>
            </w:tcBorders>
            <w:vAlign w:val="center"/>
          </w:tcPr>
          <w:p w14:paraId="1EA3DF8C" w14:textId="28408C76" w:rsidR="007439BC" w:rsidRPr="00996855" w:rsidRDefault="00B31119" w:rsidP="009C2ABB">
            <w:pPr>
              <w:suppressAutoHyphens/>
              <w:spacing w:after="0" w:line="312" w:lineRule="auto"/>
              <w:jc w:val="center"/>
              <w:rPr>
                <w:rFonts w:ascii="Georgia" w:eastAsia="Times New Roman" w:hAnsi="Georgia" w:cs="Arial"/>
                <w:lang w:val="en-US"/>
              </w:rPr>
            </w:pPr>
            <w:r>
              <w:rPr>
                <w:rFonts w:ascii="Georgia" w:eastAsia="Times New Roman" w:hAnsi="Georgia" w:cs="Arial"/>
                <w:lang w:val="en-US"/>
              </w:rPr>
              <w:t>x</w:t>
            </w:r>
          </w:p>
        </w:tc>
        <w:tc>
          <w:tcPr>
            <w:tcW w:w="992" w:type="dxa"/>
            <w:tcBorders>
              <w:top w:val="single" w:sz="4" w:space="0" w:color="auto"/>
              <w:left w:val="single" w:sz="4" w:space="0" w:color="auto"/>
              <w:bottom w:val="single" w:sz="4" w:space="0" w:color="auto"/>
              <w:right w:val="single" w:sz="4" w:space="0" w:color="auto"/>
            </w:tcBorders>
            <w:vAlign w:val="center"/>
          </w:tcPr>
          <w:p w14:paraId="0FC3B5C2" w14:textId="77777777" w:rsidR="007439BC" w:rsidRPr="00996855" w:rsidRDefault="007439BC" w:rsidP="009C2ABB">
            <w:pPr>
              <w:suppressAutoHyphens/>
              <w:spacing w:after="0" w:line="312" w:lineRule="auto"/>
              <w:jc w:val="center"/>
              <w:rPr>
                <w:rFonts w:ascii="Georgia" w:eastAsia="Times New Roman" w:hAnsi="Georgia" w:cs="Arial"/>
                <w:lang w:val="en-US"/>
              </w:rPr>
            </w:pPr>
          </w:p>
        </w:tc>
        <w:tc>
          <w:tcPr>
            <w:tcW w:w="3938" w:type="dxa"/>
            <w:tcBorders>
              <w:top w:val="single" w:sz="4" w:space="0" w:color="auto"/>
              <w:left w:val="single" w:sz="4" w:space="0" w:color="auto"/>
              <w:bottom w:val="single" w:sz="4" w:space="0" w:color="auto"/>
              <w:right w:val="single" w:sz="4" w:space="0" w:color="auto"/>
            </w:tcBorders>
            <w:hideMark/>
          </w:tcPr>
          <w:p w14:paraId="62209A48" w14:textId="7102CDEB" w:rsidR="007439BC" w:rsidRPr="001F4B15" w:rsidRDefault="00664250" w:rsidP="00121BC8">
            <w:pPr>
              <w:suppressAutoHyphens/>
              <w:spacing w:after="0" w:line="312" w:lineRule="auto"/>
              <w:rPr>
                <w:rFonts w:ascii="Georgia" w:eastAsia="Times New Roman" w:hAnsi="Georgia" w:cs="Arial"/>
              </w:rPr>
            </w:pPr>
            <w:proofErr w:type="spellStart"/>
            <w:r w:rsidRPr="001F4B15">
              <w:rPr>
                <w:rFonts w:ascii="Georgia" w:eastAsia="Times New Roman" w:hAnsi="Georgia" w:cs="Arial"/>
              </w:rPr>
              <w:t>HVA:n</w:t>
            </w:r>
            <w:proofErr w:type="spellEnd"/>
            <w:r w:rsidR="007439BC" w:rsidRPr="001F4B15">
              <w:rPr>
                <w:rFonts w:ascii="Georgia" w:eastAsia="Times New Roman" w:hAnsi="Georgia" w:cs="Arial"/>
              </w:rPr>
              <w:t xml:space="preserve"> ohjeistus</w:t>
            </w:r>
            <w:r w:rsidR="00B04F9B" w:rsidRPr="001F4B15">
              <w:rPr>
                <w:rFonts w:ascii="Georgia" w:eastAsia="Times New Roman" w:hAnsi="Georgia" w:cs="Arial"/>
              </w:rPr>
              <w:t>.</w:t>
            </w:r>
            <w:r w:rsidR="00B31119" w:rsidRPr="001F4B15">
              <w:rPr>
                <w:rFonts w:ascii="Georgia" w:eastAsia="Times New Roman" w:hAnsi="Georgia" w:cs="Arial"/>
              </w:rPr>
              <w:t xml:space="preserve"> Palveluntuottaja avustaa asiakasta hankinnassa.</w:t>
            </w:r>
          </w:p>
        </w:tc>
      </w:tr>
      <w:tr w:rsidR="007439BC" w:rsidRPr="00996855" w14:paraId="2AA571FD" w14:textId="77777777" w:rsidTr="3C92B1AC">
        <w:tc>
          <w:tcPr>
            <w:tcW w:w="3263" w:type="dxa"/>
            <w:tcBorders>
              <w:top w:val="single" w:sz="4" w:space="0" w:color="auto"/>
              <w:left w:val="single" w:sz="4" w:space="0" w:color="auto"/>
              <w:bottom w:val="single" w:sz="4" w:space="0" w:color="auto"/>
              <w:right w:val="single" w:sz="4" w:space="0" w:color="auto"/>
            </w:tcBorders>
            <w:hideMark/>
          </w:tcPr>
          <w:p w14:paraId="7C035E3D" w14:textId="77777777" w:rsidR="007439BC" w:rsidRPr="00996855" w:rsidRDefault="007439BC" w:rsidP="00D00E2B">
            <w:pPr>
              <w:suppressAutoHyphens/>
              <w:spacing w:after="0" w:line="312" w:lineRule="auto"/>
              <w:rPr>
                <w:rFonts w:ascii="Georgia" w:eastAsia="Times New Roman" w:hAnsi="Georgia" w:cs="Arial"/>
                <w:lang w:val="en-US"/>
              </w:rPr>
            </w:pPr>
            <w:proofErr w:type="spellStart"/>
            <w:r w:rsidRPr="00996855">
              <w:rPr>
                <w:rFonts w:ascii="Georgia" w:eastAsia="Times New Roman" w:hAnsi="Georgia" w:cs="Arial"/>
                <w:lang w:val="en-US"/>
              </w:rPr>
              <w:t>Apuvälineet</w:t>
            </w:r>
            <w:proofErr w:type="spellEnd"/>
            <w:r w:rsidRPr="00996855">
              <w:rPr>
                <w:rFonts w:ascii="Georgia" w:eastAsia="Times New Roman" w:hAnsi="Georgia" w:cs="Arial"/>
                <w:lang w:val="en-US"/>
              </w:rPr>
              <w:t xml:space="preserve"> (</w:t>
            </w:r>
            <w:proofErr w:type="spellStart"/>
            <w:r w:rsidRPr="00996855">
              <w:rPr>
                <w:rFonts w:ascii="Georgia" w:eastAsia="Times New Roman" w:hAnsi="Georgia" w:cs="Arial"/>
                <w:lang w:val="en-US"/>
              </w:rPr>
              <w:t>yhteiset</w:t>
            </w:r>
            <w:proofErr w:type="spellEnd"/>
            <w:r w:rsidRPr="00996855">
              <w:rPr>
                <w:rFonts w:ascii="Georgia" w:eastAsia="Times New Roman" w:hAnsi="Georgia" w:cs="Arial"/>
                <w:lang w:val="en-US"/>
              </w:rPr>
              <w:t>)</w:t>
            </w:r>
          </w:p>
        </w:tc>
        <w:tc>
          <w:tcPr>
            <w:tcW w:w="990" w:type="dxa"/>
            <w:tcBorders>
              <w:top w:val="single" w:sz="4" w:space="0" w:color="auto"/>
              <w:left w:val="single" w:sz="4" w:space="0" w:color="auto"/>
              <w:bottom w:val="single" w:sz="4" w:space="0" w:color="auto"/>
              <w:right w:val="single" w:sz="4" w:space="0" w:color="auto"/>
            </w:tcBorders>
            <w:vAlign w:val="center"/>
          </w:tcPr>
          <w:p w14:paraId="284352AE" w14:textId="77777777" w:rsidR="007439BC" w:rsidRPr="00996855" w:rsidRDefault="007439BC" w:rsidP="009C2ABB">
            <w:pPr>
              <w:suppressAutoHyphens/>
              <w:spacing w:after="0" w:line="312" w:lineRule="auto"/>
              <w:jc w:val="center"/>
              <w:rPr>
                <w:rFonts w:ascii="Georgia" w:eastAsia="Times New Roman" w:hAnsi="Georgia" w:cs="Arial"/>
                <w:lang w:val="en-US"/>
              </w:rPr>
            </w:pPr>
          </w:p>
        </w:tc>
        <w:tc>
          <w:tcPr>
            <w:tcW w:w="990" w:type="dxa"/>
            <w:tcBorders>
              <w:top w:val="single" w:sz="4" w:space="0" w:color="auto"/>
              <w:left w:val="single" w:sz="4" w:space="0" w:color="auto"/>
              <w:bottom w:val="single" w:sz="4" w:space="0" w:color="auto"/>
              <w:right w:val="single" w:sz="4" w:space="0" w:color="auto"/>
            </w:tcBorders>
            <w:vAlign w:val="center"/>
            <w:hideMark/>
          </w:tcPr>
          <w:p w14:paraId="39C7B541" w14:textId="77777777" w:rsidR="007439BC" w:rsidRPr="00996855" w:rsidRDefault="007439BC" w:rsidP="009C2ABB">
            <w:pPr>
              <w:suppressAutoHyphens/>
              <w:spacing w:after="0" w:line="312" w:lineRule="auto"/>
              <w:jc w:val="center"/>
              <w:rPr>
                <w:rFonts w:ascii="Georgia" w:eastAsia="Times New Roman" w:hAnsi="Georgia" w:cs="Arial"/>
                <w:lang w:val="en-US"/>
              </w:rPr>
            </w:pPr>
            <w:r w:rsidRPr="00996855">
              <w:rPr>
                <w:rFonts w:ascii="Georgia" w:eastAsia="Times New Roman" w:hAnsi="Georgia" w:cs="Arial"/>
                <w:lang w:val="en-US"/>
              </w:rPr>
              <w:t>x</w:t>
            </w:r>
          </w:p>
        </w:tc>
        <w:tc>
          <w:tcPr>
            <w:tcW w:w="992" w:type="dxa"/>
            <w:tcBorders>
              <w:top w:val="single" w:sz="4" w:space="0" w:color="auto"/>
              <w:left w:val="single" w:sz="4" w:space="0" w:color="auto"/>
              <w:bottom w:val="single" w:sz="4" w:space="0" w:color="auto"/>
              <w:right w:val="single" w:sz="4" w:space="0" w:color="auto"/>
            </w:tcBorders>
            <w:vAlign w:val="center"/>
          </w:tcPr>
          <w:p w14:paraId="3D814280" w14:textId="77777777" w:rsidR="007439BC" w:rsidRPr="00996855" w:rsidRDefault="007439BC" w:rsidP="009C2ABB">
            <w:pPr>
              <w:suppressAutoHyphens/>
              <w:spacing w:after="0" w:line="312" w:lineRule="auto"/>
              <w:jc w:val="center"/>
              <w:rPr>
                <w:rFonts w:ascii="Georgia" w:eastAsia="Times New Roman" w:hAnsi="Georgia" w:cs="Arial"/>
                <w:lang w:val="en-US"/>
              </w:rPr>
            </w:pPr>
          </w:p>
        </w:tc>
        <w:tc>
          <w:tcPr>
            <w:tcW w:w="3938" w:type="dxa"/>
            <w:tcBorders>
              <w:top w:val="single" w:sz="4" w:space="0" w:color="auto"/>
              <w:left w:val="single" w:sz="4" w:space="0" w:color="auto"/>
              <w:bottom w:val="single" w:sz="4" w:space="0" w:color="auto"/>
              <w:right w:val="single" w:sz="4" w:space="0" w:color="auto"/>
            </w:tcBorders>
          </w:tcPr>
          <w:p w14:paraId="22E0F1B5" w14:textId="77777777" w:rsidR="007439BC" w:rsidRPr="00996855" w:rsidRDefault="007439BC" w:rsidP="00121BC8">
            <w:pPr>
              <w:suppressAutoHyphens/>
              <w:spacing w:after="0" w:line="312" w:lineRule="auto"/>
              <w:rPr>
                <w:rFonts w:ascii="Georgia" w:eastAsia="Times New Roman" w:hAnsi="Georgia" w:cs="Arial"/>
                <w:lang w:val="en-US"/>
              </w:rPr>
            </w:pPr>
          </w:p>
        </w:tc>
      </w:tr>
      <w:tr w:rsidR="007439BC" w:rsidRPr="00996855" w14:paraId="174CB7F9" w14:textId="77777777" w:rsidTr="3C92B1AC">
        <w:tc>
          <w:tcPr>
            <w:tcW w:w="3263" w:type="dxa"/>
            <w:tcBorders>
              <w:top w:val="single" w:sz="4" w:space="0" w:color="auto"/>
              <w:left w:val="single" w:sz="4" w:space="0" w:color="auto"/>
              <w:bottom w:val="single" w:sz="4" w:space="0" w:color="auto"/>
              <w:right w:val="single" w:sz="4" w:space="0" w:color="auto"/>
            </w:tcBorders>
            <w:hideMark/>
          </w:tcPr>
          <w:p w14:paraId="2812CA75" w14:textId="77777777" w:rsidR="007439BC" w:rsidRPr="00996855" w:rsidRDefault="007439BC" w:rsidP="00D00E2B">
            <w:pPr>
              <w:suppressAutoHyphens/>
              <w:spacing w:after="0" w:line="312" w:lineRule="auto"/>
              <w:rPr>
                <w:rFonts w:ascii="Georgia" w:eastAsia="Times New Roman" w:hAnsi="Georgia" w:cs="Arial"/>
              </w:rPr>
            </w:pPr>
            <w:r w:rsidRPr="00996855">
              <w:rPr>
                <w:rFonts w:ascii="Georgia" w:eastAsia="Times New Roman" w:hAnsi="Georgia" w:cs="Arial"/>
              </w:rPr>
              <w:t>Henkilökunnan ja vierailijoiden käsidesinfektio- ja käsienpesuaineet sekä suojaimet</w:t>
            </w:r>
          </w:p>
        </w:tc>
        <w:tc>
          <w:tcPr>
            <w:tcW w:w="990" w:type="dxa"/>
            <w:tcBorders>
              <w:top w:val="single" w:sz="4" w:space="0" w:color="auto"/>
              <w:left w:val="single" w:sz="4" w:space="0" w:color="auto"/>
              <w:bottom w:val="single" w:sz="4" w:space="0" w:color="auto"/>
              <w:right w:val="single" w:sz="4" w:space="0" w:color="auto"/>
            </w:tcBorders>
            <w:vAlign w:val="center"/>
          </w:tcPr>
          <w:p w14:paraId="73EDB248" w14:textId="77777777" w:rsidR="007439BC" w:rsidRPr="00996855" w:rsidRDefault="007439BC" w:rsidP="009C2ABB">
            <w:pPr>
              <w:suppressAutoHyphens/>
              <w:spacing w:after="0" w:line="312" w:lineRule="auto"/>
              <w:jc w:val="center"/>
              <w:rPr>
                <w:rFonts w:ascii="Georgia" w:eastAsia="Times New Roman" w:hAnsi="Georgia" w:cs="Arial"/>
              </w:rPr>
            </w:pPr>
          </w:p>
        </w:tc>
        <w:tc>
          <w:tcPr>
            <w:tcW w:w="990" w:type="dxa"/>
            <w:tcBorders>
              <w:top w:val="single" w:sz="4" w:space="0" w:color="auto"/>
              <w:left w:val="single" w:sz="4" w:space="0" w:color="auto"/>
              <w:bottom w:val="single" w:sz="4" w:space="0" w:color="auto"/>
              <w:right w:val="single" w:sz="4" w:space="0" w:color="auto"/>
            </w:tcBorders>
            <w:vAlign w:val="center"/>
            <w:hideMark/>
          </w:tcPr>
          <w:p w14:paraId="00DD74D0" w14:textId="77777777" w:rsidR="007439BC" w:rsidRPr="00996855" w:rsidRDefault="007439BC" w:rsidP="009C2ABB">
            <w:pPr>
              <w:suppressAutoHyphens/>
              <w:spacing w:after="0" w:line="312" w:lineRule="auto"/>
              <w:jc w:val="center"/>
              <w:rPr>
                <w:rFonts w:ascii="Georgia" w:eastAsia="Times New Roman" w:hAnsi="Georgia" w:cs="Arial"/>
                <w:lang w:val="en-US"/>
              </w:rPr>
            </w:pPr>
            <w:r w:rsidRPr="00996855">
              <w:rPr>
                <w:rFonts w:ascii="Georgia" w:eastAsia="Times New Roman" w:hAnsi="Georgia" w:cs="Arial"/>
                <w:lang w:val="en-US"/>
              </w:rPr>
              <w:t>x</w:t>
            </w:r>
          </w:p>
        </w:tc>
        <w:tc>
          <w:tcPr>
            <w:tcW w:w="992" w:type="dxa"/>
            <w:tcBorders>
              <w:top w:val="single" w:sz="4" w:space="0" w:color="auto"/>
              <w:left w:val="single" w:sz="4" w:space="0" w:color="auto"/>
              <w:bottom w:val="single" w:sz="4" w:space="0" w:color="auto"/>
              <w:right w:val="single" w:sz="4" w:space="0" w:color="auto"/>
            </w:tcBorders>
            <w:vAlign w:val="center"/>
          </w:tcPr>
          <w:p w14:paraId="4AD6FE64" w14:textId="77777777" w:rsidR="007439BC" w:rsidRPr="00996855" w:rsidRDefault="007439BC" w:rsidP="009C2ABB">
            <w:pPr>
              <w:suppressAutoHyphens/>
              <w:spacing w:after="0" w:line="312" w:lineRule="auto"/>
              <w:jc w:val="center"/>
              <w:rPr>
                <w:rFonts w:ascii="Georgia" w:eastAsia="Times New Roman" w:hAnsi="Georgia" w:cs="Arial"/>
                <w:lang w:val="en-US"/>
              </w:rPr>
            </w:pPr>
          </w:p>
        </w:tc>
        <w:tc>
          <w:tcPr>
            <w:tcW w:w="3938" w:type="dxa"/>
            <w:tcBorders>
              <w:top w:val="single" w:sz="4" w:space="0" w:color="auto"/>
              <w:left w:val="single" w:sz="4" w:space="0" w:color="auto"/>
              <w:bottom w:val="single" w:sz="4" w:space="0" w:color="auto"/>
              <w:right w:val="single" w:sz="4" w:space="0" w:color="auto"/>
            </w:tcBorders>
          </w:tcPr>
          <w:p w14:paraId="34EA3053" w14:textId="77777777" w:rsidR="007439BC" w:rsidRPr="00996855" w:rsidRDefault="007439BC" w:rsidP="00121BC8">
            <w:pPr>
              <w:suppressAutoHyphens/>
              <w:spacing w:after="0" w:line="312" w:lineRule="auto"/>
              <w:rPr>
                <w:rFonts w:ascii="Georgia" w:eastAsia="Times New Roman" w:hAnsi="Georgia" w:cs="Arial"/>
                <w:lang w:val="en-US"/>
              </w:rPr>
            </w:pPr>
          </w:p>
        </w:tc>
      </w:tr>
      <w:tr w:rsidR="007439BC" w:rsidRPr="00996855" w14:paraId="5DCDEE49" w14:textId="77777777" w:rsidTr="3C92B1AC">
        <w:tc>
          <w:tcPr>
            <w:tcW w:w="3263" w:type="dxa"/>
            <w:tcBorders>
              <w:top w:val="single" w:sz="4" w:space="0" w:color="auto"/>
              <w:left w:val="single" w:sz="4" w:space="0" w:color="auto"/>
              <w:bottom w:val="single" w:sz="4" w:space="0" w:color="auto"/>
              <w:right w:val="single" w:sz="4" w:space="0" w:color="auto"/>
            </w:tcBorders>
            <w:hideMark/>
          </w:tcPr>
          <w:p w14:paraId="753A7A6F" w14:textId="77777777" w:rsidR="007439BC" w:rsidRPr="00996855" w:rsidRDefault="007439BC" w:rsidP="00D00E2B">
            <w:pPr>
              <w:suppressAutoHyphens/>
              <w:spacing w:after="0" w:line="312" w:lineRule="auto"/>
              <w:rPr>
                <w:rFonts w:ascii="Georgia" w:eastAsia="Times New Roman" w:hAnsi="Georgia" w:cs="Arial"/>
                <w:lang w:val="en-US"/>
              </w:rPr>
            </w:pPr>
            <w:proofErr w:type="spellStart"/>
            <w:r w:rsidRPr="00996855">
              <w:rPr>
                <w:rFonts w:ascii="Georgia" w:eastAsia="Times New Roman" w:hAnsi="Georgia" w:cs="Arial"/>
                <w:lang w:val="en-US"/>
              </w:rPr>
              <w:t>Vuode</w:t>
            </w:r>
            <w:proofErr w:type="spellEnd"/>
            <w:r w:rsidRPr="00996855">
              <w:rPr>
                <w:rFonts w:ascii="Georgia" w:eastAsia="Times New Roman" w:hAnsi="Georgia" w:cs="Arial"/>
                <w:lang w:val="en-US"/>
              </w:rPr>
              <w:t xml:space="preserve">-, ja </w:t>
            </w:r>
            <w:proofErr w:type="spellStart"/>
            <w:r w:rsidRPr="00996855">
              <w:rPr>
                <w:rFonts w:ascii="Georgia" w:eastAsia="Times New Roman" w:hAnsi="Georgia" w:cs="Arial"/>
                <w:lang w:val="en-US"/>
              </w:rPr>
              <w:t>liinavaatteet</w:t>
            </w:r>
            <w:proofErr w:type="spellEnd"/>
            <w:r w:rsidRPr="00996855">
              <w:rPr>
                <w:rFonts w:ascii="Georgia" w:eastAsia="Times New Roman" w:hAnsi="Georgia" w:cs="Arial"/>
                <w:lang w:val="en-US"/>
              </w:rPr>
              <w:t xml:space="preserve">, </w:t>
            </w:r>
            <w:proofErr w:type="spellStart"/>
            <w:r w:rsidRPr="00996855">
              <w:rPr>
                <w:rFonts w:ascii="Georgia" w:eastAsia="Times New Roman" w:hAnsi="Georgia" w:cs="Arial"/>
                <w:lang w:val="en-US"/>
              </w:rPr>
              <w:t>pyyheliinat</w:t>
            </w:r>
            <w:proofErr w:type="spellEnd"/>
          </w:p>
        </w:tc>
        <w:tc>
          <w:tcPr>
            <w:tcW w:w="990" w:type="dxa"/>
            <w:tcBorders>
              <w:top w:val="single" w:sz="4" w:space="0" w:color="auto"/>
              <w:left w:val="single" w:sz="4" w:space="0" w:color="auto"/>
              <w:bottom w:val="single" w:sz="4" w:space="0" w:color="auto"/>
              <w:right w:val="single" w:sz="4" w:space="0" w:color="auto"/>
            </w:tcBorders>
            <w:vAlign w:val="center"/>
          </w:tcPr>
          <w:p w14:paraId="5F77F041" w14:textId="77777777" w:rsidR="007439BC" w:rsidRPr="00996855" w:rsidRDefault="007439BC" w:rsidP="009C2ABB">
            <w:pPr>
              <w:suppressAutoHyphens/>
              <w:spacing w:after="0" w:line="312" w:lineRule="auto"/>
              <w:jc w:val="center"/>
              <w:rPr>
                <w:rFonts w:ascii="Georgia" w:eastAsia="Times New Roman" w:hAnsi="Georgia" w:cs="Arial"/>
                <w:lang w:val="en-US"/>
              </w:rPr>
            </w:pPr>
          </w:p>
        </w:tc>
        <w:tc>
          <w:tcPr>
            <w:tcW w:w="990" w:type="dxa"/>
            <w:tcBorders>
              <w:top w:val="single" w:sz="4" w:space="0" w:color="auto"/>
              <w:left w:val="single" w:sz="4" w:space="0" w:color="auto"/>
              <w:bottom w:val="single" w:sz="4" w:space="0" w:color="auto"/>
              <w:right w:val="single" w:sz="4" w:space="0" w:color="auto"/>
            </w:tcBorders>
            <w:vAlign w:val="center"/>
            <w:hideMark/>
          </w:tcPr>
          <w:p w14:paraId="1748D83D" w14:textId="77777777" w:rsidR="007439BC" w:rsidRPr="00996855" w:rsidRDefault="007439BC" w:rsidP="009C2ABB">
            <w:pPr>
              <w:suppressAutoHyphens/>
              <w:spacing w:after="0" w:line="312" w:lineRule="auto"/>
              <w:jc w:val="center"/>
              <w:rPr>
                <w:rFonts w:ascii="Georgia" w:eastAsia="Times New Roman" w:hAnsi="Georgia" w:cs="Arial"/>
                <w:lang w:val="en-US"/>
              </w:rPr>
            </w:pPr>
            <w:r w:rsidRPr="00996855">
              <w:rPr>
                <w:rFonts w:ascii="Georgia" w:eastAsia="Times New Roman" w:hAnsi="Georgia" w:cs="Arial"/>
                <w:lang w:val="en-US"/>
              </w:rPr>
              <w:t>x</w:t>
            </w:r>
          </w:p>
        </w:tc>
        <w:tc>
          <w:tcPr>
            <w:tcW w:w="992" w:type="dxa"/>
            <w:tcBorders>
              <w:top w:val="single" w:sz="4" w:space="0" w:color="auto"/>
              <w:left w:val="single" w:sz="4" w:space="0" w:color="auto"/>
              <w:bottom w:val="single" w:sz="4" w:space="0" w:color="auto"/>
              <w:right w:val="single" w:sz="4" w:space="0" w:color="auto"/>
            </w:tcBorders>
            <w:vAlign w:val="center"/>
          </w:tcPr>
          <w:p w14:paraId="609C61D8" w14:textId="77777777" w:rsidR="007439BC" w:rsidRPr="00996855" w:rsidRDefault="007439BC" w:rsidP="009C2ABB">
            <w:pPr>
              <w:suppressAutoHyphens/>
              <w:spacing w:after="0" w:line="312" w:lineRule="auto"/>
              <w:jc w:val="center"/>
              <w:rPr>
                <w:rFonts w:ascii="Georgia" w:eastAsia="Times New Roman" w:hAnsi="Georgia" w:cs="Arial"/>
                <w:lang w:val="en-US"/>
              </w:rPr>
            </w:pPr>
          </w:p>
        </w:tc>
        <w:tc>
          <w:tcPr>
            <w:tcW w:w="3938" w:type="dxa"/>
            <w:tcBorders>
              <w:top w:val="single" w:sz="4" w:space="0" w:color="auto"/>
              <w:left w:val="single" w:sz="4" w:space="0" w:color="auto"/>
              <w:bottom w:val="single" w:sz="4" w:space="0" w:color="auto"/>
              <w:right w:val="single" w:sz="4" w:space="0" w:color="auto"/>
            </w:tcBorders>
          </w:tcPr>
          <w:p w14:paraId="6A627275" w14:textId="77777777" w:rsidR="007439BC" w:rsidRPr="00996855" w:rsidRDefault="007439BC" w:rsidP="00121BC8">
            <w:pPr>
              <w:suppressAutoHyphens/>
              <w:spacing w:after="0" w:line="312" w:lineRule="auto"/>
              <w:rPr>
                <w:rFonts w:ascii="Georgia" w:eastAsia="Times New Roman" w:hAnsi="Georgia" w:cs="Arial"/>
                <w:lang w:val="en-US"/>
              </w:rPr>
            </w:pPr>
          </w:p>
        </w:tc>
      </w:tr>
      <w:tr w:rsidR="007439BC" w:rsidRPr="00996855" w14:paraId="206382D0" w14:textId="77777777" w:rsidTr="3C92B1AC">
        <w:tc>
          <w:tcPr>
            <w:tcW w:w="3263" w:type="dxa"/>
            <w:tcBorders>
              <w:top w:val="single" w:sz="4" w:space="0" w:color="auto"/>
              <w:left w:val="single" w:sz="4" w:space="0" w:color="auto"/>
              <w:bottom w:val="single" w:sz="4" w:space="0" w:color="auto"/>
              <w:right w:val="single" w:sz="4" w:space="0" w:color="auto"/>
            </w:tcBorders>
            <w:hideMark/>
          </w:tcPr>
          <w:p w14:paraId="403B430E" w14:textId="77777777" w:rsidR="007439BC" w:rsidRPr="00996855" w:rsidRDefault="007439BC" w:rsidP="00D00E2B">
            <w:pPr>
              <w:suppressAutoHyphens/>
              <w:spacing w:after="0" w:line="312" w:lineRule="auto"/>
              <w:rPr>
                <w:rFonts w:ascii="Georgia" w:eastAsia="Times New Roman" w:hAnsi="Georgia" w:cs="Arial"/>
                <w:lang w:val="en-US"/>
              </w:rPr>
            </w:pPr>
            <w:proofErr w:type="spellStart"/>
            <w:r w:rsidRPr="00996855">
              <w:rPr>
                <w:rFonts w:ascii="Georgia" w:eastAsia="Times New Roman" w:hAnsi="Georgia" w:cs="Arial"/>
                <w:lang w:val="en-US"/>
              </w:rPr>
              <w:t>Vaatteet</w:t>
            </w:r>
            <w:proofErr w:type="spellEnd"/>
            <w:r w:rsidRPr="00996855">
              <w:rPr>
                <w:rFonts w:ascii="Georgia" w:eastAsia="Times New Roman" w:hAnsi="Georgia" w:cs="Arial"/>
                <w:lang w:val="en-US"/>
              </w:rPr>
              <w:t xml:space="preserve"> ja </w:t>
            </w:r>
            <w:proofErr w:type="spellStart"/>
            <w:r w:rsidRPr="00996855">
              <w:rPr>
                <w:rFonts w:ascii="Georgia" w:eastAsia="Times New Roman" w:hAnsi="Georgia" w:cs="Arial"/>
                <w:lang w:val="en-US"/>
              </w:rPr>
              <w:t>jalkineet</w:t>
            </w:r>
            <w:proofErr w:type="spellEnd"/>
          </w:p>
        </w:tc>
        <w:tc>
          <w:tcPr>
            <w:tcW w:w="990" w:type="dxa"/>
            <w:tcBorders>
              <w:top w:val="single" w:sz="4" w:space="0" w:color="auto"/>
              <w:left w:val="single" w:sz="4" w:space="0" w:color="auto"/>
              <w:bottom w:val="single" w:sz="4" w:space="0" w:color="auto"/>
              <w:right w:val="single" w:sz="4" w:space="0" w:color="auto"/>
            </w:tcBorders>
            <w:vAlign w:val="center"/>
          </w:tcPr>
          <w:p w14:paraId="3C885670" w14:textId="77777777" w:rsidR="007439BC" w:rsidRPr="00996855" w:rsidRDefault="007439BC" w:rsidP="009C2ABB">
            <w:pPr>
              <w:suppressAutoHyphens/>
              <w:spacing w:after="0" w:line="312" w:lineRule="auto"/>
              <w:jc w:val="center"/>
              <w:rPr>
                <w:rFonts w:ascii="Georgia" w:eastAsia="Times New Roman" w:hAnsi="Georgia" w:cs="Arial"/>
                <w:lang w:val="en-US"/>
              </w:rPr>
            </w:pPr>
          </w:p>
        </w:tc>
        <w:tc>
          <w:tcPr>
            <w:tcW w:w="990" w:type="dxa"/>
            <w:tcBorders>
              <w:top w:val="single" w:sz="4" w:space="0" w:color="auto"/>
              <w:left w:val="single" w:sz="4" w:space="0" w:color="auto"/>
              <w:bottom w:val="single" w:sz="4" w:space="0" w:color="auto"/>
              <w:right w:val="single" w:sz="4" w:space="0" w:color="auto"/>
            </w:tcBorders>
            <w:vAlign w:val="center"/>
          </w:tcPr>
          <w:p w14:paraId="5568E52C" w14:textId="77777777" w:rsidR="007439BC" w:rsidRPr="00996855" w:rsidRDefault="007439BC" w:rsidP="009C2ABB">
            <w:pPr>
              <w:suppressAutoHyphens/>
              <w:spacing w:after="0" w:line="312" w:lineRule="auto"/>
              <w:jc w:val="center"/>
              <w:rPr>
                <w:rFonts w:ascii="Georgia" w:eastAsia="Times New Roman" w:hAnsi="Georgia" w:cs="Arial"/>
                <w:lang w:val="en-US"/>
              </w:rPr>
            </w:pPr>
          </w:p>
        </w:tc>
        <w:tc>
          <w:tcPr>
            <w:tcW w:w="992" w:type="dxa"/>
            <w:tcBorders>
              <w:top w:val="single" w:sz="4" w:space="0" w:color="auto"/>
              <w:left w:val="single" w:sz="4" w:space="0" w:color="auto"/>
              <w:bottom w:val="single" w:sz="4" w:space="0" w:color="auto"/>
              <w:right w:val="single" w:sz="4" w:space="0" w:color="auto"/>
            </w:tcBorders>
            <w:vAlign w:val="center"/>
            <w:hideMark/>
          </w:tcPr>
          <w:p w14:paraId="342CA4B3" w14:textId="77777777" w:rsidR="007439BC" w:rsidRPr="00996855" w:rsidRDefault="007439BC" w:rsidP="009C2ABB">
            <w:pPr>
              <w:suppressAutoHyphens/>
              <w:spacing w:after="0" w:line="312" w:lineRule="auto"/>
              <w:jc w:val="center"/>
              <w:rPr>
                <w:rFonts w:ascii="Georgia" w:eastAsia="Times New Roman" w:hAnsi="Georgia" w:cs="Arial"/>
                <w:lang w:val="en-US"/>
              </w:rPr>
            </w:pPr>
            <w:r w:rsidRPr="00996855">
              <w:rPr>
                <w:rFonts w:ascii="Georgia" w:eastAsia="Times New Roman" w:hAnsi="Georgia" w:cs="Arial"/>
                <w:lang w:val="en-US"/>
              </w:rPr>
              <w:t>x</w:t>
            </w:r>
          </w:p>
        </w:tc>
        <w:tc>
          <w:tcPr>
            <w:tcW w:w="3938" w:type="dxa"/>
            <w:tcBorders>
              <w:top w:val="single" w:sz="4" w:space="0" w:color="auto"/>
              <w:left w:val="single" w:sz="4" w:space="0" w:color="auto"/>
              <w:bottom w:val="single" w:sz="4" w:space="0" w:color="auto"/>
              <w:right w:val="single" w:sz="4" w:space="0" w:color="auto"/>
            </w:tcBorders>
          </w:tcPr>
          <w:p w14:paraId="2FB72718" w14:textId="77777777" w:rsidR="007439BC" w:rsidRPr="00996855" w:rsidRDefault="007439BC" w:rsidP="00121BC8">
            <w:pPr>
              <w:suppressAutoHyphens/>
              <w:spacing w:after="0" w:line="312" w:lineRule="auto"/>
              <w:rPr>
                <w:rFonts w:ascii="Georgia" w:eastAsia="Times New Roman" w:hAnsi="Georgia" w:cs="Arial"/>
                <w:lang w:val="en-US"/>
              </w:rPr>
            </w:pPr>
          </w:p>
        </w:tc>
      </w:tr>
      <w:tr w:rsidR="007439BC" w:rsidRPr="00996855" w14:paraId="70ECA411" w14:textId="77777777" w:rsidTr="3C92B1AC">
        <w:tc>
          <w:tcPr>
            <w:tcW w:w="3263" w:type="dxa"/>
            <w:tcBorders>
              <w:top w:val="single" w:sz="4" w:space="0" w:color="auto"/>
              <w:left w:val="single" w:sz="4" w:space="0" w:color="auto"/>
              <w:bottom w:val="single" w:sz="4" w:space="0" w:color="auto"/>
              <w:right w:val="single" w:sz="4" w:space="0" w:color="auto"/>
            </w:tcBorders>
            <w:hideMark/>
          </w:tcPr>
          <w:p w14:paraId="249E16CB" w14:textId="77777777" w:rsidR="007439BC" w:rsidRPr="00996855" w:rsidRDefault="007439BC" w:rsidP="00D00E2B">
            <w:pPr>
              <w:suppressAutoHyphens/>
              <w:spacing w:after="0" w:line="312" w:lineRule="auto"/>
              <w:rPr>
                <w:rFonts w:ascii="Georgia" w:eastAsia="Times New Roman" w:hAnsi="Georgia" w:cs="Arial"/>
                <w:lang w:val="en-US"/>
              </w:rPr>
            </w:pPr>
            <w:proofErr w:type="spellStart"/>
            <w:r w:rsidRPr="00996855">
              <w:rPr>
                <w:rFonts w:ascii="Georgia" w:eastAsia="Times New Roman" w:hAnsi="Georgia" w:cs="Arial"/>
                <w:lang w:val="en-US"/>
              </w:rPr>
              <w:t>Pyykkihuolto</w:t>
            </w:r>
            <w:proofErr w:type="spellEnd"/>
          </w:p>
        </w:tc>
        <w:tc>
          <w:tcPr>
            <w:tcW w:w="990" w:type="dxa"/>
            <w:tcBorders>
              <w:top w:val="single" w:sz="4" w:space="0" w:color="auto"/>
              <w:left w:val="single" w:sz="4" w:space="0" w:color="auto"/>
              <w:bottom w:val="single" w:sz="4" w:space="0" w:color="auto"/>
              <w:right w:val="single" w:sz="4" w:space="0" w:color="auto"/>
            </w:tcBorders>
            <w:vAlign w:val="center"/>
          </w:tcPr>
          <w:p w14:paraId="5FDD2A2F" w14:textId="77777777" w:rsidR="007439BC" w:rsidRPr="00996855" w:rsidRDefault="007439BC" w:rsidP="009C2ABB">
            <w:pPr>
              <w:suppressAutoHyphens/>
              <w:spacing w:after="0" w:line="312" w:lineRule="auto"/>
              <w:jc w:val="center"/>
              <w:rPr>
                <w:rFonts w:ascii="Georgia" w:eastAsia="Times New Roman" w:hAnsi="Georgia" w:cs="Arial"/>
                <w:lang w:val="en-US"/>
              </w:rPr>
            </w:pPr>
          </w:p>
        </w:tc>
        <w:tc>
          <w:tcPr>
            <w:tcW w:w="990" w:type="dxa"/>
            <w:tcBorders>
              <w:top w:val="single" w:sz="4" w:space="0" w:color="auto"/>
              <w:left w:val="single" w:sz="4" w:space="0" w:color="auto"/>
              <w:bottom w:val="single" w:sz="4" w:space="0" w:color="auto"/>
              <w:right w:val="single" w:sz="4" w:space="0" w:color="auto"/>
            </w:tcBorders>
            <w:vAlign w:val="center"/>
            <w:hideMark/>
          </w:tcPr>
          <w:p w14:paraId="42A82F01" w14:textId="77777777" w:rsidR="007439BC" w:rsidRPr="00996855" w:rsidRDefault="007439BC" w:rsidP="009C2ABB">
            <w:pPr>
              <w:suppressAutoHyphens/>
              <w:spacing w:after="0" w:line="312" w:lineRule="auto"/>
              <w:jc w:val="center"/>
              <w:rPr>
                <w:rFonts w:ascii="Georgia" w:eastAsia="Times New Roman" w:hAnsi="Georgia" w:cs="Arial"/>
                <w:lang w:val="en-US"/>
              </w:rPr>
            </w:pPr>
            <w:r w:rsidRPr="00996855">
              <w:rPr>
                <w:rFonts w:ascii="Georgia" w:eastAsia="Times New Roman" w:hAnsi="Georgia" w:cs="Arial"/>
                <w:lang w:val="en-US"/>
              </w:rPr>
              <w:t>x</w:t>
            </w:r>
          </w:p>
        </w:tc>
        <w:tc>
          <w:tcPr>
            <w:tcW w:w="992" w:type="dxa"/>
            <w:tcBorders>
              <w:top w:val="single" w:sz="4" w:space="0" w:color="auto"/>
              <w:left w:val="single" w:sz="4" w:space="0" w:color="auto"/>
              <w:bottom w:val="single" w:sz="4" w:space="0" w:color="auto"/>
              <w:right w:val="single" w:sz="4" w:space="0" w:color="auto"/>
            </w:tcBorders>
            <w:vAlign w:val="center"/>
          </w:tcPr>
          <w:p w14:paraId="492022B6" w14:textId="77777777" w:rsidR="007439BC" w:rsidRPr="00996855" w:rsidRDefault="007439BC" w:rsidP="009C2ABB">
            <w:pPr>
              <w:suppressAutoHyphens/>
              <w:spacing w:after="0" w:line="312" w:lineRule="auto"/>
              <w:jc w:val="center"/>
              <w:rPr>
                <w:rFonts w:ascii="Georgia" w:eastAsia="Times New Roman" w:hAnsi="Georgia" w:cs="Arial"/>
                <w:lang w:val="en-US"/>
              </w:rPr>
            </w:pPr>
          </w:p>
        </w:tc>
        <w:tc>
          <w:tcPr>
            <w:tcW w:w="3938" w:type="dxa"/>
            <w:tcBorders>
              <w:top w:val="single" w:sz="4" w:space="0" w:color="auto"/>
              <w:left w:val="single" w:sz="4" w:space="0" w:color="auto"/>
              <w:bottom w:val="single" w:sz="4" w:space="0" w:color="auto"/>
              <w:right w:val="single" w:sz="4" w:space="0" w:color="auto"/>
            </w:tcBorders>
            <w:hideMark/>
          </w:tcPr>
          <w:p w14:paraId="70E088CA" w14:textId="77777777" w:rsidR="007439BC" w:rsidRPr="00996855" w:rsidRDefault="007439BC" w:rsidP="00121BC8">
            <w:pPr>
              <w:suppressAutoHyphens/>
              <w:spacing w:after="0" w:line="312" w:lineRule="auto"/>
              <w:rPr>
                <w:rFonts w:ascii="Georgia" w:eastAsia="Times New Roman" w:hAnsi="Georgia" w:cs="Arial"/>
                <w:lang w:val="en-US"/>
              </w:rPr>
            </w:pPr>
            <w:r w:rsidRPr="00996855">
              <w:rPr>
                <w:rFonts w:ascii="Georgia" w:eastAsia="Times New Roman" w:hAnsi="Georgia" w:cs="Arial"/>
              </w:rPr>
              <w:t xml:space="preserve">Asiakkaan kanssa sovitaan vaativien tekstiilien huollosta. </w:t>
            </w:r>
            <w:proofErr w:type="spellStart"/>
            <w:r w:rsidRPr="00996855">
              <w:rPr>
                <w:rFonts w:ascii="Georgia" w:eastAsia="Times New Roman" w:hAnsi="Georgia" w:cs="Arial"/>
                <w:lang w:val="en-US"/>
              </w:rPr>
              <w:t>Palveluntuottaja</w:t>
            </w:r>
            <w:proofErr w:type="spellEnd"/>
            <w:r w:rsidRPr="00996855">
              <w:rPr>
                <w:rFonts w:ascii="Georgia" w:eastAsia="Times New Roman" w:hAnsi="Georgia" w:cs="Arial"/>
                <w:lang w:val="en-US"/>
              </w:rPr>
              <w:t xml:space="preserve"> </w:t>
            </w:r>
            <w:proofErr w:type="spellStart"/>
            <w:r w:rsidRPr="00996855">
              <w:rPr>
                <w:rFonts w:ascii="Georgia" w:eastAsia="Times New Roman" w:hAnsi="Georgia" w:cs="Arial"/>
                <w:lang w:val="en-US"/>
              </w:rPr>
              <w:t>vastaa</w:t>
            </w:r>
            <w:proofErr w:type="spellEnd"/>
            <w:r w:rsidRPr="00996855">
              <w:rPr>
                <w:rFonts w:ascii="Georgia" w:eastAsia="Times New Roman" w:hAnsi="Georgia" w:cs="Arial"/>
                <w:lang w:val="en-US"/>
              </w:rPr>
              <w:t xml:space="preserve"> </w:t>
            </w:r>
            <w:proofErr w:type="spellStart"/>
            <w:r w:rsidRPr="00996855">
              <w:rPr>
                <w:rFonts w:ascii="Georgia" w:eastAsia="Times New Roman" w:hAnsi="Georgia" w:cs="Arial"/>
                <w:lang w:val="en-US"/>
              </w:rPr>
              <w:t>eristyspyykin</w:t>
            </w:r>
            <w:proofErr w:type="spellEnd"/>
            <w:r w:rsidRPr="00996855">
              <w:rPr>
                <w:rFonts w:ascii="Georgia" w:eastAsia="Times New Roman" w:hAnsi="Georgia" w:cs="Arial"/>
                <w:lang w:val="en-US"/>
              </w:rPr>
              <w:t xml:space="preserve"> </w:t>
            </w:r>
            <w:proofErr w:type="spellStart"/>
            <w:r w:rsidRPr="00996855">
              <w:rPr>
                <w:rFonts w:ascii="Georgia" w:eastAsia="Times New Roman" w:hAnsi="Georgia" w:cs="Arial"/>
                <w:lang w:val="en-US"/>
              </w:rPr>
              <w:t>huollosta</w:t>
            </w:r>
            <w:proofErr w:type="spellEnd"/>
            <w:r w:rsidRPr="00996855">
              <w:rPr>
                <w:rFonts w:ascii="Georgia" w:eastAsia="Times New Roman" w:hAnsi="Georgia" w:cs="Arial"/>
                <w:lang w:val="en-US"/>
              </w:rPr>
              <w:t>.</w:t>
            </w:r>
          </w:p>
        </w:tc>
      </w:tr>
      <w:tr w:rsidR="007439BC" w:rsidRPr="00996855" w14:paraId="7683E946" w14:textId="77777777" w:rsidTr="3C92B1AC">
        <w:tc>
          <w:tcPr>
            <w:tcW w:w="326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DA0F256" w14:textId="77777777" w:rsidR="007439BC" w:rsidRPr="00D00E2B" w:rsidRDefault="007439BC" w:rsidP="00D00E2B">
            <w:pPr>
              <w:suppressAutoHyphens/>
              <w:spacing w:after="0" w:line="312" w:lineRule="auto"/>
              <w:rPr>
                <w:rFonts w:ascii="Georgia" w:eastAsia="Times New Roman" w:hAnsi="Georgia" w:cs="Arial"/>
                <w:b/>
                <w:bCs/>
                <w:lang w:val="en-US"/>
              </w:rPr>
            </w:pPr>
            <w:r w:rsidRPr="00D00E2B">
              <w:rPr>
                <w:rFonts w:ascii="Georgia" w:eastAsia="Times New Roman" w:hAnsi="Georgia" w:cs="Arial"/>
                <w:b/>
                <w:bCs/>
                <w:lang w:val="en-US"/>
              </w:rPr>
              <w:t>Muut</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27DAFB2" w14:textId="77777777" w:rsidR="007439BC" w:rsidRPr="00996855" w:rsidRDefault="007439BC" w:rsidP="009C2ABB">
            <w:pPr>
              <w:suppressAutoHyphens/>
              <w:spacing w:after="0" w:line="312" w:lineRule="auto"/>
              <w:jc w:val="center"/>
              <w:rPr>
                <w:rFonts w:ascii="Georgia" w:eastAsia="Times New Roman" w:hAnsi="Georgia" w:cs="Arial"/>
                <w:lang w:val="en-US"/>
              </w:rPr>
            </w:pP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CA336F" w14:textId="77777777" w:rsidR="007439BC" w:rsidRPr="00996855" w:rsidRDefault="007439BC" w:rsidP="009C2ABB">
            <w:pPr>
              <w:suppressAutoHyphens/>
              <w:spacing w:after="0" w:line="312" w:lineRule="auto"/>
              <w:jc w:val="center"/>
              <w:rPr>
                <w:rFonts w:ascii="Georgia" w:eastAsia="Times New Roman" w:hAnsi="Georgia" w:cs="Arial"/>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23CECB" w14:textId="77777777" w:rsidR="007439BC" w:rsidRPr="00996855" w:rsidRDefault="007439BC" w:rsidP="009C2ABB">
            <w:pPr>
              <w:suppressAutoHyphens/>
              <w:spacing w:after="0" w:line="312" w:lineRule="auto"/>
              <w:jc w:val="center"/>
              <w:rPr>
                <w:rFonts w:ascii="Georgia" w:eastAsia="Times New Roman" w:hAnsi="Georgia" w:cs="Arial"/>
                <w:lang w:val="en-US"/>
              </w:rPr>
            </w:pPr>
          </w:p>
        </w:tc>
        <w:tc>
          <w:tcPr>
            <w:tcW w:w="393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AC0EE55" w14:textId="77777777" w:rsidR="007439BC" w:rsidRPr="00996855" w:rsidRDefault="007439BC" w:rsidP="00121BC8">
            <w:pPr>
              <w:suppressAutoHyphens/>
              <w:spacing w:after="0" w:line="312" w:lineRule="auto"/>
              <w:rPr>
                <w:rFonts w:ascii="Georgia" w:eastAsia="Times New Roman" w:hAnsi="Georgia" w:cs="Arial"/>
                <w:lang w:val="en-US"/>
              </w:rPr>
            </w:pPr>
          </w:p>
        </w:tc>
      </w:tr>
      <w:tr w:rsidR="007439BC" w:rsidRPr="00996855" w14:paraId="61EF9486" w14:textId="77777777" w:rsidTr="3C92B1AC">
        <w:tc>
          <w:tcPr>
            <w:tcW w:w="3263" w:type="dxa"/>
            <w:tcBorders>
              <w:top w:val="single" w:sz="4" w:space="0" w:color="auto"/>
              <w:left w:val="single" w:sz="4" w:space="0" w:color="auto"/>
              <w:bottom w:val="single" w:sz="4" w:space="0" w:color="auto"/>
              <w:right w:val="single" w:sz="4" w:space="0" w:color="auto"/>
            </w:tcBorders>
            <w:hideMark/>
          </w:tcPr>
          <w:p w14:paraId="3D991DB0" w14:textId="77777777" w:rsidR="007439BC" w:rsidRPr="00996855" w:rsidRDefault="007439BC" w:rsidP="00D00E2B">
            <w:pPr>
              <w:suppressAutoHyphens/>
              <w:spacing w:after="0" w:line="312" w:lineRule="auto"/>
              <w:rPr>
                <w:rFonts w:ascii="Georgia" w:eastAsia="Times New Roman" w:hAnsi="Georgia" w:cs="Arial"/>
                <w:lang w:val="en-US"/>
              </w:rPr>
            </w:pPr>
            <w:proofErr w:type="spellStart"/>
            <w:r w:rsidRPr="00996855">
              <w:rPr>
                <w:rFonts w:ascii="Georgia" w:eastAsia="Times New Roman" w:hAnsi="Georgia" w:cs="Arial"/>
                <w:lang w:val="en-US"/>
              </w:rPr>
              <w:t>Laadunvalvonta</w:t>
            </w:r>
            <w:proofErr w:type="spellEnd"/>
          </w:p>
        </w:tc>
        <w:tc>
          <w:tcPr>
            <w:tcW w:w="990" w:type="dxa"/>
            <w:tcBorders>
              <w:top w:val="single" w:sz="4" w:space="0" w:color="auto"/>
              <w:left w:val="single" w:sz="4" w:space="0" w:color="auto"/>
              <w:bottom w:val="single" w:sz="4" w:space="0" w:color="auto"/>
              <w:right w:val="single" w:sz="4" w:space="0" w:color="auto"/>
            </w:tcBorders>
            <w:vAlign w:val="center"/>
            <w:hideMark/>
          </w:tcPr>
          <w:p w14:paraId="3614BB23" w14:textId="77777777" w:rsidR="007439BC" w:rsidRPr="00996855" w:rsidRDefault="007439BC" w:rsidP="009C2ABB">
            <w:pPr>
              <w:suppressAutoHyphens/>
              <w:spacing w:after="0" w:line="312" w:lineRule="auto"/>
              <w:jc w:val="center"/>
              <w:rPr>
                <w:rFonts w:ascii="Georgia" w:eastAsia="Times New Roman" w:hAnsi="Georgia" w:cs="Arial"/>
                <w:lang w:val="en-US"/>
              </w:rPr>
            </w:pPr>
            <w:r w:rsidRPr="00996855">
              <w:rPr>
                <w:rFonts w:ascii="Georgia" w:eastAsia="Times New Roman" w:hAnsi="Georgia" w:cs="Arial"/>
                <w:lang w:val="en-US"/>
              </w:rPr>
              <w:t>x</w:t>
            </w:r>
          </w:p>
        </w:tc>
        <w:tc>
          <w:tcPr>
            <w:tcW w:w="990" w:type="dxa"/>
            <w:tcBorders>
              <w:top w:val="single" w:sz="4" w:space="0" w:color="auto"/>
              <w:left w:val="single" w:sz="4" w:space="0" w:color="auto"/>
              <w:bottom w:val="single" w:sz="4" w:space="0" w:color="auto"/>
              <w:right w:val="single" w:sz="4" w:space="0" w:color="auto"/>
            </w:tcBorders>
            <w:vAlign w:val="center"/>
            <w:hideMark/>
          </w:tcPr>
          <w:p w14:paraId="545BEB28" w14:textId="77777777" w:rsidR="007439BC" w:rsidRPr="00996855" w:rsidRDefault="007439BC" w:rsidP="009C2ABB">
            <w:pPr>
              <w:suppressAutoHyphens/>
              <w:spacing w:after="0" w:line="312" w:lineRule="auto"/>
              <w:jc w:val="center"/>
              <w:rPr>
                <w:rFonts w:ascii="Georgia" w:eastAsia="Times New Roman" w:hAnsi="Georgia" w:cs="Arial"/>
                <w:lang w:val="en-US"/>
              </w:rPr>
            </w:pPr>
            <w:r w:rsidRPr="00996855">
              <w:rPr>
                <w:rFonts w:ascii="Georgia" w:eastAsia="Times New Roman" w:hAnsi="Georgia" w:cs="Arial"/>
                <w:lang w:val="en-US"/>
              </w:rPr>
              <w:t>x</w:t>
            </w:r>
          </w:p>
        </w:tc>
        <w:tc>
          <w:tcPr>
            <w:tcW w:w="992" w:type="dxa"/>
            <w:tcBorders>
              <w:top w:val="single" w:sz="4" w:space="0" w:color="auto"/>
              <w:left w:val="single" w:sz="4" w:space="0" w:color="auto"/>
              <w:bottom w:val="single" w:sz="4" w:space="0" w:color="auto"/>
              <w:right w:val="single" w:sz="4" w:space="0" w:color="auto"/>
            </w:tcBorders>
            <w:vAlign w:val="center"/>
            <w:hideMark/>
          </w:tcPr>
          <w:p w14:paraId="65593545" w14:textId="77777777" w:rsidR="007439BC" w:rsidRPr="00996855" w:rsidRDefault="007439BC" w:rsidP="009C2ABB">
            <w:pPr>
              <w:suppressAutoHyphens/>
              <w:spacing w:after="0" w:line="312" w:lineRule="auto"/>
              <w:jc w:val="center"/>
              <w:rPr>
                <w:rFonts w:ascii="Georgia" w:eastAsia="Times New Roman" w:hAnsi="Georgia" w:cs="Arial"/>
                <w:lang w:val="en-US"/>
              </w:rPr>
            </w:pPr>
            <w:r w:rsidRPr="00996855">
              <w:rPr>
                <w:rFonts w:ascii="Georgia" w:eastAsia="Times New Roman" w:hAnsi="Georgia" w:cs="Arial"/>
                <w:lang w:val="en-US"/>
              </w:rPr>
              <w:t>x</w:t>
            </w:r>
          </w:p>
        </w:tc>
        <w:tc>
          <w:tcPr>
            <w:tcW w:w="3938" w:type="dxa"/>
            <w:tcBorders>
              <w:top w:val="single" w:sz="4" w:space="0" w:color="auto"/>
              <w:left w:val="single" w:sz="4" w:space="0" w:color="auto"/>
              <w:bottom w:val="single" w:sz="4" w:space="0" w:color="auto"/>
              <w:right w:val="single" w:sz="4" w:space="0" w:color="auto"/>
            </w:tcBorders>
            <w:hideMark/>
          </w:tcPr>
          <w:p w14:paraId="2A5D8CCE" w14:textId="77777777" w:rsidR="007439BC" w:rsidRPr="00996855" w:rsidRDefault="007439BC" w:rsidP="00121BC8">
            <w:pPr>
              <w:suppressAutoHyphens/>
              <w:spacing w:after="0" w:line="312" w:lineRule="auto"/>
              <w:rPr>
                <w:rFonts w:ascii="Georgia" w:eastAsia="Times New Roman" w:hAnsi="Georgia" w:cs="Arial"/>
                <w:lang w:val="en-US"/>
              </w:rPr>
            </w:pPr>
            <w:r w:rsidRPr="00996855">
              <w:rPr>
                <w:rFonts w:ascii="Georgia" w:eastAsia="Times New Roman" w:hAnsi="Georgia" w:cs="Arial"/>
              </w:rPr>
              <w:t xml:space="preserve">Tilaaja valvoo Palveluntuottajaa. Palveluntuottaja vastaa omavalvonnasta. </w:t>
            </w:r>
            <w:proofErr w:type="spellStart"/>
            <w:r w:rsidRPr="00996855">
              <w:rPr>
                <w:rFonts w:ascii="Georgia" w:eastAsia="Times New Roman" w:hAnsi="Georgia" w:cs="Arial"/>
                <w:lang w:val="en-US"/>
              </w:rPr>
              <w:t>Asiakas</w:t>
            </w:r>
            <w:proofErr w:type="spellEnd"/>
            <w:r w:rsidRPr="00996855">
              <w:rPr>
                <w:rFonts w:ascii="Georgia" w:eastAsia="Times New Roman" w:hAnsi="Georgia" w:cs="Arial"/>
                <w:lang w:val="en-US"/>
              </w:rPr>
              <w:t xml:space="preserve"> </w:t>
            </w:r>
            <w:proofErr w:type="spellStart"/>
            <w:r w:rsidRPr="00996855">
              <w:rPr>
                <w:rFonts w:ascii="Georgia" w:eastAsia="Times New Roman" w:hAnsi="Georgia" w:cs="Arial"/>
                <w:lang w:val="en-US"/>
              </w:rPr>
              <w:t>osallistuu</w:t>
            </w:r>
            <w:proofErr w:type="spellEnd"/>
            <w:r w:rsidRPr="00996855">
              <w:rPr>
                <w:rFonts w:ascii="Georgia" w:eastAsia="Times New Roman" w:hAnsi="Georgia" w:cs="Arial"/>
                <w:lang w:val="en-US"/>
              </w:rPr>
              <w:t xml:space="preserve"> </w:t>
            </w:r>
            <w:proofErr w:type="spellStart"/>
            <w:r w:rsidRPr="00996855">
              <w:rPr>
                <w:rFonts w:ascii="Georgia" w:eastAsia="Times New Roman" w:hAnsi="Georgia" w:cs="Arial"/>
                <w:lang w:val="en-US"/>
              </w:rPr>
              <w:t>Tilaajan</w:t>
            </w:r>
            <w:proofErr w:type="spellEnd"/>
            <w:r w:rsidRPr="00996855">
              <w:rPr>
                <w:rFonts w:ascii="Georgia" w:eastAsia="Times New Roman" w:hAnsi="Georgia" w:cs="Arial"/>
                <w:lang w:val="en-US"/>
              </w:rPr>
              <w:t xml:space="preserve"> </w:t>
            </w:r>
            <w:proofErr w:type="spellStart"/>
            <w:r w:rsidRPr="00996855">
              <w:rPr>
                <w:rFonts w:ascii="Georgia" w:eastAsia="Times New Roman" w:hAnsi="Georgia" w:cs="Arial"/>
                <w:lang w:val="en-US"/>
              </w:rPr>
              <w:t>Palveluntuottajalta</w:t>
            </w:r>
            <w:proofErr w:type="spellEnd"/>
            <w:r w:rsidRPr="00996855">
              <w:rPr>
                <w:rFonts w:ascii="Georgia" w:eastAsia="Times New Roman" w:hAnsi="Georgia" w:cs="Arial"/>
                <w:lang w:val="en-US"/>
              </w:rPr>
              <w:t xml:space="preserve"> </w:t>
            </w:r>
            <w:proofErr w:type="spellStart"/>
            <w:r w:rsidRPr="00996855">
              <w:rPr>
                <w:rFonts w:ascii="Georgia" w:eastAsia="Times New Roman" w:hAnsi="Georgia" w:cs="Arial"/>
                <w:lang w:val="en-US"/>
              </w:rPr>
              <w:t>edellyttämiin</w:t>
            </w:r>
            <w:proofErr w:type="spellEnd"/>
            <w:r w:rsidRPr="00996855">
              <w:rPr>
                <w:rFonts w:ascii="Georgia" w:eastAsia="Times New Roman" w:hAnsi="Georgia" w:cs="Arial"/>
                <w:lang w:val="en-US"/>
              </w:rPr>
              <w:t xml:space="preserve"> </w:t>
            </w:r>
            <w:proofErr w:type="spellStart"/>
            <w:r w:rsidRPr="00996855">
              <w:rPr>
                <w:rFonts w:ascii="Georgia" w:eastAsia="Times New Roman" w:hAnsi="Georgia" w:cs="Arial"/>
                <w:lang w:val="en-US"/>
              </w:rPr>
              <w:t>asiakas</w:t>
            </w:r>
            <w:proofErr w:type="spellEnd"/>
            <w:r w:rsidRPr="00996855">
              <w:rPr>
                <w:rFonts w:ascii="Georgia" w:eastAsia="Times New Roman" w:hAnsi="Georgia" w:cs="Arial"/>
                <w:lang w:val="en-US"/>
              </w:rPr>
              <w:t xml:space="preserve">- ja </w:t>
            </w:r>
            <w:proofErr w:type="spellStart"/>
            <w:r w:rsidRPr="00996855">
              <w:rPr>
                <w:rFonts w:ascii="Georgia" w:eastAsia="Times New Roman" w:hAnsi="Georgia" w:cs="Arial"/>
                <w:lang w:val="en-US"/>
              </w:rPr>
              <w:t>muihin</w:t>
            </w:r>
            <w:proofErr w:type="spellEnd"/>
            <w:r w:rsidRPr="00996855">
              <w:rPr>
                <w:rFonts w:ascii="Georgia" w:eastAsia="Times New Roman" w:hAnsi="Georgia" w:cs="Arial"/>
                <w:lang w:val="en-US"/>
              </w:rPr>
              <w:t xml:space="preserve"> </w:t>
            </w:r>
            <w:proofErr w:type="spellStart"/>
            <w:r w:rsidRPr="00996855">
              <w:rPr>
                <w:rFonts w:ascii="Georgia" w:eastAsia="Times New Roman" w:hAnsi="Georgia" w:cs="Arial"/>
                <w:lang w:val="en-US"/>
              </w:rPr>
              <w:t>kyselyihin</w:t>
            </w:r>
            <w:proofErr w:type="spellEnd"/>
            <w:r w:rsidRPr="00996855">
              <w:rPr>
                <w:rFonts w:ascii="Georgia" w:eastAsia="Times New Roman" w:hAnsi="Georgia" w:cs="Arial"/>
                <w:lang w:val="en-US"/>
              </w:rPr>
              <w:t>.</w:t>
            </w:r>
          </w:p>
        </w:tc>
      </w:tr>
      <w:tr w:rsidR="007439BC" w:rsidRPr="00996855" w14:paraId="08BC9CD6" w14:textId="77777777" w:rsidTr="3C92B1AC">
        <w:tc>
          <w:tcPr>
            <w:tcW w:w="3263" w:type="dxa"/>
            <w:tcBorders>
              <w:top w:val="single" w:sz="4" w:space="0" w:color="auto"/>
              <w:left w:val="single" w:sz="4" w:space="0" w:color="auto"/>
              <w:bottom w:val="single" w:sz="4" w:space="0" w:color="auto"/>
              <w:right w:val="single" w:sz="4" w:space="0" w:color="auto"/>
            </w:tcBorders>
            <w:hideMark/>
          </w:tcPr>
          <w:p w14:paraId="3F21C2C7" w14:textId="77777777" w:rsidR="007439BC" w:rsidRPr="00996855" w:rsidRDefault="007439BC" w:rsidP="00D00E2B">
            <w:pPr>
              <w:suppressAutoHyphens/>
              <w:spacing w:after="0" w:line="312" w:lineRule="auto"/>
              <w:rPr>
                <w:rFonts w:ascii="Georgia" w:eastAsia="Times New Roman" w:hAnsi="Georgia" w:cs="Arial"/>
              </w:rPr>
            </w:pPr>
            <w:r w:rsidRPr="00996855">
              <w:rPr>
                <w:rFonts w:ascii="Georgia" w:eastAsia="Times New Roman" w:hAnsi="Georgia" w:cs="Arial"/>
              </w:rPr>
              <w:t xml:space="preserve">Muuttoilmoitus, </w:t>
            </w:r>
            <w:proofErr w:type="spellStart"/>
            <w:r w:rsidRPr="00996855">
              <w:rPr>
                <w:rFonts w:ascii="Georgia" w:eastAsia="Times New Roman" w:hAnsi="Georgia" w:cs="Arial"/>
              </w:rPr>
              <w:t>Kela:n</w:t>
            </w:r>
            <w:proofErr w:type="spellEnd"/>
            <w:r w:rsidRPr="00996855">
              <w:rPr>
                <w:rFonts w:ascii="Georgia" w:eastAsia="Times New Roman" w:hAnsi="Georgia" w:cs="Arial"/>
              </w:rPr>
              <w:t xml:space="preserve"> asumistuki, hoitotuki</w:t>
            </w:r>
          </w:p>
        </w:tc>
        <w:tc>
          <w:tcPr>
            <w:tcW w:w="990" w:type="dxa"/>
            <w:tcBorders>
              <w:top w:val="single" w:sz="4" w:space="0" w:color="auto"/>
              <w:left w:val="single" w:sz="4" w:space="0" w:color="auto"/>
              <w:bottom w:val="single" w:sz="4" w:space="0" w:color="auto"/>
              <w:right w:val="single" w:sz="4" w:space="0" w:color="auto"/>
            </w:tcBorders>
            <w:vAlign w:val="center"/>
          </w:tcPr>
          <w:p w14:paraId="0D3A2DEE" w14:textId="77777777" w:rsidR="007439BC" w:rsidRPr="00996855" w:rsidRDefault="007439BC" w:rsidP="009C2ABB">
            <w:pPr>
              <w:suppressAutoHyphens/>
              <w:spacing w:after="0" w:line="312" w:lineRule="auto"/>
              <w:jc w:val="center"/>
              <w:rPr>
                <w:rFonts w:ascii="Georgia" w:eastAsia="Times New Roman" w:hAnsi="Georgia" w:cs="Arial"/>
              </w:rPr>
            </w:pPr>
          </w:p>
        </w:tc>
        <w:tc>
          <w:tcPr>
            <w:tcW w:w="990" w:type="dxa"/>
            <w:tcBorders>
              <w:top w:val="single" w:sz="4" w:space="0" w:color="auto"/>
              <w:left w:val="single" w:sz="4" w:space="0" w:color="auto"/>
              <w:bottom w:val="single" w:sz="4" w:space="0" w:color="auto"/>
              <w:right w:val="single" w:sz="4" w:space="0" w:color="auto"/>
            </w:tcBorders>
            <w:vAlign w:val="center"/>
            <w:hideMark/>
          </w:tcPr>
          <w:p w14:paraId="0C00AA94" w14:textId="77777777" w:rsidR="007439BC" w:rsidRPr="00996855" w:rsidRDefault="007439BC" w:rsidP="009C2ABB">
            <w:pPr>
              <w:suppressAutoHyphens/>
              <w:spacing w:after="0" w:line="312" w:lineRule="auto"/>
              <w:jc w:val="center"/>
              <w:rPr>
                <w:rFonts w:ascii="Georgia" w:eastAsia="Times New Roman" w:hAnsi="Georgia" w:cs="Arial"/>
                <w:lang w:val="en-US"/>
              </w:rPr>
            </w:pPr>
            <w:r w:rsidRPr="00996855">
              <w:rPr>
                <w:rFonts w:ascii="Georgia" w:eastAsia="Times New Roman" w:hAnsi="Georgia" w:cs="Arial"/>
                <w:lang w:val="en-US"/>
              </w:rPr>
              <w:t>x</w:t>
            </w:r>
          </w:p>
        </w:tc>
        <w:tc>
          <w:tcPr>
            <w:tcW w:w="992" w:type="dxa"/>
            <w:tcBorders>
              <w:top w:val="single" w:sz="4" w:space="0" w:color="auto"/>
              <w:left w:val="single" w:sz="4" w:space="0" w:color="auto"/>
              <w:bottom w:val="single" w:sz="4" w:space="0" w:color="auto"/>
              <w:right w:val="single" w:sz="4" w:space="0" w:color="auto"/>
            </w:tcBorders>
            <w:vAlign w:val="center"/>
            <w:hideMark/>
          </w:tcPr>
          <w:p w14:paraId="109C9C34" w14:textId="77777777" w:rsidR="007439BC" w:rsidRPr="00996855" w:rsidRDefault="007439BC" w:rsidP="009C2ABB">
            <w:pPr>
              <w:suppressAutoHyphens/>
              <w:spacing w:after="0" w:line="312" w:lineRule="auto"/>
              <w:jc w:val="center"/>
              <w:rPr>
                <w:rFonts w:ascii="Georgia" w:eastAsia="Times New Roman" w:hAnsi="Georgia" w:cs="Arial"/>
                <w:lang w:val="en-US"/>
              </w:rPr>
            </w:pPr>
            <w:r w:rsidRPr="00996855">
              <w:rPr>
                <w:rFonts w:ascii="Georgia" w:eastAsia="Times New Roman" w:hAnsi="Georgia" w:cs="Arial"/>
                <w:lang w:val="en-US"/>
              </w:rPr>
              <w:t>x</w:t>
            </w:r>
          </w:p>
        </w:tc>
        <w:tc>
          <w:tcPr>
            <w:tcW w:w="3938" w:type="dxa"/>
            <w:tcBorders>
              <w:top w:val="single" w:sz="4" w:space="0" w:color="auto"/>
              <w:left w:val="single" w:sz="4" w:space="0" w:color="auto"/>
              <w:bottom w:val="single" w:sz="4" w:space="0" w:color="auto"/>
              <w:right w:val="single" w:sz="4" w:space="0" w:color="auto"/>
            </w:tcBorders>
            <w:hideMark/>
          </w:tcPr>
          <w:p w14:paraId="63211F5A" w14:textId="1CB290EE" w:rsidR="007439BC" w:rsidRPr="00996855" w:rsidRDefault="007439BC" w:rsidP="00121BC8">
            <w:pPr>
              <w:suppressAutoHyphens/>
              <w:spacing w:after="0" w:line="312" w:lineRule="auto"/>
              <w:rPr>
                <w:rFonts w:ascii="Georgia" w:eastAsia="Times New Roman" w:hAnsi="Georgia" w:cs="Arial"/>
              </w:rPr>
            </w:pPr>
            <w:r w:rsidRPr="00996855">
              <w:rPr>
                <w:rFonts w:ascii="Georgia" w:eastAsia="Times New Roman" w:hAnsi="Georgia" w:cs="Arial"/>
              </w:rPr>
              <w:t>Palveluntuottaja huolehtii yhdessä asiakkaan (asioidenhoitajan) kanssa</w:t>
            </w:r>
            <w:r w:rsidR="00B04F9B">
              <w:rPr>
                <w:rFonts w:ascii="Georgia" w:eastAsia="Times New Roman" w:hAnsi="Georgia" w:cs="Arial"/>
              </w:rPr>
              <w:t>.</w:t>
            </w:r>
          </w:p>
        </w:tc>
      </w:tr>
      <w:tr w:rsidR="007439BC" w:rsidRPr="00996855" w14:paraId="5ABB5D6B" w14:textId="77777777" w:rsidTr="3C92B1AC">
        <w:tc>
          <w:tcPr>
            <w:tcW w:w="3263" w:type="dxa"/>
            <w:tcBorders>
              <w:top w:val="single" w:sz="4" w:space="0" w:color="auto"/>
              <w:left w:val="single" w:sz="4" w:space="0" w:color="auto"/>
              <w:bottom w:val="single" w:sz="4" w:space="0" w:color="auto"/>
              <w:right w:val="single" w:sz="4" w:space="0" w:color="auto"/>
            </w:tcBorders>
            <w:hideMark/>
          </w:tcPr>
          <w:p w14:paraId="46D968C0" w14:textId="77777777" w:rsidR="007439BC" w:rsidRPr="00996855" w:rsidRDefault="007439BC" w:rsidP="00D00E2B">
            <w:pPr>
              <w:suppressAutoHyphens/>
              <w:spacing w:after="0" w:line="312" w:lineRule="auto"/>
              <w:rPr>
                <w:rFonts w:ascii="Georgia" w:eastAsia="Times New Roman" w:hAnsi="Georgia" w:cs="Arial"/>
                <w:lang w:val="en-US"/>
              </w:rPr>
            </w:pPr>
            <w:proofErr w:type="spellStart"/>
            <w:r w:rsidRPr="00996855">
              <w:rPr>
                <w:rFonts w:ascii="Georgia" w:eastAsia="Times New Roman" w:hAnsi="Georgia" w:cs="Arial"/>
                <w:lang w:val="en-US"/>
              </w:rPr>
              <w:t>Asiakkaan</w:t>
            </w:r>
            <w:proofErr w:type="spellEnd"/>
            <w:r w:rsidRPr="00996855">
              <w:rPr>
                <w:rFonts w:ascii="Georgia" w:eastAsia="Times New Roman" w:hAnsi="Georgia" w:cs="Arial"/>
                <w:lang w:val="en-US"/>
              </w:rPr>
              <w:t xml:space="preserve"> </w:t>
            </w:r>
            <w:proofErr w:type="spellStart"/>
            <w:r w:rsidRPr="00996855">
              <w:rPr>
                <w:rFonts w:ascii="Georgia" w:eastAsia="Times New Roman" w:hAnsi="Georgia" w:cs="Arial"/>
                <w:lang w:val="en-US"/>
              </w:rPr>
              <w:t>rahavarojen</w:t>
            </w:r>
            <w:proofErr w:type="spellEnd"/>
            <w:r w:rsidRPr="00996855">
              <w:rPr>
                <w:rFonts w:ascii="Georgia" w:eastAsia="Times New Roman" w:hAnsi="Georgia" w:cs="Arial"/>
                <w:lang w:val="en-US"/>
              </w:rPr>
              <w:t xml:space="preserve"> </w:t>
            </w:r>
            <w:proofErr w:type="spellStart"/>
            <w:r w:rsidRPr="00996855">
              <w:rPr>
                <w:rFonts w:ascii="Georgia" w:eastAsia="Times New Roman" w:hAnsi="Georgia" w:cs="Arial"/>
                <w:lang w:val="en-US"/>
              </w:rPr>
              <w:t>hoitaminen</w:t>
            </w:r>
            <w:proofErr w:type="spellEnd"/>
          </w:p>
        </w:tc>
        <w:tc>
          <w:tcPr>
            <w:tcW w:w="990" w:type="dxa"/>
            <w:tcBorders>
              <w:top w:val="single" w:sz="4" w:space="0" w:color="auto"/>
              <w:left w:val="single" w:sz="4" w:space="0" w:color="auto"/>
              <w:bottom w:val="single" w:sz="4" w:space="0" w:color="auto"/>
              <w:right w:val="single" w:sz="4" w:space="0" w:color="auto"/>
            </w:tcBorders>
            <w:vAlign w:val="center"/>
          </w:tcPr>
          <w:p w14:paraId="1D9471A2" w14:textId="77777777" w:rsidR="007439BC" w:rsidRPr="00996855" w:rsidRDefault="007439BC" w:rsidP="009C2ABB">
            <w:pPr>
              <w:suppressAutoHyphens/>
              <w:spacing w:after="0" w:line="312" w:lineRule="auto"/>
              <w:jc w:val="center"/>
              <w:rPr>
                <w:rFonts w:ascii="Georgia" w:eastAsia="Times New Roman" w:hAnsi="Georgia" w:cs="Arial"/>
                <w:lang w:val="en-US"/>
              </w:rPr>
            </w:pPr>
          </w:p>
        </w:tc>
        <w:tc>
          <w:tcPr>
            <w:tcW w:w="990" w:type="dxa"/>
            <w:tcBorders>
              <w:top w:val="single" w:sz="4" w:space="0" w:color="auto"/>
              <w:left w:val="single" w:sz="4" w:space="0" w:color="auto"/>
              <w:bottom w:val="single" w:sz="4" w:space="0" w:color="auto"/>
              <w:right w:val="single" w:sz="4" w:space="0" w:color="auto"/>
            </w:tcBorders>
            <w:vAlign w:val="center"/>
            <w:hideMark/>
          </w:tcPr>
          <w:p w14:paraId="62D80C32" w14:textId="77777777" w:rsidR="007439BC" w:rsidRPr="00996855" w:rsidRDefault="007439BC" w:rsidP="009C2ABB">
            <w:pPr>
              <w:suppressAutoHyphens/>
              <w:spacing w:after="0" w:line="312" w:lineRule="auto"/>
              <w:jc w:val="center"/>
              <w:rPr>
                <w:rFonts w:ascii="Georgia" w:eastAsia="Times New Roman" w:hAnsi="Georgia" w:cs="Arial"/>
                <w:lang w:val="en-US"/>
              </w:rPr>
            </w:pPr>
            <w:r w:rsidRPr="00996855">
              <w:rPr>
                <w:rFonts w:ascii="Georgia" w:eastAsia="Times New Roman" w:hAnsi="Georgia" w:cs="Arial"/>
                <w:lang w:val="en-US"/>
              </w:rPr>
              <w:t>x</w:t>
            </w:r>
          </w:p>
        </w:tc>
        <w:tc>
          <w:tcPr>
            <w:tcW w:w="992" w:type="dxa"/>
            <w:tcBorders>
              <w:top w:val="single" w:sz="4" w:space="0" w:color="auto"/>
              <w:left w:val="single" w:sz="4" w:space="0" w:color="auto"/>
              <w:bottom w:val="single" w:sz="4" w:space="0" w:color="auto"/>
              <w:right w:val="single" w:sz="4" w:space="0" w:color="auto"/>
            </w:tcBorders>
            <w:vAlign w:val="center"/>
            <w:hideMark/>
          </w:tcPr>
          <w:p w14:paraId="1558CAC9" w14:textId="77777777" w:rsidR="007439BC" w:rsidRPr="00996855" w:rsidRDefault="007439BC" w:rsidP="009C2ABB">
            <w:pPr>
              <w:suppressAutoHyphens/>
              <w:spacing w:after="0" w:line="312" w:lineRule="auto"/>
              <w:jc w:val="center"/>
              <w:rPr>
                <w:rFonts w:ascii="Georgia" w:eastAsia="Times New Roman" w:hAnsi="Georgia" w:cs="Arial"/>
                <w:lang w:val="en-US"/>
              </w:rPr>
            </w:pPr>
            <w:r w:rsidRPr="00996855">
              <w:rPr>
                <w:rFonts w:ascii="Georgia" w:eastAsia="Times New Roman" w:hAnsi="Georgia" w:cs="Arial"/>
                <w:lang w:val="en-US"/>
              </w:rPr>
              <w:t>x</w:t>
            </w:r>
          </w:p>
        </w:tc>
        <w:tc>
          <w:tcPr>
            <w:tcW w:w="3938" w:type="dxa"/>
            <w:tcBorders>
              <w:top w:val="single" w:sz="4" w:space="0" w:color="auto"/>
              <w:left w:val="single" w:sz="4" w:space="0" w:color="auto"/>
              <w:bottom w:val="single" w:sz="4" w:space="0" w:color="auto"/>
              <w:right w:val="single" w:sz="4" w:space="0" w:color="auto"/>
            </w:tcBorders>
            <w:hideMark/>
          </w:tcPr>
          <w:p w14:paraId="0A6834B9" w14:textId="096EB429" w:rsidR="007439BC" w:rsidRPr="00996855" w:rsidRDefault="007439BC" w:rsidP="00121BC8">
            <w:pPr>
              <w:suppressAutoHyphens/>
              <w:spacing w:after="0" w:line="312" w:lineRule="auto"/>
              <w:rPr>
                <w:rFonts w:ascii="Georgia" w:eastAsia="Times New Roman" w:hAnsi="Georgia" w:cs="Arial"/>
              </w:rPr>
            </w:pPr>
            <w:r w:rsidRPr="00996855">
              <w:rPr>
                <w:rFonts w:ascii="Georgia" w:eastAsia="Times New Roman" w:hAnsi="Georgia" w:cs="Arial"/>
              </w:rPr>
              <w:t>Palveluntuottajalla on toimintaohje rahavarojen käsittelystä</w:t>
            </w:r>
            <w:r w:rsidR="00B04F9B">
              <w:rPr>
                <w:rFonts w:ascii="Georgia" w:eastAsia="Times New Roman" w:hAnsi="Georgia" w:cs="Arial"/>
              </w:rPr>
              <w:t>.</w:t>
            </w:r>
          </w:p>
        </w:tc>
      </w:tr>
      <w:tr w:rsidR="007439BC" w:rsidRPr="00996855" w14:paraId="545EB398" w14:textId="77777777" w:rsidTr="3C92B1AC">
        <w:tc>
          <w:tcPr>
            <w:tcW w:w="3263" w:type="dxa"/>
            <w:tcBorders>
              <w:top w:val="single" w:sz="4" w:space="0" w:color="auto"/>
              <w:left w:val="single" w:sz="4" w:space="0" w:color="auto"/>
              <w:bottom w:val="single" w:sz="4" w:space="0" w:color="auto"/>
              <w:right w:val="single" w:sz="4" w:space="0" w:color="auto"/>
            </w:tcBorders>
            <w:hideMark/>
          </w:tcPr>
          <w:p w14:paraId="60FBC542" w14:textId="77777777" w:rsidR="007439BC" w:rsidRPr="00996855" w:rsidRDefault="007439BC" w:rsidP="00D00E2B">
            <w:pPr>
              <w:suppressAutoHyphens/>
              <w:spacing w:after="0" w:line="312" w:lineRule="auto"/>
              <w:rPr>
                <w:rFonts w:ascii="Georgia" w:eastAsia="Times New Roman" w:hAnsi="Georgia" w:cs="Arial"/>
                <w:lang w:val="en-US"/>
              </w:rPr>
            </w:pPr>
            <w:proofErr w:type="spellStart"/>
            <w:r w:rsidRPr="00996855">
              <w:rPr>
                <w:rFonts w:ascii="Georgia" w:eastAsia="Times New Roman" w:hAnsi="Georgia" w:cs="Arial"/>
                <w:lang w:val="en-US"/>
              </w:rPr>
              <w:t>Asiakasmaksujen</w:t>
            </w:r>
            <w:proofErr w:type="spellEnd"/>
            <w:r w:rsidRPr="00996855">
              <w:rPr>
                <w:rFonts w:ascii="Georgia" w:eastAsia="Times New Roman" w:hAnsi="Georgia" w:cs="Arial"/>
                <w:lang w:val="en-US"/>
              </w:rPr>
              <w:t xml:space="preserve"> </w:t>
            </w:r>
            <w:proofErr w:type="spellStart"/>
            <w:r w:rsidRPr="00996855">
              <w:rPr>
                <w:rFonts w:ascii="Georgia" w:eastAsia="Times New Roman" w:hAnsi="Georgia" w:cs="Arial"/>
                <w:lang w:val="en-US"/>
              </w:rPr>
              <w:t>laskutus</w:t>
            </w:r>
            <w:proofErr w:type="spellEnd"/>
          </w:p>
        </w:tc>
        <w:tc>
          <w:tcPr>
            <w:tcW w:w="990" w:type="dxa"/>
            <w:tcBorders>
              <w:top w:val="single" w:sz="4" w:space="0" w:color="auto"/>
              <w:left w:val="single" w:sz="4" w:space="0" w:color="auto"/>
              <w:bottom w:val="single" w:sz="4" w:space="0" w:color="auto"/>
              <w:right w:val="single" w:sz="4" w:space="0" w:color="auto"/>
            </w:tcBorders>
            <w:vAlign w:val="center"/>
            <w:hideMark/>
          </w:tcPr>
          <w:p w14:paraId="35CB6AB1" w14:textId="77777777" w:rsidR="007439BC" w:rsidRPr="00996855" w:rsidRDefault="007439BC" w:rsidP="009C2ABB">
            <w:pPr>
              <w:suppressAutoHyphens/>
              <w:spacing w:after="0" w:line="312" w:lineRule="auto"/>
              <w:jc w:val="center"/>
              <w:rPr>
                <w:rFonts w:ascii="Georgia" w:eastAsia="Times New Roman" w:hAnsi="Georgia" w:cs="Arial"/>
                <w:lang w:val="en-US"/>
              </w:rPr>
            </w:pPr>
            <w:r w:rsidRPr="00996855">
              <w:rPr>
                <w:rFonts w:ascii="Georgia" w:eastAsia="Times New Roman" w:hAnsi="Georgia" w:cs="Arial"/>
                <w:lang w:val="en-US"/>
              </w:rPr>
              <w:t>x</w:t>
            </w:r>
          </w:p>
        </w:tc>
        <w:tc>
          <w:tcPr>
            <w:tcW w:w="990" w:type="dxa"/>
            <w:tcBorders>
              <w:top w:val="single" w:sz="4" w:space="0" w:color="auto"/>
              <w:left w:val="single" w:sz="4" w:space="0" w:color="auto"/>
              <w:bottom w:val="single" w:sz="4" w:space="0" w:color="auto"/>
              <w:right w:val="single" w:sz="4" w:space="0" w:color="auto"/>
            </w:tcBorders>
            <w:vAlign w:val="center"/>
          </w:tcPr>
          <w:p w14:paraId="57C8C97D" w14:textId="77777777" w:rsidR="007439BC" w:rsidRPr="00996855" w:rsidRDefault="007439BC" w:rsidP="009C2ABB">
            <w:pPr>
              <w:suppressAutoHyphens/>
              <w:spacing w:after="0" w:line="312" w:lineRule="auto"/>
              <w:jc w:val="center"/>
              <w:rPr>
                <w:rFonts w:ascii="Georgia" w:eastAsia="Times New Roman" w:hAnsi="Georgia" w:cs="Arial"/>
                <w:lang w:val="en-US"/>
              </w:rPr>
            </w:pPr>
          </w:p>
        </w:tc>
        <w:tc>
          <w:tcPr>
            <w:tcW w:w="992" w:type="dxa"/>
            <w:tcBorders>
              <w:top w:val="single" w:sz="4" w:space="0" w:color="auto"/>
              <w:left w:val="single" w:sz="4" w:space="0" w:color="auto"/>
              <w:bottom w:val="single" w:sz="4" w:space="0" w:color="auto"/>
              <w:right w:val="single" w:sz="4" w:space="0" w:color="auto"/>
            </w:tcBorders>
            <w:vAlign w:val="center"/>
            <w:hideMark/>
          </w:tcPr>
          <w:p w14:paraId="4CE69B4C" w14:textId="77777777" w:rsidR="007439BC" w:rsidRPr="00996855" w:rsidRDefault="007439BC" w:rsidP="009C2ABB">
            <w:pPr>
              <w:suppressAutoHyphens/>
              <w:spacing w:after="0" w:line="312" w:lineRule="auto"/>
              <w:jc w:val="center"/>
              <w:rPr>
                <w:rFonts w:ascii="Georgia" w:eastAsia="Times New Roman" w:hAnsi="Georgia" w:cs="Arial"/>
                <w:lang w:val="en-US"/>
              </w:rPr>
            </w:pPr>
            <w:r w:rsidRPr="00996855">
              <w:rPr>
                <w:rFonts w:ascii="Georgia" w:eastAsia="Times New Roman" w:hAnsi="Georgia" w:cs="Arial"/>
                <w:lang w:val="en-US"/>
              </w:rPr>
              <w:t>x</w:t>
            </w:r>
          </w:p>
        </w:tc>
        <w:tc>
          <w:tcPr>
            <w:tcW w:w="3938" w:type="dxa"/>
            <w:tcBorders>
              <w:top w:val="single" w:sz="4" w:space="0" w:color="auto"/>
              <w:left w:val="single" w:sz="4" w:space="0" w:color="auto"/>
              <w:bottom w:val="single" w:sz="4" w:space="0" w:color="auto"/>
              <w:right w:val="single" w:sz="4" w:space="0" w:color="auto"/>
            </w:tcBorders>
            <w:hideMark/>
          </w:tcPr>
          <w:p w14:paraId="45E0991C" w14:textId="68E360A1" w:rsidR="007439BC" w:rsidRPr="00996855" w:rsidRDefault="00266177" w:rsidP="00121BC8">
            <w:pPr>
              <w:suppressAutoHyphens/>
              <w:spacing w:after="0" w:line="312" w:lineRule="auto"/>
              <w:rPr>
                <w:rFonts w:ascii="Georgia" w:eastAsia="Times New Roman" w:hAnsi="Georgia" w:cs="Arial"/>
                <w:lang w:val="en-US"/>
              </w:rPr>
            </w:pPr>
            <w:r>
              <w:rPr>
                <w:rFonts w:ascii="Georgia" w:eastAsia="Times New Roman" w:hAnsi="Georgia" w:cs="Arial"/>
                <w:lang w:val="en-US"/>
              </w:rPr>
              <w:t>HVA</w:t>
            </w:r>
            <w:r w:rsidR="007439BC" w:rsidRPr="00996855">
              <w:rPr>
                <w:rFonts w:ascii="Georgia" w:eastAsia="Times New Roman" w:hAnsi="Georgia" w:cs="Arial"/>
                <w:lang w:val="en-US"/>
              </w:rPr>
              <w:t xml:space="preserve"> </w:t>
            </w:r>
            <w:proofErr w:type="spellStart"/>
            <w:r w:rsidR="007439BC" w:rsidRPr="00996855">
              <w:rPr>
                <w:rFonts w:ascii="Georgia" w:eastAsia="Times New Roman" w:hAnsi="Georgia" w:cs="Arial"/>
                <w:lang w:val="en-US"/>
              </w:rPr>
              <w:t>laskuttaa</w:t>
            </w:r>
            <w:proofErr w:type="spellEnd"/>
            <w:r w:rsidR="007439BC" w:rsidRPr="00996855">
              <w:rPr>
                <w:rFonts w:ascii="Georgia" w:eastAsia="Times New Roman" w:hAnsi="Georgia" w:cs="Arial"/>
                <w:lang w:val="en-US"/>
              </w:rPr>
              <w:t xml:space="preserve"> </w:t>
            </w:r>
            <w:proofErr w:type="spellStart"/>
            <w:r w:rsidR="007439BC" w:rsidRPr="00996855">
              <w:rPr>
                <w:rFonts w:ascii="Georgia" w:eastAsia="Times New Roman" w:hAnsi="Georgia" w:cs="Arial"/>
                <w:lang w:val="en-US"/>
              </w:rPr>
              <w:t>asiakasta</w:t>
            </w:r>
            <w:proofErr w:type="spellEnd"/>
            <w:r w:rsidR="00B04F9B">
              <w:rPr>
                <w:rFonts w:ascii="Georgia" w:eastAsia="Times New Roman" w:hAnsi="Georgia" w:cs="Arial"/>
                <w:lang w:val="en-US"/>
              </w:rPr>
              <w:t>.</w:t>
            </w:r>
          </w:p>
        </w:tc>
      </w:tr>
      <w:tr w:rsidR="007439BC" w:rsidRPr="00996855" w14:paraId="128F37B8" w14:textId="77777777" w:rsidTr="3C92B1AC">
        <w:tc>
          <w:tcPr>
            <w:tcW w:w="3263" w:type="dxa"/>
            <w:tcBorders>
              <w:top w:val="single" w:sz="4" w:space="0" w:color="auto"/>
              <w:left w:val="single" w:sz="4" w:space="0" w:color="auto"/>
              <w:bottom w:val="single" w:sz="4" w:space="0" w:color="auto"/>
              <w:right w:val="single" w:sz="4" w:space="0" w:color="auto"/>
            </w:tcBorders>
            <w:hideMark/>
          </w:tcPr>
          <w:p w14:paraId="501CA1B0" w14:textId="77777777" w:rsidR="007439BC" w:rsidRPr="00996855" w:rsidRDefault="007439BC" w:rsidP="00D00E2B">
            <w:pPr>
              <w:suppressAutoHyphens/>
              <w:spacing w:after="0" w:line="312" w:lineRule="auto"/>
              <w:rPr>
                <w:rFonts w:ascii="Georgia" w:eastAsia="Times New Roman" w:hAnsi="Georgia" w:cs="Arial"/>
                <w:lang w:val="en-US"/>
              </w:rPr>
            </w:pPr>
            <w:proofErr w:type="spellStart"/>
            <w:r w:rsidRPr="00996855">
              <w:rPr>
                <w:rFonts w:ascii="Georgia" w:eastAsia="Times New Roman" w:hAnsi="Georgia" w:cs="Arial"/>
                <w:lang w:val="en-US"/>
              </w:rPr>
              <w:t>Vuokra</w:t>
            </w:r>
            <w:proofErr w:type="spellEnd"/>
          </w:p>
        </w:tc>
        <w:tc>
          <w:tcPr>
            <w:tcW w:w="990" w:type="dxa"/>
            <w:tcBorders>
              <w:top w:val="single" w:sz="4" w:space="0" w:color="auto"/>
              <w:left w:val="single" w:sz="4" w:space="0" w:color="auto"/>
              <w:bottom w:val="single" w:sz="4" w:space="0" w:color="auto"/>
              <w:right w:val="single" w:sz="4" w:space="0" w:color="auto"/>
            </w:tcBorders>
            <w:vAlign w:val="center"/>
          </w:tcPr>
          <w:p w14:paraId="7573C41C" w14:textId="77777777" w:rsidR="007439BC" w:rsidRPr="00996855" w:rsidRDefault="007439BC" w:rsidP="009C2ABB">
            <w:pPr>
              <w:suppressAutoHyphens/>
              <w:spacing w:after="0" w:line="312" w:lineRule="auto"/>
              <w:jc w:val="center"/>
              <w:rPr>
                <w:rFonts w:ascii="Georgia" w:eastAsia="Times New Roman" w:hAnsi="Georgia" w:cs="Arial"/>
                <w:lang w:val="en-US"/>
              </w:rPr>
            </w:pPr>
          </w:p>
        </w:tc>
        <w:tc>
          <w:tcPr>
            <w:tcW w:w="990" w:type="dxa"/>
            <w:tcBorders>
              <w:top w:val="single" w:sz="4" w:space="0" w:color="auto"/>
              <w:left w:val="single" w:sz="4" w:space="0" w:color="auto"/>
              <w:bottom w:val="single" w:sz="4" w:space="0" w:color="auto"/>
              <w:right w:val="single" w:sz="4" w:space="0" w:color="auto"/>
            </w:tcBorders>
            <w:vAlign w:val="center"/>
            <w:hideMark/>
          </w:tcPr>
          <w:p w14:paraId="75376AF1" w14:textId="77777777" w:rsidR="007439BC" w:rsidRPr="00996855" w:rsidRDefault="007439BC" w:rsidP="009C2ABB">
            <w:pPr>
              <w:suppressAutoHyphens/>
              <w:spacing w:after="0" w:line="312" w:lineRule="auto"/>
              <w:jc w:val="center"/>
              <w:rPr>
                <w:rFonts w:ascii="Georgia" w:eastAsia="Times New Roman" w:hAnsi="Georgia" w:cs="Arial"/>
                <w:lang w:val="en-US"/>
              </w:rPr>
            </w:pPr>
            <w:r w:rsidRPr="00996855">
              <w:rPr>
                <w:rFonts w:ascii="Georgia" w:eastAsia="Times New Roman" w:hAnsi="Georgia" w:cs="Arial"/>
                <w:lang w:val="en-US"/>
              </w:rPr>
              <w:t>x</w:t>
            </w:r>
          </w:p>
        </w:tc>
        <w:tc>
          <w:tcPr>
            <w:tcW w:w="992" w:type="dxa"/>
            <w:tcBorders>
              <w:top w:val="single" w:sz="4" w:space="0" w:color="auto"/>
              <w:left w:val="single" w:sz="4" w:space="0" w:color="auto"/>
              <w:bottom w:val="single" w:sz="4" w:space="0" w:color="auto"/>
              <w:right w:val="single" w:sz="4" w:space="0" w:color="auto"/>
            </w:tcBorders>
            <w:vAlign w:val="center"/>
            <w:hideMark/>
          </w:tcPr>
          <w:p w14:paraId="6A0E9AA8" w14:textId="77777777" w:rsidR="007439BC" w:rsidRPr="00996855" w:rsidRDefault="007439BC" w:rsidP="009C2ABB">
            <w:pPr>
              <w:suppressAutoHyphens/>
              <w:spacing w:after="0" w:line="312" w:lineRule="auto"/>
              <w:jc w:val="center"/>
              <w:rPr>
                <w:rFonts w:ascii="Georgia" w:eastAsia="Times New Roman" w:hAnsi="Georgia" w:cs="Arial"/>
                <w:lang w:val="en-US"/>
              </w:rPr>
            </w:pPr>
            <w:r w:rsidRPr="00996855">
              <w:rPr>
                <w:rFonts w:ascii="Georgia" w:eastAsia="Times New Roman" w:hAnsi="Georgia" w:cs="Arial"/>
                <w:lang w:val="en-US"/>
              </w:rPr>
              <w:t>x</w:t>
            </w:r>
          </w:p>
        </w:tc>
        <w:tc>
          <w:tcPr>
            <w:tcW w:w="3938" w:type="dxa"/>
            <w:tcBorders>
              <w:top w:val="single" w:sz="4" w:space="0" w:color="auto"/>
              <w:left w:val="single" w:sz="4" w:space="0" w:color="auto"/>
              <w:bottom w:val="single" w:sz="4" w:space="0" w:color="auto"/>
              <w:right w:val="single" w:sz="4" w:space="0" w:color="auto"/>
            </w:tcBorders>
            <w:hideMark/>
          </w:tcPr>
          <w:p w14:paraId="4D5009A7" w14:textId="2B09A33D" w:rsidR="007439BC" w:rsidRPr="00996855" w:rsidRDefault="007439BC" w:rsidP="00121BC8">
            <w:pPr>
              <w:suppressAutoHyphens/>
              <w:spacing w:after="0" w:line="312" w:lineRule="auto"/>
              <w:rPr>
                <w:rFonts w:ascii="Georgia" w:eastAsia="Times New Roman" w:hAnsi="Georgia" w:cs="Arial"/>
                <w:lang w:val="en-US"/>
              </w:rPr>
            </w:pPr>
            <w:proofErr w:type="spellStart"/>
            <w:r w:rsidRPr="00996855">
              <w:rPr>
                <w:rFonts w:ascii="Georgia" w:eastAsia="Times New Roman" w:hAnsi="Georgia" w:cs="Arial"/>
                <w:lang w:val="en-US"/>
              </w:rPr>
              <w:t>Palveluntuottaja</w:t>
            </w:r>
            <w:proofErr w:type="spellEnd"/>
            <w:r w:rsidRPr="00996855">
              <w:rPr>
                <w:rFonts w:ascii="Georgia" w:eastAsia="Times New Roman" w:hAnsi="Georgia" w:cs="Arial"/>
                <w:lang w:val="en-US"/>
              </w:rPr>
              <w:t xml:space="preserve"> </w:t>
            </w:r>
            <w:proofErr w:type="spellStart"/>
            <w:r w:rsidRPr="00996855">
              <w:rPr>
                <w:rFonts w:ascii="Georgia" w:eastAsia="Times New Roman" w:hAnsi="Georgia" w:cs="Arial"/>
                <w:lang w:val="en-US"/>
              </w:rPr>
              <w:t>laskuttaa</w:t>
            </w:r>
            <w:proofErr w:type="spellEnd"/>
            <w:r w:rsidRPr="00996855">
              <w:rPr>
                <w:rFonts w:ascii="Georgia" w:eastAsia="Times New Roman" w:hAnsi="Georgia" w:cs="Arial"/>
                <w:lang w:val="en-US"/>
              </w:rPr>
              <w:t xml:space="preserve"> </w:t>
            </w:r>
            <w:proofErr w:type="spellStart"/>
            <w:r w:rsidRPr="00996855">
              <w:rPr>
                <w:rFonts w:ascii="Georgia" w:eastAsia="Times New Roman" w:hAnsi="Georgia" w:cs="Arial"/>
                <w:lang w:val="en-US"/>
              </w:rPr>
              <w:t>asiakasta</w:t>
            </w:r>
            <w:proofErr w:type="spellEnd"/>
            <w:r w:rsidR="00B04F9B">
              <w:rPr>
                <w:rFonts w:ascii="Georgia" w:eastAsia="Times New Roman" w:hAnsi="Georgia" w:cs="Arial"/>
                <w:lang w:val="en-US"/>
              </w:rPr>
              <w:t>.</w:t>
            </w:r>
          </w:p>
        </w:tc>
      </w:tr>
      <w:tr w:rsidR="007439BC" w:rsidRPr="00996855" w14:paraId="3383B77A" w14:textId="77777777" w:rsidTr="3C92B1AC">
        <w:tc>
          <w:tcPr>
            <w:tcW w:w="3263" w:type="dxa"/>
            <w:tcBorders>
              <w:top w:val="single" w:sz="4" w:space="0" w:color="auto"/>
              <w:left w:val="single" w:sz="4" w:space="0" w:color="auto"/>
              <w:bottom w:val="single" w:sz="4" w:space="0" w:color="auto"/>
              <w:right w:val="single" w:sz="4" w:space="0" w:color="auto"/>
            </w:tcBorders>
            <w:hideMark/>
          </w:tcPr>
          <w:p w14:paraId="1B593E7A" w14:textId="77777777" w:rsidR="007439BC" w:rsidRPr="00996855" w:rsidRDefault="007439BC" w:rsidP="00D00E2B">
            <w:pPr>
              <w:suppressAutoHyphens/>
              <w:spacing w:after="0" w:line="312" w:lineRule="auto"/>
              <w:rPr>
                <w:rFonts w:ascii="Georgia" w:eastAsia="Times New Roman" w:hAnsi="Georgia" w:cs="Arial"/>
                <w:lang w:val="en-US"/>
              </w:rPr>
            </w:pPr>
            <w:proofErr w:type="spellStart"/>
            <w:r w:rsidRPr="00996855">
              <w:rPr>
                <w:rFonts w:ascii="Georgia" w:eastAsia="Times New Roman" w:hAnsi="Georgia" w:cs="Arial"/>
                <w:lang w:val="en-US"/>
              </w:rPr>
              <w:t>Hoitopäivien</w:t>
            </w:r>
            <w:proofErr w:type="spellEnd"/>
            <w:r w:rsidRPr="00996855">
              <w:rPr>
                <w:rFonts w:ascii="Georgia" w:eastAsia="Times New Roman" w:hAnsi="Georgia" w:cs="Arial"/>
                <w:lang w:val="en-US"/>
              </w:rPr>
              <w:t xml:space="preserve"> </w:t>
            </w:r>
            <w:proofErr w:type="spellStart"/>
            <w:r w:rsidRPr="00996855">
              <w:rPr>
                <w:rFonts w:ascii="Georgia" w:eastAsia="Times New Roman" w:hAnsi="Georgia" w:cs="Arial"/>
                <w:lang w:val="en-US"/>
              </w:rPr>
              <w:t>laskutus</w:t>
            </w:r>
            <w:proofErr w:type="spellEnd"/>
          </w:p>
        </w:tc>
        <w:tc>
          <w:tcPr>
            <w:tcW w:w="990" w:type="dxa"/>
            <w:tcBorders>
              <w:top w:val="single" w:sz="4" w:space="0" w:color="auto"/>
              <w:left w:val="single" w:sz="4" w:space="0" w:color="auto"/>
              <w:bottom w:val="single" w:sz="4" w:space="0" w:color="auto"/>
              <w:right w:val="single" w:sz="4" w:space="0" w:color="auto"/>
            </w:tcBorders>
            <w:vAlign w:val="center"/>
            <w:hideMark/>
          </w:tcPr>
          <w:p w14:paraId="49BE7D60" w14:textId="77777777" w:rsidR="007439BC" w:rsidRPr="00996855" w:rsidRDefault="007439BC" w:rsidP="009C2ABB">
            <w:pPr>
              <w:suppressAutoHyphens/>
              <w:spacing w:after="0" w:line="312" w:lineRule="auto"/>
              <w:jc w:val="center"/>
              <w:rPr>
                <w:rFonts w:ascii="Georgia" w:eastAsia="Times New Roman" w:hAnsi="Georgia" w:cs="Arial"/>
                <w:lang w:val="en-US"/>
              </w:rPr>
            </w:pPr>
            <w:r w:rsidRPr="00996855">
              <w:rPr>
                <w:rFonts w:ascii="Georgia" w:eastAsia="Times New Roman" w:hAnsi="Georgia" w:cs="Arial"/>
                <w:lang w:val="en-US"/>
              </w:rPr>
              <w:t>x</w:t>
            </w:r>
          </w:p>
        </w:tc>
        <w:tc>
          <w:tcPr>
            <w:tcW w:w="990" w:type="dxa"/>
            <w:tcBorders>
              <w:top w:val="single" w:sz="4" w:space="0" w:color="auto"/>
              <w:left w:val="single" w:sz="4" w:space="0" w:color="auto"/>
              <w:bottom w:val="single" w:sz="4" w:space="0" w:color="auto"/>
              <w:right w:val="single" w:sz="4" w:space="0" w:color="auto"/>
            </w:tcBorders>
            <w:vAlign w:val="center"/>
            <w:hideMark/>
          </w:tcPr>
          <w:p w14:paraId="2BDCA86A" w14:textId="77777777" w:rsidR="007439BC" w:rsidRPr="00996855" w:rsidRDefault="007439BC" w:rsidP="009C2ABB">
            <w:pPr>
              <w:suppressAutoHyphens/>
              <w:spacing w:after="0" w:line="312" w:lineRule="auto"/>
              <w:jc w:val="center"/>
              <w:rPr>
                <w:rFonts w:ascii="Georgia" w:eastAsia="Times New Roman" w:hAnsi="Georgia" w:cs="Arial"/>
                <w:lang w:val="en-US"/>
              </w:rPr>
            </w:pPr>
            <w:r w:rsidRPr="00996855">
              <w:rPr>
                <w:rFonts w:ascii="Georgia" w:eastAsia="Times New Roman" w:hAnsi="Georgia" w:cs="Arial"/>
                <w:lang w:val="en-US"/>
              </w:rPr>
              <w:t>x</w:t>
            </w:r>
          </w:p>
        </w:tc>
        <w:tc>
          <w:tcPr>
            <w:tcW w:w="992" w:type="dxa"/>
            <w:tcBorders>
              <w:top w:val="single" w:sz="4" w:space="0" w:color="auto"/>
              <w:left w:val="single" w:sz="4" w:space="0" w:color="auto"/>
              <w:bottom w:val="single" w:sz="4" w:space="0" w:color="auto"/>
              <w:right w:val="single" w:sz="4" w:space="0" w:color="auto"/>
            </w:tcBorders>
            <w:vAlign w:val="center"/>
          </w:tcPr>
          <w:p w14:paraId="4B35AA7F" w14:textId="77777777" w:rsidR="007439BC" w:rsidRPr="00996855" w:rsidRDefault="007439BC" w:rsidP="009C2ABB">
            <w:pPr>
              <w:suppressAutoHyphens/>
              <w:spacing w:after="0" w:line="312" w:lineRule="auto"/>
              <w:jc w:val="center"/>
              <w:rPr>
                <w:rFonts w:ascii="Georgia" w:eastAsia="Times New Roman" w:hAnsi="Georgia" w:cs="Arial"/>
                <w:lang w:val="en-US"/>
              </w:rPr>
            </w:pPr>
          </w:p>
        </w:tc>
        <w:tc>
          <w:tcPr>
            <w:tcW w:w="3938" w:type="dxa"/>
            <w:tcBorders>
              <w:top w:val="single" w:sz="4" w:space="0" w:color="auto"/>
              <w:left w:val="single" w:sz="4" w:space="0" w:color="auto"/>
              <w:bottom w:val="single" w:sz="4" w:space="0" w:color="auto"/>
              <w:right w:val="single" w:sz="4" w:space="0" w:color="auto"/>
            </w:tcBorders>
            <w:hideMark/>
          </w:tcPr>
          <w:p w14:paraId="64DAA89F" w14:textId="2BC8221E" w:rsidR="007439BC" w:rsidRPr="00996855" w:rsidRDefault="007439BC" w:rsidP="00121BC8">
            <w:pPr>
              <w:suppressAutoHyphens/>
              <w:spacing w:after="0" w:line="312" w:lineRule="auto"/>
              <w:rPr>
                <w:rFonts w:ascii="Georgia" w:eastAsia="Times New Roman" w:hAnsi="Georgia" w:cs="Arial"/>
                <w:lang w:val="en-US"/>
              </w:rPr>
            </w:pPr>
            <w:proofErr w:type="spellStart"/>
            <w:r w:rsidRPr="00996855">
              <w:rPr>
                <w:rFonts w:ascii="Georgia" w:eastAsia="Times New Roman" w:hAnsi="Georgia" w:cs="Arial"/>
                <w:lang w:val="en-US"/>
              </w:rPr>
              <w:t>Palveluntuottaja</w:t>
            </w:r>
            <w:proofErr w:type="spellEnd"/>
            <w:r w:rsidRPr="00996855">
              <w:rPr>
                <w:rFonts w:ascii="Georgia" w:eastAsia="Times New Roman" w:hAnsi="Georgia" w:cs="Arial"/>
                <w:lang w:val="en-US"/>
              </w:rPr>
              <w:t xml:space="preserve"> </w:t>
            </w:r>
            <w:proofErr w:type="spellStart"/>
            <w:r w:rsidRPr="00996855">
              <w:rPr>
                <w:rFonts w:ascii="Georgia" w:eastAsia="Times New Roman" w:hAnsi="Georgia" w:cs="Arial"/>
                <w:lang w:val="en-US"/>
              </w:rPr>
              <w:t>laskuttaa</w:t>
            </w:r>
            <w:proofErr w:type="spellEnd"/>
            <w:r w:rsidRPr="00996855">
              <w:rPr>
                <w:rFonts w:ascii="Georgia" w:eastAsia="Times New Roman" w:hAnsi="Georgia" w:cs="Arial"/>
                <w:lang w:val="en-US"/>
              </w:rPr>
              <w:t xml:space="preserve"> </w:t>
            </w:r>
            <w:proofErr w:type="spellStart"/>
            <w:r w:rsidRPr="00996855">
              <w:rPr>
                <w:rFonts w:ascii="Georgia" w:eastAsia="Times New Roman" w:hAnsi="Georgia" w:cs="Arial"/>
                <w:lang w:val="en-US"/>
              </w:rPr>
              <w:t>Tilaajaa</w:t>
            </w:r>
            <w:proofErr w:type="spellEnd"/>
            <w:r w:rsidR="00B04F9B">
              <w:rPr>
                <w:rFonts w:ascii="Georgia" w:eastAsia="Times New Roman" w:hAnsi="Georgia" w:cs="Arial"/>
                <w:lang w:val="en-US"/>
              </w:rPr>
              <w:t>.</w:t>
            </w:r>
          </w:p>
        </w:tc>
      </w:tr>
    </w:tbl>
    <w:p w14:paraId="1CEA47F2" w14:textId="7DEFB470" w:rsidR="000A1E0B" w:rsidRDefault="000A1E0B">
      <w:pPr>
        <w:rPr>
          <w:rFonts w:ascii="Georgia" w:hAnsi="Georgia" w:cstheme="minorHAnsi"/>
        </w:rPr>
      </w:pPr>
    </w:p>
    <w:p w14:paraId="6FEA27DE" w14:textId="1FE12B8C" w:rsidR="00E40F09" w:rsidRDefault="00E40F09">
      <w:pPr>
        <w:rPr>
          <w:rFonts w:ascii="Georgia" w:hAnsi="Georgia" w:cstheme="minorHAnsi"/>
        </w:rPr>
      </w:pPr>
    </w:p>
    <w:p w14:paraId="1C5050EF" w14:textId="70F84B45" w:rsidR="00E40F09" w:rsidRDefault="00E40F09">
      <w:pPr>
        <w:rPr>
          <w:rFonts w:ascii="Georgia" w:hAnsi="Georgia" w:cstheme="minorHAnsi"/>
        </w:rPr>
      </w:pPr>
    </w:p>
    <w:p w14:paraId="006C9BF8" w14:textId="1535BC6B" w:rsidR="00E40F09" w:rsidRDefault="00E40F09">
      <w:pPr>
        <w:rPr>
          <w:rFonts w:ascii="Georgia" w:hAnsi="Georgia" w:cstheme="minorHAnsi"/>
        </w:rPr>
      </w:pPr>
    </w:p>
    <w:p w14:paraId="0C819B08" w14:textId="025A7D68" w:rsidR="006E3F88" w:rsidRDefault="006E3F88">
      <w:pPr>
        <w:rPr>
          <w:rFonts w:ascii="Georgia" w:hAnsi="Georgia" w:cstheme="minorHAnsi"/>
        </w:rPr>
      </w:pPr>
    </w:p>
    <w:p w14:paraId="61727102" w14:textId="3456D798" w:rsidR="00234D9A" w:rsidRDefault="00900DA7">
      <w:pPr>
        <w:rPr>
          <w:rFonts w:ascii="Georgia" w:hAnsi="Georgia" w:cstheme="minorHAnsi"/>
        </w:rPr>
      </w:pPr>
      <w:bookmarkStart w:id="28" w:name="_Toc123283576"/>
      <w:r w:rsidRPr="00900DA7">
        <w:rPr>
          <w:rStyle w:val="Otsikko3Char"/>
          <w:sz w:val="28"/>
          <w:szCs w:val="28"/>
        </w:rPr>
        <w:lastRenderedPageBreak/>
        <w:t>Liitteet</w:t>
      </w:r>
      <w:bookmarkEnd w:id="28"/>
      <w:r>
        <w:rPr>
          <w:rFonts w:ascii="Georgia" w:hAnsi="Georgia" w:cstheme="minorHAnsi"/>
        </w:rPr>
        <w:tab/>
      </w:r>
      <w:r>
        <w:rPr>
          <w:rFonts w:ascii="Georgia" w:hAnsi="Georgia" w:cstheme="minorHAnsi"/>
        </w:rPr>
        <w:tab/>
      </w:r>
      <w:r>
        <w:rPr>
          <w:rFonts w:ascii="Georgia" w:hAnsi="Georgia" w:cstheme="minorHAnsi"/>
        </w:rPr>
        <w:tab/>
      </w:r>
      <w:r>
        <w:rPr>
          <w:rFonts w:ascii="Georgia" w:hAnsi="Georgia" w:cstheme="minorHAnsi"/>
        </w:rPr>
        <w:tab/>
      </w:r>
      <w:r>
        <w:rPr>
          <w:rFonts w:ascii="Georgia" w:hAnsi="Georgia" w:cstheme="minorHAnsi"/>
        </w:rPr>
        <w:tab/>
      </w:r>
      <w:r>
        <w:rPr>
          <w:rFonts w:ascii="Georgia" w:hAnsi="Georgia" w:cstheme="minorHAnsi"/>
        </w:rPr>
        <w:tab/>
        <w:t>Liite 1</w:t>
      </w:r>
    </w:p>
    <w:p w14:paraId="1ABEB2A6" w14:textId="005AB8DE" w:rsidR="00122E15" w:rsidRPr="00900DA7" w:rsidRDefault="00E40F09" w:rsidP="00122E15">
      <w:pPr>
        <w:rPr>
          <w:b/>
          <w:bCs/>
          <w:color w:val="2E74B5" w:themeColor="accent1" w:themeShade="BF"/>
          <w:sz w:val="24"/>
          <w:szCs w:val="24"/>
        </w:rPr>
      </w:pPr>
      <w:r w:rsidRPr="00900DA7">
        <w:rPr>
          <w:b/>
          <w:bCs/>
          <w:color w:val="2E74B5" w:themeColor="accent1" w:themeShade="BF"/>
          <w:sz w:val="24"/>
          <w:szCs w:val="24"/>
        </w:rPr>
        <w:t>Keskeiset RAI-mittarit</w:t>
      </w:r>
    </w:p>
    <w:tbl>
      <w:tblPr>
        <w:tblStyle w:val="TaulukkoRuudukko"/>
        <w:tblW w:w="0" w:type="auto"/>
        <w:tblLook w:val="04A0" w:firstRow="1" w:lastRow="0" w:firstColumn="1" w:lastColumn="0" w:noHBand="0" w:noVBand="1"/>
      </w:tblPr>
      <w:tblGrid>
        <w:gridCol w:w="4814"/>
        <w:gridCol w:w="4814"/>
      </w:tblGrid>
      <w:tr w:rsidR="00E40F09" w14:paraId="7E327ED6" w14:textId="77777777" w:rsidTr="00E40F09">
        <w:tc>
          <w:tcPr>
            <w:tcW w:w="481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BD84C6" w14:textId="77777777" w:rsidR="00E40F09" w:rsidRDefault="00E40F09">
            <w:pPr>
              <w:rPr>
                <w:b/>
                <w:sz w:val="24"/>
                <w:szCs w:val="24"/>
              </w:rPr>
            </w:pPr>
            <w:r>
              <w:rPr>
                <w:b/>
                <w:sz w:val="24"/>
                <w:szCs w:val="24"/>
              </w:rPr>
              <w:t>Mittari</w:t>
            </w:r>
          </w:p>
          <w:p w14:paraId="5B9B69CF" w14:textId="77777777" w:rsidR="00E40F09" w:rsidRDefault="00E40F09">
            <w:pPr>
              <w:rPr>
                <w:b/>
                <w:sz w:val="24"/>
                <w:szCs w:val="24"/>
              </w:rPr>
            </w:pPr>
          </w:p>
        </w:tc>
        <w:tc>
          <w:tcPr>
            <w:tcW w:w="481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43707C8" w14:textId="77777777" w:rsidR="00E40F09" w:rsidRDefault="00E40F09">
            <w:pPr>
              <w:rPr>
                <w:b/>
                <w:sz w:val="24"/>
                <w:szCs w:val="24"/>
              </w:rPr>
            </w:pPr>
            <w:r>
              <w:rPr>
                <w:b/>
                <w:sz w:val="24"/>
                <w:szCs w:val="24"/>
              </w:rPr>
              <w:t>Kuvaus</w:t>
            </w:r>
          </w:p>
        </w:tc>
      </w:tr>
      <w:tr w:rsidR="00E40F09" w14:paraId="49B83064" w14:textId="77777777" w:rsidTr="00E40F09">
        <w:tc>
          <w:tcPr>
            <w:tcW w:w="481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38C941" w14:textId="77777777" w:rsidR="00E40F09" w:rsidRDefault="00E40F09">
            <w:pPr>
              <w:rPr>
                <w:sz w:val="20"/>
                <w:szCs w:val="20"/>
              </w:rPr>
            </w:pPr>
          </w:p>
          <w:p w14:paraId="078DCA03" w14:textId="77777777" w:rsidR="00E40F09" w:rsidRDefault="00E40F09">
            <w:pPr>
              <w:rPr>
                <w:sz w:val="20"/>
                <w:szCs w:val="20"/>
              </w:rPr>
            </w:pPr>
          </w:p>
          <w:p w14:paraId="658B9141" w14:textId="77777777" w:rsidR="00E40F09" w:rsidRDefault="00E40F09">
            <w:pPr>
              <w:rPr>
                <w:sz w:val="20"/>
                <w:szCs w:val="20"/>
              </w:rPr>
            </w:pPr>
          </w:p>
          <w:p w14:paraId="36506559" w14:textId="77777777" w:rsidR="00E40F09" w:rsidRDefault="00E40F09">
            <w:pPr>
              <w:rPr>
                <w:b/>
                <w:sz w:val="20"/>
                <w:szCs w:val="20"/>
              </w:rPr>
            </w:pPr>
            <w:r>
              <w:rPr>
                <w:sz w:val="20"/>
                <w:szCs w:val="20"/>
              </w:rPr>
              <w:t>ADLH (</w:t>
            </w:r>
            <w:proofErr w:type="gramStart"/>
            <w:r>
              <w:rPr>
                <w:sz w:val="20"/>
                <w:szCs w:val="20"/>
              </w:rPr>
              <w:t>0-6</w:t>
            </w:r>
            <w:proofErr w:type="gramEnd"/>
            <w:r>
              <w:rPr>
                <w:sz w:val="20"/>
                <w:szCs w:val="20"/>
              </w:rPr>
              <w:t>)</w:t>
            </w:r>
          </w:p>
        </w:tc>
        <w:tc>
          <w:tcPr>
            <w:tcW w:w="481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DEE808" w14:textId="77777777" w:rsidR="00E40F09" w:rsidRDefault="00E40F09">
            <w:pPr>
              <w:rPr>
                <w:sz w:val="20"/>
                <w:szCs w:val="20"/>
              </w:rPr>
            </w:pPr>
            <w:r>
              <w:rPr>
                <w:sz w:val="20"/>
                <w:szCs w:val="20"/>
              </w:rPr>
              <w:t>Antaa tietoa siitä, kuinka itsenäisesti asiakas suoriutuu päivittäisistä henkilökohtaisista toiminnoista, kuten kotona liikkumisesta, ruokailusta, WC:n käytöstä ja henkilökohtaisesta hygieniasta. Lisäksi antaa tietoa käyttämästään henkilöstövoimavarasta suoriutuakseen näistä toiminnoista.</w:t>
            </w:r>
          </w:p>
          <w:p w14:paraId="1EB2BAE2" w14:textId="078DE034" w:rsidR="003F257B" w:rsidRPr="003F257B" w:rsidRDefault="003F257B">
            <w:pPr>
              <w:rPr>
                <w:sz w:val="20"/>
                <w:szCs w:val="20"/>
              </w:rPr>
            </w:pPr>
          </w:p>
        </w:tc>
      </w:tr>
      <w:tr w:rsidR="00E40F09" w14:paraId="5A812657" w14:textId="77777777" w:rsidTr="00E40F09">
        <w:tc>
          <w:tcPr>
            <w:tcW w:w="481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254053" w14:textId="77777777" w:rsidR="00E40F09" w:rsidRDefault="00E40F09">
            <w:pPr>
              <w:rPr>
                <w:sz w:val="20"/>
                <w:szCs w:val="20"/>
              </w:rPr>
            </w:pPr>
          </w:p>
          <w:p w14:paraId="42217B61" w14:textId="77777777" w:rsidR="00E40F09" w:rsidRDefault="00E40F09">
            <w:pPr>
              <w:rPr>
                <w:sz w:val="20"/>
                <w:szCs w:val="20"/>
              </w:rPr>
            </w:pPr>
          </w:p>
          <w:p w14:paraId="1987202B" w14:textId="77777777" w:rsidR="00E40F09" w:rsidRDefault="00E40F09">
            <w:pPr>
              <w:rPr>
                <w:b/>
                <w:sz w:val="20"/>
                <w:szCs w:val="20"/>
              </w:rPr>
            </w:pPr>
            <w:r>
              <w:rPr>
                <w:sz w:val="20"/>
                <w:szCs w:val="20"/>
              </w:rPr>
              <w:t>IADLCH (</w:t>
            </w:r>
            <w:proofErr w:type="gramStart"/>
            <w:r>
              <w:rPr>
                <w:sz w:val="20"/>
                <w:szCs w:val="20"/>
              </w:rPr>
              <w:t>0-6</w:t>
            </w:r>
            <w:proofErr w:type="gramEnd"/>
            <w:r>
              <w:rPr>
                <w:sz w:val="20"/>
                <w:szCs w:val="20"/>
              </w:rPr>
              <w:t>)</w:t>
            </w:r>
          </w:p>
        </w:tc>
        <w:tc>
          <w:tcPr>
            <w:tcW w:w="481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DC4605" w14:textId="26479A02" w:rsidR="00E40F09" w:rsidRDefault="00E40F09">
            <w:pPr>
              <w:rPr>
                <w:sz w:val="20"/>
                <w:szCs w:val="20"/>
              </w:rPr>
            </w:pPr>
            <w:r>
              <w:rPr>
                <w:sz w:val="20"/>
                <w:szCs w:val="20"/>
              </w:rPr>
              <w:t>Arvioi sitä, kuinka asiakas suoriutuu asioiden hoitamiseen liittyvistä toiminnoista kuten aterioiden valmistamisesta, lääkityksestä, kotitaloustöistä, raha-asioiden hoidosta ja ostoksilla käynnistä.</w:t>
            </w:r>
          </w:p>
          <w:p w14:paraId="1E771C30" w14:textId="77777777" w:rsidR="00E40F09" w:rsidRDefault="00E40F09">
            <w:pPr>
              <w:rPr>
                <w:b/>
                <w:sz w:val="20"/>
                <w:szCs w:val="20"/>
              </w:rPr>
            </w:pPr>
          </w:p>
        </w:tc>
      </w:tr>
      <w:tr w:rsidR="00E40F09" w14:paraId="6541F69B" w14:textId="77777777" w:rsidTr="00E40F09">
        <w:tc>
          <w:tcPr>
            <w:tcW w:w="481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A8CDB2" w14:textId="77777777" w:rsidR="00E40F09" w:rsidRDefault="00E40F09">
            <w:pPr>
              <w:rPr>
                <w:sz w:val="20"/>
                <w:szCs w:val="20"/>
              </w:rPr>
            </w:pPr>
          </w:p>
          <w:p w14:paraId="11E7E355" w14:textId="77777777" w:rsidR="00E40F09" w:rsidRDefault="00E40F09">
            <w:pPr>
              <w:rPr>
                <w:sz w:val="20"/>
                <w:szCs w:val="20"/>
              </w:rPr>
            </w:pPr>
          </w:p>
          <w:p w14:paraId="0808FA2A" w14:textId="77777777" w:rsidR="00E40F09" w:rsidRDefault="00E40F09">
            <w:pPr>
              <w:rPr>
                <w:b/>
                <w:sz w:val="20"/>
                <w:szCs w:val="20"/>
              </w:rPr>
            </w:pPr>
            <w:r>
              <w:rPr>
                <w:sz w:val="20"/>
                <w:szCs w:val="20"/>
              </w:rPr>
              <w:t>CPS (</w:t>
            </w:r>
            <w:proofErr w:type="gramStart"/>
            <w:r>
              <w:rPr>
                <w:sz w:val="20"/>
                <w:szCs w:val="20"/>
              </w:rPr>
              <w:t>0-6</w:t>
            </w:r>
            <w:proofErr w:type="gramEnd"/>
            <w:r>
              <w:rPr>
                <w:sz w:val="20"/>
                <w:szCs w:val="20"/>
              </w:rPr>
              <w:t>)</w:t>
            </w:r>
          </w:p>
        </w:tc>
        <w:tc>
          <w:tcPr>
            <w:tcW w:w="481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8F34E1" w14:textId="5B7CF38E" w:rsidR="00E40F09" w:rsidRDefault="00E40F09">
            <w:pPr>
              <w:rPr>
                <w:sz w:val="20"/>
                <w:szCs w:val="20"/>
              </w:rPr>
            </w:pPr>
            <w:r>
              <w:rPr>
                <w:sz w:val="20"/>
                <w:szCs w:val="20"/>
              </w:rPr>
              <w:t>Antaa tietoa asiakkaan kognitiivisista kyvyistä eli sen avulla voidaan arvioida muun muassa lähimuistia, ymmärretyksi tulemista, päätöksentekokykyä sekä kykyä syödä itse.</w:t>
            </w:r>
          </w:p>
          <w:p w14:paraId="22EC7B46" w14:textId="77777777" w:rsidR="00E40F09" w:rsidRDefault="00E40F09">
            <w:pPr>
              <w:rPr>
                <w:b/>
                <w:sz w:val="20"/>
                <w:szCs w:val="20"/>
              </w:rPr>
            </w:pPr>
          </w:p>
        </w:tc>
      </w:tr>
      <w:tr w:rsidR="00E40F09" w14:paraId="77005225" w14:textId="77777777" w:rsidTr="00E40F09">
        <w:tc>
          <w:tcPr>
            <w:tcW w:w="481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9E91C5" w14:textId="77777777" w:rsidR="00E40F09" w:rsidRDefault="00E40F09">
            <w:pPr>
              <w:rPr>
                <w:sz w:val="20"/>
                <w:szCs w:val="20"/>
              </w:rPr>
            </w:pPr>
          </w:p>
          <w:p w14:paraId="144AF6E7" w14:textId="77777777" w:rsidR="00E40F09" w:rsidRDefault="00E40F09">
            <w:pPr>
              <w:rPr>
                <w:sz w:val="20"/>
                <w:szCs w:val="20"/>
              </w:rPr>
            </w:pPr>
          </w:p>
          <w:p w14:paraId="1AEEC892" w14:textId="77777777" w:rsidR="00E40F09" w:rsidRDefault="00E40F09">
            <w:pPr>
              <w:rPr>
                <w:sz w:val="20"/>
                <w:szCs w:val="20"/>
              </w:rPr>
            </w:pPr>
          </w:p>
          <w:p w14:paraId="55915BE9" w14:textId="77777777" w:rsidR="00E40F09" w:rsidRDefault="00E40F09">
            <w:pPr>
              <w:rPr>
                <w:b/>
                <w:sz w:val="20"/>
                <w:szCs w:val="20"/>
              </w:rPr>
            </w:pPr>
            <w:proofErr w:type="spellStart"/>
            <w:r>
              <w:rPr>
                <w:sz w:val="20"/>
                <w:szCs w:val="20"/>
              </w:rPr>
              <w:t>MapLe</w:t>
            </w:r>
            <w:proofErr w:type="spellEnd"/>
            <w:r>
              <w:rPr>
                <w:sz w:val="20"/>
                <w:szCs w:val="20"/>
              </w:rPr>
              <w:t xml:space="preserve"> (</w:t>
            </w:r>
            <w:proofErr w:type="gramStart"/>
            <w:r>
              <w:rPr>
                <w:sz w:val="20"/>
                <w:szCs w:val="20"/>
              </w:rPr>
              <w:t>0-5</w:t>
            </w:r>
            <w:proofErr w:type="gramEnd"/>
            <w:r>
              <w:rPr>
                <w:sz w:val="20"/>
                <w:szCs w:val="20"/>
              </w:rPr>
              <w:t>)</w:t>
            </w:r>
          </w:p>
        </w:tc>
        <w:tc>
          <w:tcPr>
            <w:tcW w:w="481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45D4B3" w14:textId="3BA66952" w:rsidR="00E40F09" w:rsidRDefault="00E40F09">
            <w:pPr>
              <w:rPr>
                <w:sz w:val="20"/>
                <w:szCs w:val="20"/>
              </w:rPr>
            </w:pPr>
            <w:r>
              <w:rPr>
                <w:sz w:val="20"/>
                <w:szCs w:val="20"/>
              </w:rPr>
              <w:t>Palvelutarveluokka, joka pitää sisällään useita eri osioita ja keskeisimmät RAI:n mittarit. Antaa monipuolisen kuvan asiakkaan toimintakyvystä ja palveluntarpeesta. Saadaan mm. tietoa käyttäytymiseen liittyvistä oireista, kotiympäristön olosuhteista, asiakkaan lääkitykseen, ateriointiin, vaelteluun ja kaatuiluun liittyvistä asioista.</w:t>
            </w:r>
          </w:p>
          <w:p w14:paraId="6FFDCF23" w14:textId="77777777" w:rsidR="00E40F09" w:rsidRDefault="00E40F09">
            <w:pPr>
              <w:rPr>
                <w:b/>
                <w:sz w:val="20"/>
                <w:szCs w:val="20"/>
              </w:rPr>
            </w:pPr>
          </w:p>
        </w:tc>
      </w:tr>
      <w:tr w:rsidR="00E40F09" w14:paraId="216B8405" w14:textId="77777777" w:rsidTr="00E40F09">
        <w:tc>
          <w:tcPr>
            <w:tcW w:w="481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5C4CF3" w14:textId="77777777" w:rsidR="00E40F09" w:rsidRDefault="00E40F09">
            <w:pPr>
              <w:rPr>
                <w:sz w:val="20"/>
                <w:szCs w:val="20"/>
              </w:rPr>
            </w:pPr>
          </w:p>
          <w:p w14:paraId="0A00FBB2" w14:textId="77777777" w:rsidR="00E40F09" w:rsidRDefault="00E40F09">
            <w:pPr>
              <w:rPr>
                <w:sz w:val="20"/>
                <w:szCs w:val="20"/>
              </w:rPr>
            </w:pPr>
          </w:p>
          <w:p w14:paraId="62C480FA" w14:textId="77777777" w:rsidR="00E40F09" w:rsidRDefault="00E40F09">
            <w:pPr>
              <w:rPr>
                <w:sz w:val="20"/>
                <w:szCs w:val="20"/>
              </w:rPr>
            </w:pPr>
          </w:p>
          <w:p w14:paraId="2794E232" w14:textId="77777777" w:rsidR="00E40F09" w:rsidRDefault="00E40F09">
            <w:pPr>
              <w:rPr>
                <w:sz w:val="20"/>
                <w:szCs w:val="20"/>
              </w:rPr>
            </w:pPr>
            <w:r>
              <w:rPr>
                <w:sz w:val="20"/>
                <w:szCs w:val="20"/>
              </w:rPr>
              <w:t>DRS (</w:t>
            </w:r>
            <w:proofErr w:type="gramStart"/>
            <w:r>
              <w:rPr>
                <w:sz w:val="20"/>
                <w:szCs w:val="20"/>
              </w:rPr>
              <w:t>0-14</w:t>
            </w:r>
            <w:proofErr w:type="gramEnd"/>
            <w:r>
              <w:rPr>
                <w:sz w:val="20"/>
                <w:szCs w:val="20"/>
              </w:rPr>
              <w:t>)</w:t>
            </w:r>
          </w:p>
        </w:tc>
        <w:tc>
          <w:tcPr>
            <w:tcW w:w="481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2CF0FC" w14:textId="07F69037" w:rsidR="00E40F09" w:rsidRDefault="00E40F09">
            <w:pPr>
              <w:rPr>
                <w:sz w:val="20"/>
                <w:szCs w:val="20"/>
              </w:rPr>
            </w:pPr>
            <w:r>
              <w:rPr>
                <w:sz w:val="20"/>
                <w:szCs w:val="20"/>
              </w:rPr>
              <w:t>Mittaa masennusoireita. Esim. kykenemätön huolehtimaan itsestään, välinpitämätön suhtautuminen omiin asioihinsa (ei nouse sängystä ylös, ei syö). Voi olla masennusta tai muu psyykkinen sairaus, joka ei ole hoidosta huolimatta parantunut.</w:t>
            </w:r>
          </w:p>
          <w:p w14:paraId="4A25A659" w14:textId="77777777" w:rsidR="00E40F09" w:rsidRDefault="00E40F09">
            <w:pPr>
              <w:rPr>
                <w:sz w:val="20"/>
                <w:szCs w:val="20"/>
              </w:rPr>
            </w:pPr>
          </w:p>
        </w:tc>
      </w:tr>
      <w:tr w:rsidR="00E40F09" w14:paraId="18615D3F" w14:textId="77777777" w:rsidTr="00E40F09">
        <w:tc>
          <w:tcPr>
            <w:tcW w:w="481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B46592" w14:textId="77777777" w:rsidR="00E40F09" w:rsidRDefault="00E40F09">
            <w:pPr>
              <w:rPr>
                <w:sz w:val="20"/>
                <w:szCs w:val="20"/>
              </w:rPr>
            </w:pPr>
          </w:p>
          <w:p w14:paraId="07A95CE5" w14:textId="77777777" w:rsidR="00E40F09" w:rsidRDefault="00E40F09">
            <w:pPr>
              <w:rPr>
                <w:sz w:val="20"/>
                <w:szCs w:val="20"/>
              </w:rPr>
            </w:pPr>
          </w:p>
          <w:p w14:paraId="075D8247" w14:textId="77777777" w:rsidR="00E40F09" w:rsidRDefault="00E40F09">
            <w:pPr>
              <w:rPr>
                <w:sz w:val="20"/>
                <w:szCs w:val="20"/>
              </w:rPr>
            </w:pPr>
          </w:p>
          <w:p w14:paraId="295BA367" w14:textId="77777777" w:rsidR="00E40F09" w:rsidRDefault="00E40F09">
            <w:pPr>
              <w:rPr>
                <w:sz w:val="20"/>
                <w:szCs w:val="20"/>
              </w:rPr>
            </w:pPr>
          </w:p>
          <w:p w14:paraId="3B987671" w14:textId="77777777" w:rsidR="00E40F09" w:rsidRDefault="00E40F09">
            <w:pPr>
              <w:rPr>
                <w:sz w:val="20"/>
                <w:szCs w:val="20"/>
              </w:rPr>
            </w:pPr>
            <w:r>
              <w:rPr>
                <w:sz w:val="20"/>
                <w:szCs w:val="20"/>
              </w:rPr>
              <w:t>CHESS (</w:t>
            </w:r>
            <w:proofErr w:type="gramStart"/>
            <w:r>
              <w:rPr>
                <w:sz w:val="20"/>
                <w:szCs w:val="20"/>
              </w:rPr>
              <w:t>0-5</w:t>
            </w:r>
            <w:proofErr w:type="gramEnd"/>
            <w:r>
              <w:rPr>
                <w:sz w:val="20"/>
                <w:szCs w:val="20"/>
              </w:rPr>
              <w:t>)</w:t>
            </w:r>
          </w:p>
        </w:tc>
        <w:tc>
          <w:tcPr>
            <w:tcW w:w="481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B44254" w14:textId="49B4631B" w:rsidR="00E40F09" w:rsidRDefault="00E40F09">
            <w:pPr>
              <w:rPr>
                <w:sz w:val="20"/>
                <w:szCs w:val="20"/>
              </w:rPr>
            </w:pPr>
            <w:r>
              <w:rPr>
                <w:sz w:val="20"/>
                <w:szCs w:val="20"/>
              </w:rPr>
              <w:t>Mittaa terveydentilan vakautta. Mittari arvioi oksentelua, hengenahdistusta, turvotusta, tahatonta painonlaskua, riittämätöntä juomista, normaalia vähäisempää ruuan tai juoman määrää, päätöksentekokyvyn huononemista, päivittäisten toimintojen suorituskyvyn huononemista ja elinennustetta 6 kk tai vähemmän.</w:t>
            </w:r>
          </w:p>
        </w:tc>
      </w:tr>
      <w:tr w:rsidR="00E40F09" w14:paraId="5A88C654" w14:textId="77777777" w:rsidTr="00E40F09">
        <w:tc>
          <w:tcPr>
            <w:tcW w:w="481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42ED5C" w14:textId="77777777" w:rsidR="00E40F09" w:rsidRDefault="00E40F09">
            <w:pPr>
              <w:rPr>
                <w:sz w:val="20"/>
                <w:szCs w:val="20"/>
              </w:rPr>
            </w:pPr>
          </w:p>
          <w:p w14:paraId="2498DA76" w14:textId="77777777" w:rsidR="00E40F09" w:rsidRDefault="00E40F09">
            <w:pPr>
              <w:rPr>
                <w:sz w:val="20"/>
                <w:szCs w:val="20"/>
              </w:rPr>
            </w:pPr>
          </w:p>
          <w:p w14:paraId="170193E5" w14:textId="77777777" w:rsidR="00E40F09" w:rsidRDefault="00E40F09">
            <w:pPr>
              <w:rPr>
                <w:sz w:val="20"/>
                <w:szCs w:val="20"/>
              </w:rPr>
            </w:pPr>
            <w:r>
              <w:rPr>
                <w:sz w:val="20"/>
                <w:szCs w:val="20"/>
              </w:rPr>
              <w:t>PAIN (</w:t>
            </w:r>
            <w:proofErr w:type="gramStart"/>
            <w:r>
              <w:rPr>
                <w:sz w:val="20"/>
                <w:szCs w:val="20"/>
              </w:rPr>
              <w:t>0-4</w:t>
            </w:r>
            <w:proofErr w:type="gramEnd"/>
            <w:r>
              <w:rPr>
                <w:sz w:val="20"/>
                <w:szCs w:val="20"/>
              </w:rPr>
              <w:t>)</w:t>
            </w:r>
          </w:p>
        </w:tc>
        <w:tc>
          <w:tcPr>
            <w:tcW w:w="481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98829F" w14:textId="5D500B04" w:rsidR="00E40F09" w:rsidRDefault="00E40F09">
            <w:pPr>
              <w:rPr>
                <w:sz w:val="20"/>
                <w:szCs w:val="20"/>
              </w:rPr>
            </w:pPr>
            <w:r>
              <w:rPr>
                <w:sz w:val="20"/>
                <w:szCs w:val="20"/>
              </w:rPr>
              <w:t>Arvioi asiakkaan kivun voimakkuutta ja tiheyttä, esim. päivittäistä kipua, jota ei saada riittävästi hallintaan. Kipu vaikeuttaa asiakkaan selviytymistä arjessa.</w:t>
            </w:r>
          </w:p>
          <w:p w14:paraId="55D8001A" w14:textId="77777777" w:rsidR="00E40F09" w:rsidRDefault="00E40F09">
            <w:pPr>
              <w:rPr>
                <w:sz w:val="20"/>
                <w:szCs w:val="20"/>
              </w:rPr>
            </w:pPr>
          </w:p>
        </w:tc>
      </w:tr>
      <w:tr w:rsidR="00E40F09" w14:paraId="60970D30" w14:textId="77777777" w:rsidTr="00E40F09">
        <w:tc>
          <w:tcPr>
            <w:tcW w:w="481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2D5909" w14:textId="77777777" w:rsidR="00E40F09" w:rsidRDefault="00E40F09">
            <w:pPr>
              <w:rPr>
                <w:sz w:val="20"/>
                <w:szCs w:val="20"/>
              </w:rPr>
            </w:pPr>
          </w:p>
          <w:p w14:paraId="02BD83EB" w14:textId="77777777" w:rsidR="00E40F09" w:rsidRDefault="00E40F09">
            <w:pPr>
              <w:rPr>
                <w:sz w:val="20"/>
                <w:szCs w:val="20"/>
              </w:rPr>
            </w:pPr>
            <w:r>
              <w:rPr>
                <w:sz w:val="20"/>
                <w:szCs w:val="20"/>
              </w:rPr>
              <w:t>MNA</w:t>
            </w:r>
          </w:p>
        </w:tc>
        <w:tc>
          <w:tcPr>
            <w:tcW w:w="481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B1B348" w14:textId="77777777" w:rsidR="003F257B" w:rsidRDefault="003F257B">
            <w:pPr>
              <w:rPr>
                <w:sz w:val="20"/>
                <w:szCs w:val="20"/>
              </w:rPr>
            </w:pPr>
          </w:p>
          <w:p w14:paraId="639DECFB" w14:textId="027EE206" w:rsidR="00E40F09" w:rsidRDefault="00E40F09">
            <w:pPr>
              <w:rPr>
                <w:sz w:val="20"/>
                <w:szCs w:val="20"/>
              </w:rPr>
            </w:pPr>
            <w:r>
              <w:rPr>
                <w:sz w:val="20"/>
                <w:szCs w:val="20"/>
              </w:rPr>
              <w:t>Arvioi asiakkaan ravitsemustilaa.</w:t>
            </w:r>
          </w:p>
          <w:p w14:paraId="3C994FCC" w14:textId="77777777" w:rsidR="00E40F09" w:rsidRDefault="00E40F09">
            <w:pPr>
              <w:rPr>
                <w:sz w:val="20"/>
                <w:szCs w:val="20"/>
              </w:rPr>
            </w:pPr>
          </w:p>
        </w:tc>
      </w:tr>
      <w:tr w:rsidR="003F257B" w14:paraId="065330E7" w14:textId="77777777" w:rsidTr="00E40F09">
        <w:tc>
          <w:tcPr>
            <w:tcW w:w="481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198FEF" w14:textId="77777777" w:rsidR="003F257B" w:rsidRDefault="003F257B">
            <w:pPr>
              <w:rPr>
                <w:sz w:val="20"/>
                <w:szCs w:val="20"/>
              </w:rPr>
            </w:pPr>
          </w:p>
          <w:p w14:paraId="36570C24" w14:textId="1EE4EB0A" w:rsidR="003F257B" w:rsidRDefault="003F257B">
            <w:pPr>
              <w:rPr>
                <w:sz w:val="20"/>
                <w:szCs w:val="20"/>
              </w:rPr>
            </w:pPr>
            <w:r>
              <w:rPr>
                <w:sz w:val="20"/>
                <w:szCs w:val="20"/>
              </w:rPr>
              <w:t>ABS</w:t>
            </w:r>
          </w:p>
        </w:tc>
        <w:tc>
          <w:tcPr>
            <w:tcW w:w="481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C22997" w14:textId="77777777" w:rsidR="003F257B" w:rsidRDefault="003F257B">
            <w:pPr>
              <w:rPr>
                <w:sz w:val="20"/>
                <w:szCs w:val="20"/>
              </w:rPr>
            </w:pPr>
          </w:p>
          <w:p w14:paraId="337B886D" w14:textId="19FAD4CB" w:rsidR="003F257B" w:rsidRDefault="003F257B">
            <w:pPr>
              <w:rPr>
                <w:sz w:val="20"/>
                <w:szCs w:val="20"/>
              </w:rPr>
            </w:pPr>
            <w:r>
              <w:rPr>
                <w:sz w:val="20"/>
                <w:szCs w:val="20"/>
              </w:rPr>
              <w:t>Arvioi asiakkaan</w:t>
            </w:r>
            <w:r w:rsidRPr="003F257B">
              <w:rPr>
                <w:sz w:val="20"/>
                <w:szCs w:val="20"/>
              </w:rPr>
              <w:t xml:space="preserve"> aggressiivista käyttäytymistä</w:t>
            </w:r>
            <w:r>
              <w:rPr>
                <w:sz w:val="20"/>
                <w:szCs w:val="20"/>
              </w:rPr>
              <w:t>.</w:t>
            </w:r>
          </w:p>
          <w:p w14:paraId="44798E41" w14:textId="2164CF90" w:rsidR="003F257B" w:rsidRDefault="003F257B">
            <w:pPr>
              <w:rPr>
                <w:sz w:val="20"/>
                <w:szCs w:val="20"/>
              </w:rPr>
            </w:pPr>
          </w:p>
        </w:tc>
      </w:tr>
    </w:tbl>
    <w:p w14:paraId="56B5CDC3" w14:textId="2433DA47" w:rsidR="002D1E57" w:rsidRPr="009C1A43" w:rsidRDefault="002D1E57" w:rsidP="009C1A43">
      <w:pPr>
        <w:rPr>
          <w:rFonts w:ascii="Georgia" w:hAnsi="Georgia" w:cstheme="minorHAnsi"/>
        </w:rPr>
      </w:pPr>
    </w:p>
    <w:sectPr w:rsidR="002D1E57" w:rsidRPr="009C1A43" w:rsidSect="00425D76">
      <w:headerReference w:type="even" r:id="rId12"/>
      <w:headerReference w:type="default" r:id="rId13"/>
      <w:footerReference w:type="default" r:id="rId14"/>
      <w:headerReference w:type="first" r:id="rId15"/>
      <w:footerReference w:type="first" r:id="rId16"/>
      <w:pgSz w:w="11906" w:h="16838" w:code="9"/>
      <w:pgMar w:top="1134" w:right="1134" w:bottom="1134" w:left="1134" w:header="397" w:footer="567" w:gutter="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2E5D14" w14:textId="77777777" w:rsidR="00633D81" w:rsidRDefault="00633D81" w:rsidP="00C63E55">
      <w:pPr>
        <w:spacing w:after="0" w:line="240" w:lineRule="auto"/>
      </w:pPr>
      <w:r>
        <w:separator/>
      </w:r>
    </w:p>
  </w:endnote>
  <w:endnote w:type="continuationSeparator" w:id="0">
    <w:p w14:paraId="3E4CCC2C" w14:textId="77777777" w:rsidR="00633D81" w:rsidRDefault="00633D81" w:rsidP="00C63E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manist">
    <w:panose1 w:val="00000000000000000000"/>
    <w:charset w:val="00"/>
    <w:family w:val="modern"/>
    <w:notTrueType/>
    <w:pitch w:val="variable"/>
    <w:sig w:usb0="A000002F" w:usb1="1000004A" w:usb2="00000000" w:usb3="00000000" w:csb0="00000193"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4FC9D1" w14:textId="77777777" w:rsidR="0009293E" w:rsidRDefault="0009293E" w:rsidP="00C63E55">
    <w:pPr>
      <w:pStyle w:val="Alatunniste"/>
      <w:jc w:val="center"/>
    </w:pPr>
  </w:p>
  <w:p w14:paraId="1A73E8C5" w14:textId="3731FA26" w:rsidR="0009293E" w:rsidRPr="00E77DB9" w:rsidRDefault="0009293E" w:rsidP="00E77DB9">
    <w:pPr>
      <w:pStyle w:val="Alatunniste"/>
    </w:pPr>
    <w:r w:rsidRPr="00E77DB9">
      <w:rPr>
        <w:noProof/>
      </w:rPr>
      <w:drawing>
        <wp:inline distT="0" distB="0" distL="0" distR="0" wp14:anchorId="2CAE79F9" wp14:editId="3C8A0812">
          <wp:extent cx="1411468" cy="226612"/>
          <wp:effectExtent l="0" t="0" r="0" b="2540"/>
          <wp:docPr id="16" name="Kuva 16" descr="Satasote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Kuva 16" descr="Satasoten logo"/>
                  <pic:cNvPicPr/>
                </pic:nvPicPr>
                <pic:blipFill>
                  <a:blip r:embed="rId1">
                    <a:extLst>
                      <a:ext uri="{28A0092B-C50C-407E-A947-70E740481C1C}">
                        <a14:useLocalDpi xmlns:a14="http://schemas.microsoft.com/office/drawing/2010/main" val="0"/>
                      </a:ext>
                    </a:extLst>
                  </a:blip>
                  <a:stretch>
                    <a:fillRect/>
                  </a:stretch>
                </pic:blipFill>
                <pic:spPr bwMode="auto">
                  <a:xfrm>
                    <a:off x="0" y="0"/>
                    <a:ext cx="1411468" cy="226612"/>
                  </a:xfrm>
                  <a:prstGeom prst="rect">
                    <a:avLst/>
                  </a:prstGeom>
                  <a:ln>
                    <a:noFill/>
                  </a:ln>
                  <a:extLst>
                    <a:ext uri="{53640926-AAD7-44D8-BBD7-CCE9431645EC}">
                      <a14:shadowObscured xmlns:a14="http://schemas.microsoft.com/office/drawing/2010/main"/>
                    </a:ext>
                  </a:extLst>
                </pic:spPr>
              </pic:pic>
            </a:graphicData>
          </a:graphic>
        </wp:inline>
      </w:drawing>
    </w:r>
    <w:r w:rsidRPr="00E77DB9">
      <w:br/>
    </w:r>
  </w:p>
  <w:p w14:paraId="6BB57DF8" w14:textId="77777777" w:rsidR="0009293E" w:rsidRPr="00E77DB9" w:rsidRDefault="0009293E" w:rsidP="00E77DB9">
    <w:pPr>
      <w:pStyle w:val="Alatunniste"/>
    </w:pPr>
    <w:r w:rsidRPr="00E77DB9">
      <w:t xml:space="preserve">Satasote | Pohjoisranta 11 D, PL 260, 28101 Pori | www.satasote.fi </w:t>
    </w:r>
  </w:p>
  <w:p w14:paraId="0DFE0310" w14:textId="6B264BAC" w:rsidR="0009293E" w:rsidRDefault="0009293E">
    <w:pPr>
      <w:pStyle w:val="Alatunnist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210"/>
      <w:gridCol w:w="3210"/>
      <w:gridCol w:w="3210"/>
    </w:tblGrid>
    <w:tr w:rsidR="0009293E" w14:paraId="4E3D41FE" w14:textId="77777777" w:rsidTr="00C63E55">
      <w:tc>
        <w:tcPr>
          <w:tcW w:w="3210" w:type="dxa"/>
        </w:tcPr>
        <w:p w14:paraId="6416EDC0" w14:textId="77777777" w:rsidR="0009293E" w:rsidRDefault="0009293E" w:rsidP="00C63E55">
          <w:pPr>
            <w:pStyle w:val="Yltunniste"/>
            <w:ind w:left="-115"/>
          </w:pPr>
        </w:p>
      </w:tc>
      <w:tc>
        <w:tcPr>
          <w:tcW w:w="3210" w:type="dxa"/>
        </w:tcPr>
        <w:p w14:paraId="5EABD031" w14:textId="77777777" w:rsidR="0009293E" w:rsidRDefault="0009293E" w:rsidP="00C63E55">
          <w:pPr>
            <w:pStyle w:val="Yltunniste"/>
            <w:jc w:val="center"/>
          </w:pPr>
        </w:p>
      </w:tc>
      <w:tc>
        <w:tcPr>
          <w:tcW w:w="3210" w:type="dxa"/>
        </w:tcPr>
        <w:p w14:paraId="005EC1CB" w14:textId="77777777" w:rsidR="0009293E" w:rsidRDefault="0009293E" w:rsidP="00C63E55">
          <w:pPr>
            <w:pStyle w:val="Yltunniste"/>
            <w:ind w:right="-115"/>
            <w:jc w:val="right"/>
          </w:pPr>
        </w:p>
      </w:tc>
    </w:tr>
  </w:tbl>
  <w:p w14:paraId="1F197E6D" w14:textId="77777777" w:rsidR="0009293E" w:rsidRDefault="0009293E" w:rsidP="00C63E55">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958D92" w14:textId="77777777" w:rsidR="00633D81" w:rsidRDefault="00633D81" w:rsidP="00C63E55">
      <w:pPr>
        <w:spacing w:after="0" w:line="240" w:lineRule="auto"/>
      </w:pPr>
      <w:r>
        <w:separator/>
      </w:r>
    </w:p>
  </w:footnote>
  <w:footnote w:type="continuationSeparator" w:id="0">
    <w:p w14:paraId="5BB99544" w14:textId="77777777" w:rsidR="00633D81" w:rsidRDefault="00633D81" w:rsidP="00C63E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C908F0" w14:textId="77777777" w:rsidR="0009293E" w:rsidRDefault="0009293E" w:rsidP="00C63E55">
    <w:pPr>
      <w:pStyle w:val="Yltunniste"/>
      <w:framePr w:wrap="around" w:vAnchor="text" w:hAnchor="margin" w:xAlign="right" w:y="1"/>
      <w:rPr>
        <w:rStyle w:val="Sivunumero"/>
      </w:rPr>
    </w:pPr>
    <w:r>
      <w:rPr>
        <w:rStyle w:val="Sivunumero"/>
      </w:rPr>
      <w:fldChar w:fldCharType="begin"/>
    </w:r>
    <w:r>
      <w:rPr>
        <w:rStyle w:val="Sivunumero"/>
      </w:rPr>
      <w:instrText xml:space="preserve">PAGE  </w:instrText>
    </w:r>
    <w:r>
      <w:rPr>
        <w:rStyle w:val="Sivunumero"/>
      </w:rPr>
      <w:fldChar w:fldCharType="end"/>
    </w:r>
  </w:p>
  <w:p w14:paraId="2468DD72" w14:textId="77777777" w:rsidR="0009293E" w:rsidRDefault="0009293E" w:rsidP="00C63E55">
    <w:pPr>
      <w:pStyle w:val="Yltunniste"/>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left w:w="0" w:type="dxa"/>
        <w:right w:w="0" w:type="dxa"/>
      </w:tblCellMar>
      <w:tblLook w:val="04A0" w:firstRow="1" w:lastRow="0" w:firstColumn="1" w:lastColumn="0" w:noHBand="0" w:noVBand="1"/>
    </w:tblPr>
    <w:tblGrid>
      <w:gridCol w:w="3214"/>
      <w:gridCol w:w="3213"/>
      <w:gridCol w:w="3211"/>
    </w:tblGrid>
    <w:tr w:rsidR="0009293E" w14:paraId="5B1D069D" w14:textId="77777777">
      <w:trPr>
        <w:trHeight w:val="720"/>
      </w:trPr>
      <w:tc>
        <w:tcPr>
          <w:tcW w:w="1667" w:type="pct"/>
        </w:tcPr>
        <w:p w14:paraId="63DB1FF6" w14:textId="77777777" w:rsidR="0009293E" w:rsidRDefault="0009293E">
          <w:pPr>
            <w:pStyle w:val="Yltunniste"/>
            <w:rPr>
              <w:color w:val="5B9BD5" w:themeColor="accent1"/>
            </w:rPr>
          </w:pPr>
        </w:p>
      </w:tc>
      <w:tc>
        <w:tcPr>
          <w:tcW w:w="1667" w:type="pct"/>
        </w:tcPr>
        <w:p w14:paraId="68661BB2" w14:textId="77777777" w:rsidR="0009293E" w:rsidRDefault="0009293E">
          <w:pPr>
            <w:pStyle w:val="Yltunniste"/>
            <w:jc w:val="center"/>
            <w:rPr>
              <w:color w:val="5B9BD5" w:themeColor="accent1"/>
            </w:rPr>
          </w:pPr>
        </w:p>
      </w:tc>
      <w:tc>
        <w:tcPr>
          <w:tcW w:w="1666" w:type="pct"/>
        </w:tcPr>
        <w:p w14:paraId="30417B1E" w14:textId="50CB9D45" w:rsidR="0009293E" w:rsidRDefault="0009293E">
          <w:pPr>
            <w:pStyle w:val="Yltunniste"/>
            <w:jc w:val="right"/>
            <w:rPr>
              <w:color w:val="5B9BD5" w:themeColor="accent1"/>
            </w:rPr>
          </w:pPr>
          <w:r>
            <w:rPr>
              <w:color w:val="5B9BD5" w:themeColor="accent1"/>
            </w:rPr>
            <w:fldChar w:fldCharType="begin"/>
          </w:r>
          <w:r>
            <w:rPr>
              <w:color w:val="5B9BD5" w:themeColor="accent1"/>
            </w:rPr>
            <w:instrText>PAGE   \* MERGEFORMAT</w:instrText>
          </w:r>
          <w:r>
            <w:rPr>
              <w:color w:val="5B9BD5" w:themeColor="accent1"/>
            </w:rPr>
            <w:fldChar w:fldCharType="separate"/>
          </w:r>
          <w:r w:rsidR="006E3F88">
            <w:rPr>
              <w:noProof/>
              <w:color w:val="5B9BD5" w:themeColor="accent1"/>
            </w:rPr>
            <w:t>22</w:t>
          </w:r>
          <w:r>
            <w:rPr>
              <w:color w:val="5B9BD5" w:themeColor="accent1"/>
            </w:rPr>
            <w:fldChar w:fldCharType="end"/>
          </w:r>
        </w:p>
      </w:tc>
    </w:tr>
  </w:tbl>
  <w:p w14:paraId="7CB64062" w14:textId="493726DF" w:rsidR="0009293E" w:rsidRDefault="0009293E" w:rsidP="00D96DF3">
    <w:pPr>
      <w:pStyle w:val="Yltunniste"/>
      <w:pBdr>
        <w:bottom w:val="single" w:sz="4" w:space="11" w:color="auto"/>
      </w:pBdr>
      <w:rPr>
        <w:rStyle w:val="Sivunumero"/>
        <w:rFonts w:ascii="Calibri" w:hAnsi="Calibri" w:cs="Arial"/>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3400F3" w14:textId="77777777" w:rsidR="0009293E" w:rsidRDefault="0009293E" w:rsidP="00C63E55">
    <w:pPr>
      <w:pStyle w:val="Yltunniste"/>
      <w:pBdr>
        <w:bottom w:val="single" w:sz="4" w:space="1"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52CE7"/>
    <w:multiLevelType w:val="hybridMultilevel"/>
    <w:tmpl w:val="CD0AAC2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 w15:restartNumberingAfterBreak="0">
    <w:nsid w:val="0DCE490A"/>
    <w:multiLevelType w:val="multilevel"/>
    <w:tmpl w:val="040B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BF778E4"/>
    <w:multiLevelType w:val="hybridMultilevel"/>
    <w:tmpl w:val="261E9EF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 w15:restartNumberingAfterBreak="0">
    <w:nsid w:val="1D1D1CA4"/>
    <w:multiLevelType w:val="hybridMultilevel"/>
    <w:tmpl w:val="CAE0AE7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 w15:restartNumberingAfterBreak="0">
    <w:nsid w:val="2ABA4E17"/>
    <w:multiLevelType w:val="hybridMultilevel"/>
    <w:tmpl w:val="0EEA93F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 w15:restartNumberingAfterBreak="0">
    <w:nsid w:val="2ECA34C6"/>
    <w:multiLevelType w:val="hybridMultilevel"/>
    <w:tmpl w:val="81B2FEE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6" w15:restartNumberingAfterBreak="0">
    <w:nsid w:val="3CEF5247"/>
    <w:multiLevelType w:val="hybridMultilevel"/>
    <w:tmpl w:val="66846124"/>
    <w:lvl w:ilvl="0" w:tplc="040B0003">
      <w:start w:val="1"/>
      <w:numFmt w:val="bullet"/>
      <w:lvlText w:val="o"/>
      <w:lvlJc w:val="left"/>
      <w:pPr>
        <w:ind w:left="1440" w:hanging="360"/>
      </w:pPr>
      <w:rPr>
        <w:rFonts w:ascii="Courier New" w:hAnsi="Courier New" w:cs="Courier New" w:hint="default"/>
      </w:rPr>
    </w:lvl>
    <w:lvl w:ilvl="1" w:tplc="040B0003">
      <w:start w:val="1"/>
      <w:numFmt w:val="bullet"/>
      <w:lvlText w:val="o"/>
      <w:lvlJc w:val="left"/>
      <w:pPr>
        <w:ind w:left="2160" w:hanging="360"/>
      </w:pPr>
      <w:rPr>
        <w:rFonts w:ascii="Courier New" w:hAnsi="Courier New" w:cs="Courier New" w:hint="default"/>
      </w:rPr>
    </w:lvl>
    <w:lvl w:ilvl="2" w:tplc="040B0005" w:tentative="1">
      <w:start w:val="1"/>
      <w:numFmt w:val="bullet"/>
      <w:lvlText w:val=""/>
      <w:lvlJc w:val="left"/>
      <w:pPr>
        <w:ind w:left="2880" w:hanging="360"/>
      </w:pPr>
      <w:rPr>
        <w:rFonts w:ascii="Wingdings" w:hAnsi="Wingdings" w:hint="default"/>
      </w:rPr>
    </w:lvl>
    <w:lvl w:ilvl="3" w:tplc="040B0001" w:tentative="1">
      <w:start w:val="1"/>
      <w:numFmt w:val="bullet"/>
      <w:lvlText w:val=""/>
      <w:lvlJc w:val="left"/>
      <w:pPr>
        <w:ind w:left="3600" w:hanging="360"/>
      </w:pPr>
      <w:rPr>
        <w:rFonts w:ascii="Symbol" w:hAnsi="Symbol" w:hint="default"/>
      </w:rPr>
    </w:lvl>
    <w:lvl w:ilvl="4" w:tplc="040B0003" w:tentative="1">
      <w:start w:val="1"/>
      <w:numFmt w:val="bullet"/>
      <w:lvlText w:val="o"/>
      <w:lvlJc w:val="left"/>
      <w:pPr>
        <w:ind w:left="4320" w:hanging="360"/>
      </w:pPr>
      <w:rPr>
        <w:rFonts w:ascii="Courier New" w:hAnsi="Courier New" w:cs="Courier New" w:hint="default"/>
      </w:rPr>
    </w:lvl>
    <w:lvl w:ilvl="5" w:tplc="040B0005" w:tentative="1">
      <w:start w:val="1"/>
      <w:numFmt w:val="bullet"/>
      <w:lvlText w:val=""/>
      <w:lvlJc w:val="left"/>
      <w:pPr>
        <w:ind w:left="5040" w:hanging="360"/>
      </w:pPr>
      <w:rPr>
        <w:rFonts w:ascii="Wingdings" w:hAnsi="Wingdings" w:hint="default"/>
      </w:rPr>
    </w:lvl>
    <w:lvl w:ilvl="6" w:tplc="040B0001" w:tentative="1">
      <w:start w:val="1"/>
      <w:numFmt w:val="bullet"/>
      <w:lvlText w:val=""/>
      <w:lvlJc w:val="left"/>
      <w:pPr>
        <w:ind w:left="5760" w:hanging="360"/>
      </w:pPr>
      <w:rPr>
        <w:rFonts w:ascii="Symbol" w:hAnsi="Symbol" w:hint="default"/>
      </w:rPr>
    </w:lvl>
    <w:lvl w:ilvl="7" w:tplc="040B0003" w:tentative="1">
      <w:start w:val="1"/>
      <w:numFmt w:val="bullet"/>
      <w:lvlText w:val="o"/>
      <w:lvlJc w:val="left"/>
      <w:pPr>
        <w:ind w:left="6480" w:hanging="360"/>
      </w:pPr>
      <w:rPr>
        <w:rFonts w:ascii="Courier New" w:hAnsi="Courier New" w:cs="Courier New" w:hint="default"/>
      </w:rPr>
    </w:lvl>
    <w:lvl w:ilvl="8" w:tplc="040B0005" w:tentative="1">
      <w:start w:val="1"/>
      <w:numFmt w:val="bullet"/>
      <w:lvlText w:val=""/>
      <w:lvlJc w:val="left"/>
      <w:pPr>
        <w:ind w:left="7200" w:hanging="360"/>
      </w:pPr>
      <w:rPr>
        <w:rFonts w:ascii="Wingdings" w:hAnsi="Wingdings" w:hint="default"/>
      </w:rPr>
    </w:lvl>
  </w:abstractNum>
  <w:abstractNum w:abstractNumId="7" w15:restartNumberingAfterBreak="0">
    <w:nsid w:val="3E2132B2"/>
    <w:multiLevelType w:val="multilevel"/>
    <w:tmpl w:val="2BC48284"/>
    <w:lvl w:ilvl="0">
      <w:start w:val="1"/>
      <w:numFmt w:val="decimal"/>
      <w:lvlText w:val="%1"/>
      <w:lvlJc w:val="left"/>
      <w:pPr>
        <w:ind w:left="550" w:hanging="550"/>
      </w:pPr>
      <w:rPr>
        <w:rFonts w:hint="default"/>
      </w:rPr>
    </w:lvl>
    <w:lvl w:ilvl="1">
      <w:start w:val="3"/>
      <w:numFmt w:val="decimal"/>
      <w:lvlText w:val="%1.%2"/>
      <w:lvlJc w:val="left"/>
      <w:pPr>
        <w:ind w:left="900" w:hanging="7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2160" w:hanging="144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420" w:hanging="2160"/>
      </w:pPr>
      <w:rPr>
        <w:rFonts w:hint="default"/>
      </w:rPr>
    </w:lvl>
    <w:lvl w:ilvl="8">
      <w:start w:val="1"/>
      <w:numFmt w:val="decimal"/>
      <w:lvlText w:val="%1.%2.%3.%4.%5.%6.%7.%8.%9"/>
      <w:lvlJc w:val="left"/>
      <w:pPr>
        <w:ind w:left="3600" w:hanging="2160"/>
      </w:pPr>
      <w:rPr>
        <w:rFonts w:hint="default"/>
      </w:rPr>
    </w:lvl>
  </w:abstractNum>
  <w:abstractNum w:abstractNumId="8" w15:restartNumberingAfterBreak="0">
    <w:nsid w:val="40565513"/>
    <w:multiLevelType w:val="hybridMultilevel"/>
    <w:tmpl w:val="16727CA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9" w15:restartNumberingAfterBreak="0">
    <w:nsid w:val="42870523"/>
    <w:multiLevelType w:val="hybridMultilevel"/>
    <w:tmpl w:val="675244D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0" w15:restartNumberingAfterBreak="0">
    <w:nsid w:val="43FD155B"/>
    <w:multiLevelType w:val="hybridMultilevel"/>
    <w:tmpl w:val="1158C84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1" w15:restartNumberingAfterBreak="0">
    <w:nsid w:val="46684E2E"/>
    <w:multiLevelType w:val="hybridMultilevel"/>
    <w:tmpl w:val="276846F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2" w15:restartNumberingAfterBreak="0">
    <w:nsid w:val="4ACF2142"/>
    <w:multiLevelType w:val="multilevel"/>
    <w:tmpl w:val="E61691C0"/>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o"/>
      <w:lvlJc w:val="left"/>
      <w:pPr>
        <w:ind w:left="2160" w:hanging="360"/>
      </w:pPr>
      <w:rPr>
        <w:rFonts w:ascii="Courier New" w:hAnsi="Courier New" w:cs="Courier New" w:hint="default"/>
        <w:b/>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ADA6161"/>
    <w:multiLevelType w:val="hybridMultilevel"/>
    <w:tmpl w:val="3F6433E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4" w15:restartNumberingAfterBreak="0">
    <w:nsid w:val="4DC377ED"/>
    <w:multiLevelType w:val="hybridMultilevel"/>
    <w:tmpl w:val="45B20AE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5475573B"/>
    <w:multiLevelType w:val="multilevel"/>
    <w:tmpl w:val="70608F74"/>
    <w:lvl w:ilvl="0">
      <w:start w:val="1"/>
      <w:numFmt w:val="decimal"/>
      <w:lvlText w:val="%1"/>
      <w:lvlJc w:val="left"/>
      <w:pPr>
        <w:ind w:left="550" w:hanging="550"/>
      </w:pPr>
      <w:rPr>
        <w:rFonts w:hint="default"/>
      </w:rPr>
    </w:lvl>
    <w:lvl w:ilvl="1">
      <w:start w:val="3"/>
      <w:numFmt w:val="decimal"/>
      <w:lvlText w:val="%1.%2"/>
      <w:lvlJc w:val="left"/>
      <w:pPr>
        <w:ind w:left="900" w:hanging="7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2160" w:hanging="144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420" w:hanging="2160"/>
      </w:pPr>
      <w:rPr>
        <w:rFonts w:hint="default"/>
      </w:rPr>
    </w:lvl>
    <w:lvl w:ilvl="8">
      <w:start w:val="1"/>
      <w:numFmt w:val="decimal"/>
      <w:lvlText w:val="%1.%2.%3.%4.%5.%6.%7.%8.%9"/>
      <w:lvlJc w:val="left"/>
      <w:pPr>
        <w:ind w:left="3600" w:hanging="2160"/>
      </w:pPr>
      <w:rPr>
        <w:rFonts w:hint="default"/>
      </w:rPr>
    </w:lvl>
  </w:abstractNum>
  <w:abstractNum w:abstractNumId="16" w15:restartNumberingAfterBreak="0">
    <w:nsid w:val="57510DAA"/>
    <w:multiLevelType w:val="hybridMultilevel"/>
    <w:tmpl w:val="E63632F8"/>
    <w:lvl w:ilvl="0" w:tplc="040B0003">
      <w:start w:val="1"/>
      <w:numFmt w:val="bullet"/>
      <w:lvlText w:val="o"/>
      <w:lvlJc w:val="left"/>
      <w:pPr>
        <w:ind w:left="1434" w:hanging="360"/>
      </w:pPr>
      <w:rPr>
        <w:rFonts w:ascii="Courier New" w:hAnsi="Courier New" w:cs="Courier New" w:hint="default"/>
      </w:rPr>
    </w:lvl>
    <w:lvl w:ilvl="1" w:tplc="040B0003" w:tentative="1">
      <w:start w:val="1"/>
      <w:numFmt w:val="bullet"/>
      <w:lvlText w:val="o"/>
      <w:lvlJc w:val="left"/>
      <w:pPr>
        <w:ind w:left="2154" w:hanging="360"/>
      </w:pPr>
      <w:rPr>
        <w:rFonts w:ascii="Courier New" w:hAnsi="Courier New" w:cs="Courier New" w:hint="default"/>
      </w:rPr>
    </w:lvl>
    <w:lvl w:ilvl="2" w:tplc="040B0005" w:tentative="1">
      <w:start w:val="1"/>
      <w:numFmt w:val="bullet"/>
      <w:lvlText w:val=""/>
      <w:lvlJc w:val="left"/>
      <w:pPr>
        <w:ind w:left="2874" w:hanging="360"/>
      </w:pPr>
      <w:rPr>
        <w:rFonts w:ascii="Wingdings" w:hAnsi="Wingdings" w:hint="default"/>
      </w:rPr>
    </w:lvl>
    <w:lvl w:ilvl="3" w:tplc="040B0001" w:tentative="1">
      <w:start w:val="1"/>
      <w:numFmt w:val="bullet"/>
      <w:lvlText w:val=""/>
      <w:lvlJc w:val="left"/>
      <w:pPr>
        <w:ind w:left="3594" w:hanging="360"/>
      </w:pPr>
      <w:rPr>
        <w:rFonts w:ascii="Symbol" w:hAnsi="Symbol" w:hint="default"/>
      </w:rPr>
    </w:lvl>
    <w:lvl w:ilvl="4" w:tplc="040B0003" w:tentative="1">
      <w:start w:val="1"/>
      <w:numFmt w:val="bullet"/>
      <w:lvlText w:val="o"/>
      <w:lvlJc w:val="left"/>
      <w:pPr>
        <w:ind w:left="4314" w:hanging="360"/>
      </w:pPr>
      <w:rPr>
        <w:rFonts w:ascii="Courier New" w:hAnsi="Courier New" w:cs="Courier New" w:hint="default"/>
      </w:rPr>
    </w:lvl>
    <w:lvl w:ilvl="5" w:tplc="040B0005" w:tentative="1">
      <w:start w:val="1"/>
      <w:numFmt w:val="bullet"/>
      <w:lvlText w:val=""/>
      <w:lvlJc w:val="left"/>
      <w:pPr>
        <w:ind w:left="5034" w:hanging="360"/>
      </w:pPr>
      <w:rPr>
        <w:rFonts w:ascii="Wingdings" w:hAnsi="Wingdings" w:hint="default"/>
      </w:rPr>
    </w:lvl>
    <w:lvl w:ilvl="6" w:tplc="040B0001" w:tentative="1">
      <w:start w:val="1"/>
      <w:numFmt w:val="bullet"/>
      <w:lvlText w:val=""/>
      <w:lvlJc w:val="left"/>
      <w:pPr>
        <w:ind w:left="5754" w:hanging="360"/>
      </w:pPr>
      <w:rPr>
        <w:rFonts w:ascii="Symbol" w:hAnsi="Symbol" w:hint="default"/>
      </w:rPr>
    </w:lvl>
    <w:lvl w:ilvl="7" w:tplc="040B0003" w:tentative="1">
      <w:start w:val="1"/>
      <w:numFmt w:val="bullet"/>
      <w:lvlText w:val="o"/>
      <w:lvlJc w:val="left"/>
      <w:pPr>
        <w:ind w:left="6474" w:hanging="360"/>
      </w:pPr>
      <w:rPr>
        <w:rFonts w:ascii="Courier New" w:hAnsi="Courier New" w:cs="Courier New" w:hint="default"/>
      </w:rPr>
    </w:lvl>
    <w:lvl w:ilvl="8" w:tplc="040B0005" w:tentative="1">
      <w:start w:val="1"/>
      <w:numFmt w:val="bullet"/>
      <w:lvlText w:val=""/>
      <w:lvlJc w:val="left"/>
      <w:pPr>
        <w:ind w:left="7194" w:hanging="360"/>
      </w:pPr>
      <w:rPr>
        <w:rFonts w:ascii="Wingdings" w:hAnsi="Wingdings" w:hint="default"/>
      </w:rPr>
    </w:lvl>
  </w:abstractNum>
  <w:abstractNum w:abstractNumId="17" w15:restartNumberingAfterBreak="0">
    <w:nsid w:val="5C131073"/>
    <w:multiLevelType w:val="hybridMultilevel"/>
    <w:tmpl w:val="5A42F9E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8" w15:restartNumberingAfterBreak="0">
    <w:nsid w:val="5DDB587B"/>
    <w:multiLevelType w:val="multilevel"/>
    <w:tmpl w:val="040B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0376B95"/>
    <w:multiLevelType w:val="multilevel"/>
    <w:tmpl w:val="2332BF96"/>
    <w:lvl w:ilvl="0">
      <w:start w:val="1"/>
      <w:numFmt w:val="decimal"/>
      <w:lvlText w:val="%1"/>
      <w:lvlJc w:val="left"/>
      <w:pPr>
        <w:ind w:left="480" w:hanging="480"/>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66A05C8B"/>
    <w:multiLevelType w:val="hybridMultilevel"/>
    <w:tmpl w:val="04AED26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6CD16DB1"/>
    <w:multiLevelType w:val="hybridMultilevel"/>
    <w:tmpl w:val="FD9047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71E93F0D"/>
    <w:multiLevelType w:val="multilevel"/>
    <w:tmpl w:val="497CAE00"/>
    <w:lvl w:ilvl="0">
      <w:start w:val="1"/>
      <w:numFmt w:val="decimal"/>
      <w:lvlText w:val="%1"/>
      <w:lvlJc w:val="left"/>
      <w:pPr>
        <w:ind w:left="360" w:hanging="36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747D4046"/>
    <w:multiLevelType w:val="multilevel"/>
    <w:tmpl w:val="68A26A3A"/>
    <w:lvl w:ilvl="0">
      <w:start w:val="1"/>
      <w:numFmt w:val="bullet"/>
      <w:lvlText w:val=""/>
      <w:lvlJc w:val="left"/>
      <w:pPr>
        <w:tabs>
          <w:tab w:val="num" w:pos="720"/>
        </w:tabs>
        <w:ind w:left="720" w:hanging="360"/>
      </w:pPr>
      <w:rPr>
        <w:rFonts w:ascii="Symbol" w:hAnsi="Symbol" w:hint="default"/>
        <w:color w:val="auto"/>
      </w:rPr>
    </w:lvl>
    <w:lvl w:ilvl="1">
      <w:start w:val="1"/>
      <w:numFmt w:val="bullet"/>
      <w:lvlText w:val=""/>
      <w:lvlJc w:val="left"/>
      <w:pPr>
        <w:tabs>
          <w:tab w:val="num" w:pos="1440"/>
        </w:tabs>
        <w:ind w:left="1440" w:hanging="360"/>
      </w:pPr>
      <w:rPr>
        <w:rFonts w:ascii="Wingdings" w:hAnsi="Wingdings" w:hint="default"/>
      </w:rPr>
    </w:lvl>
    <w:lvl w:ilvl="2">
      <w:start w:val="5"/>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775201D"/>
    <w:multiLevelType w:val="hybridMultilevel"/>
    <w:tmpl w:val="775CA41E"/>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5" w15:restartNumberingAfterBreak="0">
    <w:nsid w:val="780C2908"/>
    <w:multiLevelType w:val="hybridMultilevel"/>
    <w:tmpl w:val="930C98D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6" w15:restartNumberingAfterBreak="0">
    <w:nsid w:val="79DC382C"/>
    <w:multiLevelType w:val="hybridMultilevel"/>
    <w:tmpl w:val="559821A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7" w15:restartNumberingAfterBreak="0">
    <w:nsid w:val="7D4D39DF"/>
    <w:multiLevelType w:val="hybridMultilevel"/>
    <w:tmpl w:val="A3F209F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7D5A4671"/>
    <w:multiLevelType w:val="hybridMultilevel"/>
    <w:tmpl w:val="4D66D092"/>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3">
      <w:start w:val="1"/>
      <w:numFmt w:val="bullet"/>
      <w:lvlText w:val="o"/>
      <w:lvlJc w:val="left"/>
      <w:pPr>
        <w:ind w:left="2160" w:hanging="360"/>
      </w:pPr>
      <w:rPr>
        <w:rFonts w:ascii="Courier New" w:hAnsi="Courier New" w:cs="Courier New"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7E2F31B8"/>
    <w:multiLevelType w:val="multilevel"/>
    <w:tmpl w:val="8AB4A130"/>
    <w:lvl w:ilvl="0">
      <w:start w:val="1"/>
      <w:numFmt w:val="decimal"/>
      <w:lvlText w:val="%1."/>
      <w:lvlJc w:val="left"/>
      <w:pPr>
        <w:ind w:left="360" w:hanging="360"/>
      </w:pPr>
      <w:rPr>
        <w:rFonts w:hint="default"/>
      </w:rPr>
    </w:lvl>
    <w:lvl w:ilvl="1">
      <w:start w:val="1"/>
      <w:numFmt w:val="decimal"/>
      <w:isLgl/>
      <w:lvlText w:val="%1.%2"/>
      <w:lvlJc w:val="left"/>
      <w:pPr>
        <w:ind w:left="600" w:hanging="600"/>
      </w:pPr>
      <w:rPr>
        <w:rFonts w:hint="default"/>
      </w:rPr>
    </w:lvl>
    <w:lvl w:ilvl="2">
      <w:start w:val="3"/>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30" w15:restartNumberingAfterBreak="0">
    <w:nsid w:val="7F9D004A"/>
    <w:multiLevelType w:val="multilevel"/>
    <w:tmpl w:val="8ABE15F6"/>
    <w:lvl w:ilvl="0">
      <w:start w:val="1"/>
      <w:numFmt w:val="bullet"/>
      <w:pStyle w:val="Luettelo"/>
      <w:lvlText w:val="•"/>
      <w:lvlJc w:val="left"/>
      <w:pPr>
        <w:ind w:left="927" w:hanging="360"/>
      </w:pPr>
      <w:rPr>
        <w:rFonts w:ascii="Arial" w:hAnsi="Arial" w:cs="Arial" w:hint="default"/>
        <w:color w:val="303030"/>
      </w:rPr>
    </w:lvl>
    <w:lvl w:ilvl="1">
      <w:start w:val="1"/>
      <w:numFmt w:val="bullet"/>
      <w:pStyle w:val="Luettelo2"/>
      <w:lvlText w:val="−"/>
      <w:lvlJc w:val="left"/>
      <w:pPr>
        <w:tabs>
          <w:tab w:val="num" w:pos="1661"/>
        </w:tabs>
        <w:ind w:left="1281" w:hanging="357"/>
      </w:pPr>
      <w:rPr>
        <w:rFonts w:ascii="Geomanist" w:hAnsi="Geomanist" w:cs="Times New Roman" w:hint="default"/>
        <w:color w:val="auto"/>
      </w:rPr>
    </w:lvl>
    <w:lvl w:ilvl="2">
      <w:start w:val="1"/>
      <w:numFmt w:val="bullet"/>
      <w:pStyle w:val="Luettelo3"/>
      <w:lvlText w:val="o"/>
      <w:lvlJc w:val="left"/>
      <w:pPr>
        <w:ind w:left="1639" w:hanging="358"/>
      </w:pPr>
      <w:rPr>
        <w:rFonts w:ascii="Courier New" w:hAnsi="Courier New" w:cs="Times New Roman" w:hint="default"/>
      </w:rPr>
    </w:lvl>
    <w:lvl w:ilvl="3">
      <w:start w:val="1"/>
      <w:numFmt w:val="bullet"/>
      <w:pStyle w:val="Luettelo4"/>
      <w:lvlText w:val="•"/>
      <w:lvlJc w:val="left"/>
      <w:pPr>
        <w:ind w:left="1996" w:hanging="357"/>
      </w:pPr>
      <w:rPr>
        <w:rFonts w:ascii="Arial" w:hAnsi="Arial" w:cs="Times New Roman" w:hint="default"/>
        <w:color w:val="303030"/>
      </w:rPr>
    </w:lvl>
    <w:lvl w:ilvl="4">
      <w:start w:val="1"/>
      <w:numFmt w:val="bullet"/>
      <w:pStyle w:val="Luettelo5"/>
      <w:lvlText w:val="−"/>
      <w:lvlJc w:val="left"/>
      <w:pPr>
        <w:ind w:left="2353" w:hanging="357"/>
      </w:pPr>
      <w:rPr>
        <w:rFonts w:ascii="Geomanist" w:hAnsi="Geomanist" w:cs="Times New Roman" w:hint="default"/>
        <w:color w:val="auto"/>
      </w:rPr>
    </w:lvl>
    <w:lvl w:ilvl="5">
      <w:start w:val="1"/>
      <w:numFmt w:val="bullet"/>
      <w:lvlText w:val="•"/>
      <w:lvlJc w:val="left"/>
      <w:pPr>
        <w:ind w:left="2710" w:hanging="357"/>
      </w:pPr>
      <w:rPr>
        <w:rFonts w:ascii="Arial" w:hAnsi="Arial" w:cs="Times New Roman" w:hint="default"/>
        <w:color w:val="303030"/>
      </w:rPr>
    </w:lvl>
    <w:lvl w:ilvl="6">
      <w:start w:val="1"/>
      <w:numFmt w:val="bullet"/>
      <w:lvlText w:val="−"/>
      <w:lvlJc w:val="left"/>
      <w:pPr>
        <w:ind w:left="2914" w:hanging="204"/>
      </w:pPr>
      <w:rPr>
        <w:rFonts w:ascii="Geomanist" w:hAnsi="Geomanist" w:cs="Times New Roman" w:hint="default"/>
        <w:color w:val="auto"/>
      </w:rPr>
    </w:lvl>
    <w:lvl w:ilvl="7">
      <w:start w:val="1"/>
      <w:numFmt w:val="bullet"/>
      <w:lvlText w:val="o"/>
      <w:lvlJc w:val="left"/>
      <w:pPr>
        <w:ind w:left="3272" w:hanging="358"/>
      </w:pPr>
      <w:rPr>
        <w:rFonts w:ascii="Courier New" w:hAnsi="Courier New" w:cs="Courier New" w:hint="default"/>
      </w:rPr>
    </w:lvl>
    <w:lvl w:ilvl="8">
      <w:start w:val="1"/>
      <w:numFmt w:val="bullet"/>
      <w:lvlText w:val=""/>
      <w:lvlJc w:val="left"/>
      <w:pPr>
        <w:ind w:left="3572" w:hanging="300"/>
      </w:pPr>
      <w:rPr>
        <w:rFonts w:ascii="Wingdings" w:hAnsi="Wingdings" w:cs="Times New Roman" w:hint="default"/>
      </w:rPr>
    </w:lvl>
  </w:abstractNum>
  <w:num w:numId="1" w16cid:durableId="1639457788">
    <w:abstractNumId w:val="23"/>
  </w:num>
  <w:num w:numId="2" w16cid:durableId="1049721354">
    <w:abstractNumId w:val="12"/>
  </w:num>
  <w:num w:numId="3" w16cid:durableId="616184203">
    <w:abstractNumId w:val="28"/>
  </w:num>
  <w:num w:numId="4" w16cid:durableId="2042054134">
    <w:abstractNumId w:val="6"/>
  </w:num>
  <w:num w:numId="5" w16cid:durableId="1238397328">
    <w:abstractNumId w:val="24"/>
  </w:num>
  <w:num w:numId="6" w16cid:durableId="1067993632">
    <w:abstractNumId w:val="20"/>
  </w:num>
  <w:num w:numId="7" w16cid:durableId="1010524043">
    <w:abstractNumId w:val="29"/>
  </w:num>
  <w:num w:numId="8" w16cid:durableId="1622229093">
    <w:abstractNumId w:val="25"/>
  </w:num>
  <w:num w:numId="9" w16cid:durableId="1323702225">
    <w:abstractNumId w:val="27"/>
  </w:num>
  <w:num w:numId="10" w16cid:durableId="1480414176">
    <w:abstractNumId w:val="9"/>
  </w:num>
  <w:num w:numId="11" w16cid:durableId="2077775206">
    <w:abstractNumId w:val="3"/>
  </w:num>
  <w:num w:numId="12" w16cid:durableId="1501699378">
    <w:abstractNumId w:val="2"/>
  </w:num>
  <w:num w:numId="13" w16cid:durableId="1707682634">
    <w:abstractNumId w:val="0"/>
  </w:num>
  <w:num w:numId="14" w16cid:durableId="1640723707">
    <w:abstractNumId w:val="8"/>
  </w:num>
  <w:num w:numId="15" w16cid:durableId="1979341781">
    <w:abstractNumId w:val="16"/>
  </w:num>
  <w:num w:numId="16" w16cid:durableId="1148089349">
    <w:abstractNumId w:val="26"/>
  </w:num>
  <w:num w:numId="17" w16cid:durableId="640307926">
    <w:abstractNumId w:val="19"/>
  </w:num>
  <w:num w:numId="18" w16cid:durableId="1962879822">
    <w:abstractNumId w:val="22"/>
  </w:num>
  <w:num w:numId="19" w16cid:durableId="1640457311">
    <w:abstractNumId w:val="1"/>
  </w:num>
  <w:num w:numId="20" w16cid:durableId="2042318751">
    <w:abstractNumId w:val="7"/>
  </w:num>
  <w:num w:numId="21" w16cid:durableId="1737584002">
    <w:abstractNumId w:val="18"/>
  </w:num>
  <w:num w:numId="22" w16cid:durableId="2056272370">
    <w:abstractNumId w:val="15"/>
  </w:num>
  <w:num w:numId="23" w16cid:durableId="930508535">
    <w:abstractNumId w:val="21"/>
  </w:num>
  <w:num w:numId="24" w16cid:durableId="383989822">
    <w:abstractNumId w:val="13"/>
  </w:num>
  <w:num w:numId="25" w16cid:durableId="1402633176">
    <w:abstractNumId w:val="17"/>
  </w:num>
  <w:num w:numId="26" w16cid:durableId="1820346646">
    <w:abstractNumId w:val="5"/>
  </w:num>
  <w:num w:numId="27" w16cid:durableId="997927511">
    <w:abstractNumId w:val="30"/>
  </w:num>
  <w:num w:numId="28" w16cid:durableId="160432859">
    <w:abstractNumId w:val="11"/>
  </w:num>
  <w:num w:numId="29" w16cid:durableId="1576554245">
    <w:abstractNumId w:val="10"/>
  </w:num>
  <w:num w:numId="30" w16cid:durableId="1047342885">
    <w:abstractNumId w:val="14"/>
  </w:num>
  <w:num w:numId="31" w16cid:durableId="1429932528">
    <w:abstractNumId w:val="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304"/>
  <w:autoHyphenation/>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3E55"/>
    <w:rsid w:val="0000555F"/>
    <w:rsid w:val="00007F58"/>
    <w:rsid w:val="000169AA"/>
    <w:rsid w:val="0004340F"/>
    <w:rsid w:val="00062AA4"/>
    <w:rsid w:val="000678F1"/>
    <w:rsid w:val="000862BD"/>
    <w:rsid w:val="00087BBD"/>
    <w:rsid w:val="00091E63"/>
    <w:rsid w:val="0009293E"/>
    <w:rsid w:val="000A1E0B"/>
    <w:rsid w:val="000A2A3C"/>
    <w:rsid w:val="000A35E6"/>
    <w:rsid w:val="000B06D8"/>
    <w:rsid w:val="000B64AA"/>
    <w:rsid w:val="000C4858"/>
    <w:rsid w:val="000D16BD"/>
    <w:rsid w:val="000D34E4"/>
    <w:rsid w:val="000D42C1"/>
    <w:rsid w:val="000E6E60"/>
    <w:rsid w:val="00105413"/>
    <w:rsid w:val="001076FC"/>
    <w:rsid w:val="001117AF"/>
    <w:rsid w:val="00121BC8"/>
    <w:rsid w:val="00122E15"/>
    <w:rsid w:val="0012573D"/>
    <w:rsid w:val="001311F9"/>
    <w:rsid w:val="00134CAF"/>
    <w:rsid w:val="00135622"/>
    <w:rsid w:val="00136432"/>
    <w:rsid w:val="00151699"/>
    <w:rsid w:val="001549A4"/>
    <w:rsid w:val="00160F39"/>
    <w:rsid w:val="00166B83"/>
    <w:rsid w:val="00171CF1"/>
    <w:rsid w:val="001755C0"/>
    <w:rsid w:val="00175968"/>
    <w:rsid w:val="00190679"/>
    <w:rsid w:val="001927DF"/>
    <w:rsid w:val="00195E1E"/>
    <w:rsid w:val="0019671C"/>
    <w:rsid w:val="001B7C22"/>
    <w:rsid w:val="001C509E"/>
    <w:rsid w:val="001D038E"/>
    <w:rsid w:val="001D46E7"/>
    <w:rsid w:val="001E3F12"/>
    <w:rsid w:val="001E5447"/>
    <w:rsid w:val="001F4B15"/>
    <w:rsid w:val="001F4D70"/>
    <w:rsid w:val="001F61A4"/>
    <w:rsid w:val="001F6319"/>
    <w:rsid w:val="001F7E35"/>
    <w:rsid w:val="00200A18"/>
    <w:rsid w:val="00204859"/>
    <w:rsid w:val="002208C4"/>
    <w:rsid w:val="00225568"/>
    <w:rsid w:val="00230C5F"/>
    <w:rsid w:val="00234D9A"/>
    <w:rsid w:val="00247B77"/>
    <w:rsid w:val="00257A3F"/>
    <w:rsid w:val="00260716"/>
    <w:rsid w:val="0026480C"/>
    <w:rsid w:val="00266177"/>
    <w:rsid w:val="002702C9"/>
    <w:rsid w:val="002771A7"/>
    <w:rsid w:val="002A229F"/>
    <w:rsid w:val="002A2F72"/>
    <w:rsid w:val="002C29E8"/>
    <w:rsid w:val="002C621E"/>
    <w:rsid w:val="002D1E57"/>
    <w:rsid w:val="002E1434"/>
    <w:rsid w:val="002E6EFD"/>
    <w:rsid w:val="002F1077"/>
    <w:rsid w:val="00302B97"/>
    <w:rsid w:val="003065F6"/>
    <w:rsid w:val="0030697E"/>
    <w:rsid w:val="00315274"/>
    <w:rsid w:val="00316067"/>
    <w:rsid w:val="00317128"/>
    <w:rsid w:val="00330486"/>
    <w:rsid w:val="003337E8"/>
    <w:rsid w:val="00333C4A"/>
    <w:rsid w:val="00334280"/>
    <w:rsid w:val="00337980"/>
    <w:rsid w:val="00337C30"/>
    <w:rsid w:val="003408C1"/>
    <w:rsid w:val="00366E48"/>
    <w:rsid w:val="0037402B"/>
    <w:rsid w:val="00374831"/>
    <w:rsid w:val="00382B66"/>
    <w:rsid w:val="00394FE5"/>
    <w:rsid w:val="003955C0"/>
    <w:rsid w:val="003959C2"/>
    <w:rsid w:val="003A0C86"/>
    <w:rsid w:val="003B3855"/>
    <w:rsid w:val="003B5FD8"/>
    <w:rsid w:val="003C7FAC"/>
    <w:rsid w:val="003F1D00"/>
    <w:rsid w:val="003F257B"/>
    <w:rsid w:val="00404F88"/>
    <w:rsid w:val="00413DB8"/>
    <w:rsid w:val="004146E2"/>
    <w:rsid w:val="00423ADE"/>
    <w:rsid w:val="00425D76"/>
    <w:rsid w:val="00427EB4"/>
    <w:rsid w:val="00430472"/>
    <w:rsid w:val="00430D83"/>
    <w:rsid w:val="00432B2D"/>
    <w:rsid w:val="00433957"/>
    <w:rsid w:val="004400E0"/>
    <w:rsid w:val="004817D4"/>
    <w:rsid w:val="004912E9"/>
    <w:rsid w:val="0049191B"/>
    <w:rsid w:val="004A1BE3"/>
    <w:rsid w:val="004A53A9"/>
    <w:rsid w:val="004A5FA1"/>
    <w:rsid w:val="004A7DBB"/>
    <w:rsid w:val="004B6E34"/>
    <w:rsid w:val="004C6080"/>
    <w:rsid w:val="004F04FC"/>
    <w:rsid w:val="004F591F"/>
    <w:rsid w:val="00514522"/>
    <w:rsid w:val="00514827"/>
    <w:rsid w:val="00516FF7"/>
    <w:rsid w:val="005204C0"/>
    <w:rsid w:val="0052702A"/>
    <w:rsid w:val="00533430"/>
    <w:rsid w:val="00535A6D"/>
    <w:rsid w:val="00537373"/>
    <w:rsid w:val="00560915"/>
    <w:rsid w:val="00577E68"/>
    <w:rsid w:val="00583E79"/>
    <w:rsid w:val="00591409"/>
    <w:rsid w:val="005A1E4A"/>
    <w:rsid w:val="005A2838"/>
    <w:rsid w:val="005A45F0"/>
    <w:rsid w:val="005C1528"/>
    <w:rsid w:val="005C4A56"/>
    <w:rsid w:val="005D0CF2"/>
    <w:rsid w:val="005E258E"/>
    <w:rsid w:val="005E6961"/>
    <w:rsid w:val="00602FF4"/>
    <w:rsid w:val="00603870"/>
    <w:rsid w:val="00621F94"/>
    <w:rsid w:val="00622ECC"/>
    <w:rsid w:val="00622ECF"/>
    <w:rsid w:val="006332D1"/>
    <w:rsid w:val="00633D81"/>
    <w:rsid w:val="0064434C"/>
    <w:rsid w:val="006467C0"/>
    <w:rsid w:val="00653F06"/>
    <w:rsid w:val="00655708"/>
    <w:rsid w:val="00661EE6"/>
    <w:rsid w:val="00664250"/>
    <w:rsid w:val="006A1A45"/>
    <w:rsid w:val="006B09D7"/>
    <w:rsid w:val="006C154E"/>
    <w:rsid w:val="006C52C3"/>
    <w:rsid w:val="006D23F8"/>
    <w:rsid w:val="006D520D"/>
    <w:rsid w:val="006E3F88"/>
    <w:rsid w:val="006E586E"/>
    <w:rsid w:val="00702CF8"/>
    <w:rsid w:val="00705547"/>
    <w:rsid w:val="00707224"/>
    <w:rsid w:val="007209E6"/>
    <w:rsid w:val="00730119"/>
    <w:rsid w:val="00736F52"/>
    <w:rsid w:val="007439BC"/>
    <w:rsid w:val="0075216D"/>
    <w:rsid w:val="007524D7"/>
    <w:rsid w:val="0076578C"/>
    <w:rsid w:val="00771414"/>
    <w:rsid w:val="007731C7"/>
    <w:rsid w:val="00777772"/>
    <w:rsid w:val="00777FF7"/>
    <w:rsid w:val="00782B16"/>
    <w:rsid w:val="007838F2"/>
    <w:rsid w:val="007923FB"/>
    <w:rsid w:val="007937D8"/>
    <w:rsid w:val="0079555B"/>
    <w:rsid w:val="00797F7C"/>
    <w:rsid w:val="007A51EA"/>
    <w:rsid w:val="007B1456"/>
    <w:rsid w:val="007B55BB"/>
    <w:rsid w:val="007B59B9"/>
    <w:rsid w:val="007C6669"/>
    <w:rsid w:val="007D69C2"/>
    <w:rsid w:val="007E4949"/>
    <w:rsid w:val="007F1BA6"/>
    <w:rsid w:val="00800BEF"/>
    <w:rsid w:val="008049DF"/>
    <w:rsid w:val="008223C7"/>
    <w:rsid w:val="00841A80"/>
    <w:rsid w:val="00850951"/>
    <w:rsid w:val="008519CF"/>
    <w:rsid w:val="008668F4"/>
    <w:rsid w:val="00866B7A"/>
    <w:rsid w:val="00866F2D"/>
    <w:rsid w:val="00870A73"/>
    <w:rsid w:val="00875AC0"/>
    <w:rsid w:val="008927DC"/>
    <w:rsid w:val="008939EF"/>
    <w:rsid w:val="00894475"/>
    <w:rsid w:val="008A482E"/>
    <w:rsid w:val="008A635C"/>
    <w:rsid w:val="008A6B88"/>
    <w:rsid w:val="008B19CE"/>
    <w:rsid w:val="008C09BE"/>
    <w:rsid w:val="008C2801"/>
    <w:rsid w:val="008C6D0C"/>
    <w:rsid w:val="008D0CF4"/>
    <w:rsid w:val="008F68F3"/>
    <w:rsid w:val="00900DA7"/>
    <w:rsid w:val="0090345B"/>
    <w:rsid w:val="00906988"/>
    <w:rsid w:val="00911B88"/>
    <w:rsid w:val="00921BAA"/>
    <w:rsid w:val="009245ED"/>
    <w:rsid w:val="00926FB5"/>
    <w:rsid w:val="009370DF"/>
    <w:rsid w:val="00937E21"/>
    <w:rsid w:val="00954612"/>
    <w:rsid w:val="00981A74"/>
    <w:rsid w:val="00991C97"/>
    <w:rsid w:val="00996855"/>
    <w:rsid w:val="009A5A0E"/>
    <w:rsid w:val="009B5655"/>
    <w:rsid w:val="009C0A0B"/>
    <w:rsid w:val="009C1A43"/>
    <w:rsid w:val="009C2ABB"/>
    <w:rsid w:val="009D2CEA"/>
    <w:rsid w:val="009D46A3"/>
    <w:rsid w:val="009E3F34"/>
    <w:rsid w:val="009E4DA5"/>
    <w:rsid w:val="009E6699"/>
    <w:rsid w:val="009F39E7"/>
    <w:rsid w:val="009F5EEA"/>
    <w:rsid w:val="00A117F3"/>
    <w:rsid w:val="00A1298C"/>
    <w:rsid w:val="00A12A34"/>
    <w:rsid w:val="00A23AB3"/>
    <w:rsid w:val="00A27B08"/>
    <w:rsid w:val="00A27CF3"/>
    <w:rsid w:val="00A368EB"/>
    <w:rsid w:val="00A4718E"/>
    <w:rsid w:val="00A5227A"/>
    <w:rsid w:val="00A54552"/>
    <w:rsid w:val="00A55A04"/>
    <w:rsid w:val="00A62948"/>
    <w:rsid w:val="00A65752"/>
    <w:rsid w:val="00A65865"/>
    <w:rsid w:val="00A66935"/>
    <w:rsid w:val="00A67F35"/>
    <w:rsid w:val="00A906BF"/>
    <w:rsid w:val="00AA089C"/>
    <w:rsid w:val="00AA221F"/>
    <w:rsid w:val="00AA4364"/>
    <w:rsid w:val="00AA4447"/>
    <w:rsid w:val="00AE24D9"/>
    <w:rsid w:val="00AE2C4B"/>
    <w:rsid w:val="00B0406D"/>
    <w:rsid w:val="00B04F9B"/>
    <w:rsid w:val="00B22C9D"/>
    <w:rsid w:val="00B273E1"/>
    <w:rsid w:val="00B31119"/>
    <w:rsid w:val="00B31976"/>
    <w:rsid w:val="00B32A89"/>
    <w:rsid w:val="00B33A43"/>
    <w:rsid w:val="00B45E37"/>
    <w:rsid w:val="00B46086"/>
    <w:rsid w:val="00B54473"/>
    <w:rsid w:val="00B56BA6"/>
    <w:rsid w:val="00B573B7"/>
    <w:rsid w:val="00B60395"/>
    <w:rsid w:val="00B627AF"/>
    <w:rsid w:val="00B63EEA"/>
    <w:rsid w:val="00B66283"/>
    <w:rsid w:val="00B6727A"/>
    <w:rsid w:val="00B8129E"/>
    <w:rsid w:val="00B86C04"/>
    <w:rsid w:val="00B95741"/>
    <w:rsid w:val="00B95E7C"/>
    <w:rsid w:val="00B9606D"/>
    <w:rsid w:val="00BA26D3"/>
    <w:rsid w:val="00BA48AC"/>
    <w:rsid w:val="00BA68CC"/>
    <w:rsid w:val="00BB13FA"/>
    <w:rsid w:val="00BB3B95"/>
    <w:rsid w:val="00BB75CA"/>
    <w:rsid w:val="00BC06AC"/>
    <w:rsid w:val="00BD4716"/>
    <w:rsid w:val="00BF01FA"/>
    <w:rsid w:val="00BF0848"/>
    <w:rsid w:val="00BF37A3"/>
    <w:rsid w:val="00BF77C4"/>
    <w:rsid w:val="00C102CD"/>
    <w:rsid w:val="00C14F18"/>
    <w:rsid w:val="00C156E4"/>
    <w:rsid w:val="00C33EFE"/>
    <w:rsid w:val="00C42E8D"/>
    <w:rsid w:val="00C45A2A"/>
    <w:rsid w:val="00C53D23"/>
    <w:rsid w:val="00C633BF"/>
    <w:rsid w:val="00C63E55"/>
    <w:rsid w:val="00C7603A"/>
    <w:rsid w:val="00C90753"/>
    <w:rsid w:val="00C91F68"/>
    <w:rsid w:val="00C952A0"/>
    <w:rsid w:val="00C97A68"/>
    <w:rsid w:val="00CA328F"/>
    <w:rsid w:val="00CB36EB"/>
    <w:rsid w:val="00CB74D9"/>
    <w:rsid w:val="00CC4B35"/>
    <w:rsid w:val="00CE0568"/>
    <w:rsid w:val="00CE1F49"/>
    <w:rsid w:val="00CE3900"/>
    <w:rsid w:val="00CE3DF6"/>
    <w:rsid w:val="00CE4044"/>
    <w:rsid w:val="00CE5B2B"/>
    <w:rsid w:val="00CF167F"/>
    <w:rsid w:val="00D00E2B"/>
    <w:rsid w:val="00D014EF"/>
    <w:rsid w:val="00D01FD4"/>
    <w:rsid w:val="00D02B42"/>
    <w:rsid w:val="00D052AB"/>
    <w:rsid w:val="00D2630F"/>
    <w:rsid w:val="00D26CD5"/>
    <w:rsid w:val="00D3157D"/>
    <w:rsid w:val="00D33C31"/>
    <w:rsid w:val="00D54D40"/>
    <w:rsid w:val="00D56BD1"/>
    <w:rsid w:val="00D633AF"/>
    <w:rsid w:val="00D674A9"/>
    <w:rsid w:val="00D74092"/>
    <w:rsid w:val="00D74943"/>
    <w:rsid w:val="00D836A6"/>
    <w:rsid w:val="00D84ECE"/>
    <w:rsid w:val="00D9678D"/>
    <w:rsid w:val="00D96DF3"/>
    <w:rsid w:val="00DA0F34"/>
    <w:rsid w:val="00DA771A"/>
    <w:rsid w:val="00DB4E07"/>
    <w:rsid w:val="00DB59C8"/>
    <w:rsid w:val="00DE5718"/>
    <w:rsid w:val="00DE5C11"/>
    <w:rsid w:val="00DE7B36"/>
    <w:rsid w:val="00DF0B32"/>
    <w:rsid w:val="00DF0D90"/>
    <w:rsid w:val="00E00242"/>
    <w:rsid w:val="00E05EE3"/>
    <w:rsid w:val="00E06045"/>
    <w:rsid w:val="00E109B1"/>
    <w:rsid w:val="00E11DC6"/>
    <w:rsid w:val="00E1276D"/>
    <w:rsid w:val="00E1361D"/>
    <w:rsid w:val="00E174FB"/>
    <w:rsid w:val="00E40EB7"/>
    <w:rsid w:val="00E40F09"/>
    <w:rsid w:val="00E45D12"/>
    <w:rsid w:val="00E54090"/>
    <w:rsid w:val="00E54C76"/>
    <w:rsid w:val="00E56D8E"/>
    <w:rsid w:val="00E611D8"/>
    <w:rsid w:val="00E62404"/>
    <w:rsid w:val="00E6276F"/>
    <w:rsid w:val="00E67AF4"/>
    <w:rsid w:val="00E701E4"/>
    <w:rsid w:val="00E71099"/>
    <w:rsid w:val="00E721E1"/>
    <w:rsid w:val="00E75ED3"/>
    <w:rsid w:val="00E76F67"/>
    <w:rsid w:val="00E77BD8"/>
    <w:rsid w:val="00E77DB9"/>
    <w:rsid w:val="00E805A3"/>
    <w:rsid w:val="00E83FB2"/>
    <w:rsid w:val="00E90CA5"/>
    <w:rsid w:val="00E9101E"/>
    <w:rsid w:val="00E95703"/>
    <w:rsid w:val="00EB74C1"/>
    <w:rsid w:val="00EC3994"/>
    <w:rsid w:val="00EE3ECE"/>
    <w:rsid w:val="00EF4BF0"/>
    <w:rsid w:val="00F00C3D"/>
    <w:rsid w:val="00F30FEA"/>
    <w:rsid w:val="00F32D6B"/>
    <w:rsid w:val="00F40111"/>
    <w:rsid w:val="00F42F42"/>
    <w:rsid w:val="00F5197E"/>
    <w:rsid w:val="00F527BD"/>
    <w:rsid w:val="00F61BDF"/>
    <w:rsid w:val="00F638EC"/>
    <w:rsid w:val="00F70CB8"/>
    <w:rsid w:val="00F72147"/>
    <w:rsid w:val="00F77B06"/>
    <w:rsid w:val="00F82D4B"/>
    <w:rsid w:val="00F908B3"/>
    <w:rsid w:val="00FA18BD"/>
    <w:rsid w:val="00FA676C"/>
    <w:rsid w:val="00FB2332"/>
    <w:rsid w:val="00FB4855"/>
    <w:rsid w:val="00FB4885"/>
    <w:rsid w:val="00FC0449"/>
    <w:rsid w:val="00FE7415"/>
    <w:rsid w:val="0284A96A"/>
    <w:rsid w:val="04DE455C"/>
    <w:rsid w:val="0A3854DB"/>
    <w:rsid w:val="0D4E05B9"/>
    <w:rsid w:val="0E25747D"/>
    <w:rsid w:val="0E84472E"/>
    <w:rsid w:val="1D3A5204"/>
    <w:rsid w:val="1D7CFDB7"/>
    <w:rsid w:val="20CC7FAF"/>
    <w:rsid w:val="20CFC198"/>
    <w:rsid w:val="256EDA91"/>
    <w:rsid w:val="2C902DBF"/>
    <w:rsid w:val="2E44DFDC"/>
    <w:rsid w:val="2F793302"/>
    <w:rsid w:val="318EB4B7"/>
    <w:rsid w:val="3C92B1AC"/>
    <w:rsid w:val="3DF145D3"/>
    <w:rsid w:val="3DF4C156"/>
    <w:rsid w:val="3EB7EDFC"/>
    <w:rsid w:val="432BBACA"/>
    <w:rsid w:val="46449665"/>
    <w:rsid w:val="472D56E5"/>
    <w:rsid w:val="48870867"/>
    <w:rsid w:val="4EF0834E"/>
    <w:rsid w:val="569C4D69"/>
    <w:rsid w:val="58D17FC1"/>
    <w:rsid w:val="5D531C11"/>
    <w:rsid w:val="5EAEB557"/>
    <w:rsid w:val="5EE4CA84"/>
    <w:rsid w:val="63B1E860"/>
    <w:rsid w:val="63B7BCA2"/>
    <w:rsid w:val="68F7D407"/>
    <w:rsid w:val="6F0A663C"/>
    <w:rsid w:val="740DBE4D"/>
    <w:rsid w:val="7C1CD732"/>
    <w:rsid w:val="7EA47156"/>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604C63"/>
  <w15:chartTrackingRefBased/>
  <w15:docId w15:val="{E914EB2C-7FE9-40E1-AF10-EAC9206E40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17" w:unhideWhenUsed="1"/>
    <w:lsdException w:name="List Bullet" w:semiHidden="1" w:unhideWhenUsed="1"/>
    <w:lsdException w:name="List Number" w:semiHidden="1" w:unhideWhenUsed="1"/>
    <w:lsdException w:name="List 2" w:semiHidden="1" w:uiPriority="17" w:unhideWhenUsed="1"/>
    <w:lsdException w:name="List 3" w:semiHidden="1" w:uiPriority="17" w:unhideWhenUsed="1"/>
    <w:lsdException w:name="List 4" w:semiHidden="1" w:uiPriority="32" w:unhideWhenUsed="1"/>
    <w:lsdException w:name="List 5" w:semiHidden="1" w:uiPriority="32"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705547"/>
  </w:style>
  <w:style w:type="paragraph" w:styleId="Otsikko1">
    <w:name w:val="heading 1"/>
    <w:basedOn w:val="Normaali"/>
    <w:next w:val="Normaali"/>
    <w:link w:val="Otsikko1Char"/>
    <w:uiPriority w:val="9"/>
    <w:qFormat/>
    <w:rsid w:val="00C91F68"/>
    <w:pPr>
      <w:keepNext/>
      <w:keepLines/>
      <w:spacing w:before="320" w:after="0" w:line="240" w:lineRule="auto"/>
      <w:outlineLvl w:val="0"/>
    </w:pPr>
    <w:rPr>
      <w:rFonts w:asciiTheme="majorHAnsi" w:eastAsiaTheme="majorEastAsia" w:hAnsiTheme="majorHAnsi" w:cstheme="majorBidi"/>
      <w:color w:val="002060"/>
      <w:sz w:val="32"/>
      <w:szCs w:val="30"/>
    </w:rPr>
  </w:style>
  <w:style w:type="paragraph" w:styleId="Otsikko2">
    <w:name w:val="heading 2"/>
    <w:basedOn w:val="Normaali"/>
    <w:next w:val="Normaali"/>
    <w:link w:val="Otsikko2Char"/>
    <w:uiPriority w:val="9"/>
    <w:unhideWhenUsed/>
    <w:qFormat/>
    <w:rsid w:val="00C91F68"/>
    <w:pPr>
      <w:keepNext/>
      <w:keepLines/>
      <w:spacing w:before="40" w:after="0" w:line="240" w:lineRule="auto"/>
      <w:outlineLvl w:val="1"/>
    </w:pPr>
    <w:rPr>
      <w:rFonts w:asciiTheme="majorHAnsi" w:eastAsiaTheme="majorEastAsia" w:hAnsiTheme="majorHAnsi" w:cstheme="majorBidi"/>
      <w:color w:val="002060"/>
      <w:sz w:val="28"/>
      <w:szCs w:val="28"/>
    </w:rPr>
  </w:style>
  <w:style w:type="paragraph" w:styleId="Otsikko3">
    <w:name w:val="heading 3"/>
    <w:basedOn w:val="Normaali"/>
    <w:next w:val="Normaali"/>
    <w:link w:val="Otsikko3Char"/>
    <w:uiPriority w:val="9"/>
    <w:unhideWhenUsed/>
    <w:qFormat/>
    <w:rsid w:val="00C91F68"/>
    <w:pPr>
      <w:keepNext/>
      <w:keepLines/>
      <w:spacing w:before="40" w:after="0" w:line="240" w:lineRule="auto"/>
      <w:outlineLvl w:val="2"/>
    </w:pPr>
    <w:rPr>
      <w:rFonts w:asciiTheme="majorHAnsi" w:eastAsiaTheme="majorEastAsia" w:hAnsiTheme="majorHAnsi" w:cstheme="majorBidi"/>
      <w:color w:val="002060"/>
      <w:sz w:val="26"/>
      <w:szCs w:val="26"/>
    </w:rPr>
  </w:style>
  <w:style w:type="paragraph" w:styleId="Otsikko4">
    <w:name w:val="heading 4"/>
    <w:basedOn w:val="Normaali"/>
    <w:next w:val="Normaali"/>
    <w:link w:val="Otsikko4Char"/>
    <w:uiPriority w:val="9"/>
    <w:unhideWhenUsed/>
    <w:qFormat/>
    <w:rsid w:val="00705547"/>
    <w:pPr>
      <w:keepNext/>
      <w:keepLines/>
      <w:spacing w:before="40" w:after="0"/>
      <w:outlineLvl w:val="3"/>
    </w:pPr>
    <w:rPr>
      <w:rFonts w:asciiTheme="majorHAnsi" w:eastAsiaTheme="majorEastAsia" w:hAnsiTheme="majorHAnsi" w:cstheme="majorBidi"/>
      <w:i/>
      <w:iCs/>
      <w:color w:val="2F5496" w:themeColor="accent5" w:themeShade="BF"/>
      <w:sz w:val="25"/>
      <w:szCs w:val="25"/>
    </w:rPr>
  </w:style>
  <w:style w:type="paragraph" w:styleId="Otsikko5">
    <w:name w:val="heading 5"/>
    <w:basedOn w:val="Normaali"/>
    <w:next w:val="Normaali"/>
    <w:link w:val="Otsikko5Char"/>
    <w:uiPriority w:val="9"/>
    <w:semiHidden/>
    <w:unhideWhenUsed/>
    <w:qFormat/>
    <w:rsid w:val="00705547"/>
    <w:pPr>
      <w:keepNext/>
      <w:keepLines/>
      <w:spacing w:before="40" w:after="0"/>
      <w:outlineLvl w:val="4"/>
    </w:pPr>
    <w:rPr>
      <w:rFonts w:asciiTheme="majorHAnsi" w:eastAsiaTheme="majorEastAsia" w:hAnsiTheme="majorHAnsi" w:cstheme="majorBidi"/>
      <w:i/>
      <w:iCs/>
      <w:color w:val="833C0B" w:themeColor="accent2" w:themeShade="80"/>
      <w:sz w:val="24"/>
      <w:szCs w:val="24"/>
    </w:rPr>
  </w:style>
  <w:style w:type="paragraph" w:styleId="Otsikko6">
    <w:name w:val="heading 6"/>
    <w:basedOn w:val="Normaali"/>
    <w:next w:val="Normaali"/>
    <w:link w:val="Otsikko6Char"/>
    <w:uiPriority w:val="9"/>
    <w:semiHidden/>
    <w:unhideWhenUsed/>
    <w:qFormat/>
    <w:rsid w:val="00705547"/>
    <w:pPr>
      <w:keepNext/>
      <w:keepLines/>
      <w:spacing w:before="40" w:after="0"/>
      <w:outlineLvl w:val="5"/>
    </w:pPr>
    <w:rPr>
      <w:rFonts w:asciiTheme="majorHAnsi" w:eastAsiaTheme="majorEastAsia" w:hAnsiTheme="majorHAnsi" w:cstheme="majorBidi"/>
      <w:i/>
      <w:iCs/>
      <w:color w:val="385623" w:themeColor="accent6" w:themeShade="80"/>
      <w:sz w:val="23"/>
      <w:szCs w:val="23"/>
    </w:rPr>
  </w:style>
  <w:style w:type="paragraph" w:styleId="Otsikko7">
    <w:name w:val="heading 7"/>
    <w:basedOn w:val="Normaali"/>
    <w:next w:val="Normaali"/>
    <w:link w:val="Otsikko7Char"/>
    <w:uiPriority w:val="9"/>
    <w:semiHidden/>
    <w:unhideWhenUsed/>
    <w:qFormat/>
    <w:rsid w:val="00705547"/>
    <w:pPr>
      <w:keepNext/>
      <w:keepLines/>
      <w:spacing w:before="40" w:after="0"/>
      <w:outlineLvl w:val="6"/>
    </w:pPr>
    <w:rPr>
      <w:rFonts w:asciiTheme="majorHAnsi" w:eastAsiaTheme="majorEastAsia" w:hAnsiTheme="majorHAnsi" w:cstheme="majorBidi"/>
      <w:color w:val="1F4E79" w:themeColor="accent1" w:themeShade="80"/>
    </w:rPr>
  </w:style>
  <w:style w:type="paragraph" w:styleId="Otsikko8">
    <w:name w:val="heading 8"/>
    <w:basedOn w:val="Normaali"/>
    <w:next w:val="Normaali"/>
    <w:link w:val="Otsikko8Char"/>
    <w:uiPriority w:val="9"/>
    <w:semiHidden/>
    <w:unhideWhenUsed/>
    <w:qFormat/>
    <w:rsid w:val="00705547"/>
    <w:pPr>
      <w:keepNext/>
      <w:keepLines/>
      <w:spacing w:before="40" w:after="0"/>
      <w:outlineLvl w:val="7"/>
    </w:pPr>
    <w:rPr>
      <w:rFonts w:asciiTheme="majorHAnsi" w:eastAsiaTheme="majorEastAsia" w:hAnsiTheme="majorHAnsi" w:cstheme="majorBidi"/>
      <w:color w:val="833C0B" w:themeColor="accent2" w:themeShade="80"/>
      <w:sz w:val="21"/>
      <w:szCs w:val="21"/>
    </w:rPr>
  </w:style>
  <w:style w:type="paragraph" w:styleId="Otsikko9">
    <w:name w:val="heading 9"/>
    <w:basedOn w:val="Normaali"/>
    <w:next w:val="Normaali"/>
    <w:link w:val="Otsikko9Char"/>
    <w:uiPriority w:val="9"/>
    <w:semiHidden/>
    <w:unhideWhenUsed/>
    <w:qFormat/>
    <w:rsid w:val="00705547"/>
    <w:pPr>
      <w:keepNext/>
      <w:keepLines/>
      <w:spacing w:before="40" w:after="0"/>
      <w:outlineLvl w:val="8"/>
    </w:pPr>
    <w:rPr>
      <w:rFonts w:asciiTheme="majorHAnsi" w:eastAsiaTheme="majorEastAsia" w:hAnsiTheme="majorHAnsi" w:cstheme="majorBidi"/>
      <w:color w:val="385623" w:themeColor="accent6" w:themeShade="80"/>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C91F68"/>
    <w:rPr>
      <w:rFonts w:asciiTheme="majorHAnsi" w:eastAsiaTheme="majorEastAsia" w:hAnsiTheme="majorHAnsi" w:cstheme="majorBidi"/>
      <w:color w:val="002060"/>
      <w:sz w:val="32"/>
      <w:szCs w:val="30"/>
    </w:rPr>
  </w:style>
  <w:style w:type="character" w:customStyle="1" w:styleId="Otsikko2Char">
    <w:name w:val="Otsikko 2 Char"/>
    <w:basedOn w:val="Kappaleenoletusfontti"/>
    <w:link w:val="Otsikko2"/>
    <w:uiPriority w:val="9"/>
    <w:rsid w:val="00C91F68"/>
    <w:rPr>
      <w:rFonts w:asciiTheme="majorHAnsi" w:eastAsiaTheme="majorEastAsia" w:hAnsiTheme="majorHAnsi" w:cstheme="majorBidi"/>
      <w:color w:val="002060"/>
      <w:sz w:val="28"/>
      <w:szCs w:val="28"/>
    </w:rPr>
  </w:style>
  <w:style w:type="paragraph" w:styleId="Leipteksti">
    <w:name w:val="Body Text"/>
    <w:basedOn w:val="Normaali"/>
    <w:link w:val="LeiptekstiChar"/>
    <w:rsid w:val="00C63E55"/>
    <w:pPr>
      <w:spacing w:after="120" w:line="240" w:lineRule="auto"/>
    </w:pPr>
    <w:rPr>
      <w:rFonts w:ascii="Times New Roman" w:eastAsia="Times New Roman" w:hAnsi="Times New Roman" w:cs="Times New Roman"/>
      <w:sz w:val="24"/>
      <w:szCs w:val="24"/>
      <w:lang w:eastAsia="fi-FI"/>
    </w:rPr>
  </w:style>
  <w:style w:type="character" w:customStyle="1" w:styleId="LeiptekstiChar">
    <w:name w:val="Leipäteksti Char"/>
    <w:basedOn w:val="Kappaleenoletusfontti"/>
    <w:link w:val="Leipteksti"/>
    <w:rsid w:val="00C63E55"/>
    <w:rPr>
      <w:rFonts w:ascii="Times New Roman" w:eastAsia="Times New Roman" w:hAnsi="Times New Roman" w:cs="Times New Roman"/>
      <w:sz w:val="24"/>
      <w:szCs w:val="24"/>
      <w:lang w:eastAsia="fi-FI"/>
    </w:rPr>
  </w:style>
  <w:style w:type="paragraph" w:styleId="Yltunniste">
    <w:name w:val="header"/>
    <w:basedOn w:val="Normaali"/>
    <w:link w:val="YltunnisteChar"/>
    <w:uiPriority w:val="99"/>
    <w:rsid w:val="00C63E55"/>
    <w:pPr>
      <w:tabs>
        <w:tab w:val="center" w:pos="4819"/>
        <w:tab w:val="right" w:pos="9638"/>
      </w:tabs>
      <w:spacing w:after="0" w:line="240" w:lineRule="auto"/>
    </w:pPr>
    <w:rPr>
      <w:rFonts w:ascii="Times New Roman" w:eastAsia="Times New Roman" w:hAnsi="Times New Roman" w:cs="Times New Roman"/>
      <w:sz w:val="24"/>
      <w:szCs w:val="24"/>
      <w:lang w:eastAsia="fi-FI"/>
    </w:rPr>
  </w:style>
  <w:style w:type="character" w:customStyle="1" w:styleId="YltunnisteChar">
    <w:name w:val="Ylätunniste Char"/>
    <w:basedOn w:val="Kappaleenoletusfontti"/>
    <w:link w:val="Yltunniste"/>
    <w:uiPriority w:val="99"/>
    <w:rsid w:val="00C63E55"/>
    <w:rPr>
      <w:rFonts w:ascii="Times New Roman" w:eastAsia="Times New Roman" w:hAnsi="Times New Roman" w:cs="Times New Roman"/>
      <w:sz w:val="24"/>
      <w:szCs w:val="24"/>
      <w:lang w:eastAsia="fi-FI"/>
    </w:rPr>
  </w:style>
  <w:style w:type="paragraph" w:customStyle="1" w:styleId="BodyTextIndent1">
    <w:name w:val="Body Text Indent1"/>
    <w:basedOn w:val="Normaali"/>
    <w:rsid w:val="00C63E55"/>
    <w:pPr>
      <w:spacing w:after="0" w:line="240" w:lineRule="auto"/>
      <w:ind w:left="1080"/>
    </w:pPr>
    <w:rPr>
      <w:rFonts w:ascii="Times New Roman" w:eastAsia="Times New Roman" w:hAnsi="Times New Roman" w:cs="Times New Roman"/>
      <w:sz w:val="24"/>
      <w:szCs w:val="24"/>
      <w:lang w:eastAsia="fi-FI"/>
    </w:rPr>
  </w:style>
  <w:style w:type="paragraph" w:styleId="Alaviitteenteksti">
    <w:name w:val="footnote text"/>
    <w:basedOn w:val="Normaali"/>
    <w:link w:val="AlaviitteentekstiChar"/>
    <w:semiHidden/>
    <w:rsid w:val="00C63E55"/>
    <w:pPr>
      <w:spacing w:after="0" w:line="240" w:lineRule="auto"/>
    </w:pPr>
    <w:rPr>
      <w:rFonts w:ascii="Times New Roman" w:eastAsia="Times New Roman" w:hAnsi="Times New Roman" w:cs="Times New Roman"/>
      <w:sz w:val="20"/>
      <w:szCs w:val="20"/>
      <w:lang w:eastAsia="fi-FI"/>
    </w:rPr>
  </w:style>
  <w:style w:type="character" w:customStyle="1" w:styleId="AlaviitteentekstiChar">
    <w:name w:val="Alaviitteen teksti Char"/>
    <w:basedOn w:val="Kappaleenoletusfontti"/>
    <w:link w:val="Alaviitteenteksti"/>
    <w:semiHidden/>
    <w:rsid w:val="00C63E55"/>
    <w:rPr>
      <w:rFonts w:ascii="Times New Roman" w:eastAsia="Times New Roman" w:hAnsi="Times New Roman" w:cs="Times New Roman"/>
      <w:sz w:val="20"/>
      <w:szCs w:val="20"/>
      <w:lang w:eastAsia="fi-FI"/>
    </w:rPr>
  </w:style>
  <w:style w:type="paragraph" w:styleId="Alatunniste">
    <w:name w:val="footer"/>
    <w:basedOn w:val="Normaali"/>
    <w:link w:val="AlatunnisteChar"/>
    <w:uiPriority w:val="99"/>
    <w:rsid w:val="00C63E55"/>
    <w:pPr>
      <w:tabs>
        <w:tab w:val="center" w:pos="4819"/>
        <w:tab w:val="right" w:pos="9638"/>
      </w:tabs>
      <w:spacing w:after="0" w:line="240" w:lineRule="auto"/>
    </w:pPr>
    <w:rPr>
      <w:rFonts w:ascii="Times New Roman" w:eastAsia="Times New Roman" w:hAnsi="Times New Roman" w:cs="Times New Roman"/>
      <w:sz w:val="20"/>
      <w:szCs w:val="20"/>
      <w:lang w:eastAsia="fi-FI"/>
    </w:rPr>
  </w:style>
  <w:style w:type="character" w:customStyle="1" w:styleId="AlatunnisteChar">
    <w:name w:val="Alatunniste Char"/>
    <w:basedOn w:val="Kappaleenoletusfontti"/>
    <w:link w:val="Alatunniste"/>
    <w:uiPriority w:val="99"/>
    <w:rsid w:val="00C63E55"/>
    <w:rPr>
      <w:rFonts w:ascii="Times New Roman" w:eastAsia="Times New Roman" w:hAnsi="Times New Roman" w:cs="Times New Roman"/>
      <w:sz w:val="20"/>
      <w:szCs w:val="20"/>
      <w:lang w:eastAsia="fi-FI"/>
    </w:rPr>
  </w:style>
  <w:style w:type="character" w:styleId="Sivunumero">
    <w:name w:val="page number"/>
    <w:basedOn w:val="Kappaleenoletusfontti"/>
    <w:rsid w:val="00C63E55"/>
  </w:style>
  <w:style w:type="character" w:styleId="Hyperlinkki">
    <w:name w:val="Hyperlink"/>
    <w:uiPriority w:val="99"/>
    <w:rsid w:val="00C63E55"/>
    <w:rPr>
      <w:color w:val="0000FF"/>
      <w:u w:val="single"/>
    </w:rPr>
  </w:style>
  <w:style w:type="character" w:customStyle="1" w:styleId="AsiakirjanrakenneruutuChar">
    <w:name w:val="Asiakirjan rakenneruutu Char"/>
    <w:basedOn w:val="Kappaleenoletusfontti"/>
    <w:link w:val="Asiakirjanrakenneruutu"/>
    <w:semiHidden/>
    <w:rsid w:val="00C63E55"/>
    <w:rPr>
      <w:rFonts w:ascii="Tahoma" w:eastAsia="Times New Roman" w:hAnsi="Tahoma" w:cs="Tahoma"/>
      <w:sz w:val="20"/>
      <w:szCs w:val="20"/>
      <w:shd w:val="clear" w:color="auto" w:fill="000080"/>
      <w:lang w:eastAsia="fi-FI"/>
    </w:rPr>
  </w:style>
  <w:style w:type="paragraph" w:styleId="Asiakirjanrakenneruutu">
    <w:name w:val="Document Map"/>
    <w:basedOn w:val="Normaali"/>
    <w:link w:val="AsiakirjanrakenneruutuChar"/>
    <w:semiHidden/>
    <w:rsid w:val="00C63E55"/>
    <w:pPr>
      <w:shd w:val="clear" w:color="auto" w:fill="000080"/>
      <w:spacing w:after="0" w:line="240" w:lineRule="auto"/>
    </w:pPr>
    <w:rPr>
      <w:rFonts w:ascii="Tahoma" w:eastAsia="Times New Roman" w:hAnsi="Tahoma" w:cs="Tahoma"/>
      <w:sz w:val="20"/>
      <w:szCs w:val="20"/>
      <w:lang w:eastAsia="fi-FI"/>
    </w:rPr>
  </w:style>
  <w:style w:type="paragraph" w:styleId="Luettelokappale">
    <w:name w:val="List Paragraph"/>
    <w:basedOn w:val="Normaali"/>
    <w:uiPriority w:val="99"/>
    <w:qFormat/>
    <w:rsid w:val="00C63E55"/>
    <w:pPr>
      <w:ind w:left="720"/>
      <w:contextualSpacing/>
    </w:pPr>
  </w:style>
  <w:style w:type="character" w:styleId="Kommentinviite">
    <w:name w:val="annotation reference"/>
    <w:rsid w:val="00C63E55"/>
    <w:rPr>
      <w:sz w:val="16"/>
      <w:szCs w:val="16"/>
    </w:rPr>
  </w:style>
  <w:style w:type="paragraph" w:styleId="Kommentinteksti">
    <w:name w:val="annotation text"/>
    <w:basedOn w:val="Normaali"/>
    <w:link w:val="KommentintekstiChar"/>
    <w:rsid w:val="00C63E55"/>
    <w:pPr>
      <w:spacing w:after="0" w:line="240" w:lineRule="auto"/>
    </w:pPr>
    <w:rPr>
      <w:rFonts w:ascii="Times New Roman" w:eastAsia="Times New Roman" w:hAnsi="Times New Roman" w:cs="Times New Roman"/>
      <w:sz w:val="20"/>
      <w:szCs w:val="20"/>
      <w:lang w:eastAsia="fi-FI"/>
    </w:rPr>
  </w:style>
  <w:style w:type="character" w:customStyle="1" w:styleId="KommentintekstiChar">
    <w:name w:val="Kommentin teksti Char"/>
    <w:basedOn w:val="Kappaleenoletusfontti"/>
    <w:link w:val="Kommentinteksti"/>
    <w:rsid w:val="00C63E55"/>
    <w:rPr>
      <w:rFonts w:ascii="Times New Roman" w:eastAsia="Times New Roman" w:hAnsi="Times New Roman" w:cs="Times New Roman"/>
      <w:sz w:val="20"/>
      <w:szCs w:val="20"/>
      <w:lang w:eastAsia="fi-FI"/>
    </w:rPr>
  </w:style>
  <w:style w:type="paragraph" w:styleId="Seliteteksti">
    <w:name w:val="Balloon Text"/>
    <w:basedOn w:val="Normaali"/>
    <w:link w:val="SelitetekstiChar"/>
    <w:rsid w:val="00C63E55"/>
    <w:pPr>
      <w:spacing w:after="0" w:line="240" w:lineRule="auto"/>
    </w:pPr>
    <w:rPr>
      <w:rFonts w:ascii="Segoe UI" w:eastAsia="Times New Roman" w:hAnsi="Segoe UI" w:cs="Segoe UI"/>
      <w:sz w:val="18"/>
      <w:szCs w:val="18"/>
      <w:lang w:eastAsia="fi-FI"/>
    </w:rPr>
  </w:style>
  <w:style w:type="character" w:customStyle="1" w:styleId="SelitetekstiChar">
    <w:name w:val="Seliteteksti Char"/>
    <w:basedOn w:val="Kappaleenoletusfontti"/>
    <w:link w:val="Seliteteksti"/>
    <w:rsid w:val="00C63E55"/>
    <w:rPr>
      <w:rFonts w:ascii="Segoe UI" w:eastAsia="Times New Roman" w:hAnsi="Segoe UI" w:cs="Segoe UI"/>
      <w:sz w:val="18"/>
      <w:szCs w:val="18"/>
      <w:lang w:eastAsia="fi-FI"/>
    </w:rPr>
  </w:style>
  <w:style w:type="paragraph" w:styleId="Kommentinotsikko">
    <w:name w:val="annotation subject"/>
    <w:basedOn w:val="Kommentinteksti"/>
    <w:next w:val="Kommentinteksti"/>
    <w:link w:val="KommentinotsikkoChar"/>
    <w:rsid w:val="00C63E55"/>
    <w:rPr>
      <w:b/>
      <w:bCs/>
    </w:rPr>
  </w:style>
  <w:style w:type="character" w:customStyle="1" w:styleId="KommentinotsikkoChar">
    <w:name w:val="Kommentin otsikko Char"/>
    <w:basedOn w:val="KommentintekstiChar"/>
    <w:link w:val="Kommentinotsikko"/>
    <w:rsid w:val="00C63E55"/>
    <w:rPr>
      <w:rFonts w:ascii="Times New Roman" w:eastAsia="Times New Roman" w:hAnsi="Times New Roman" w:cs="Times New Roman"/>
      <w:b/>
      <w:bCs/>
      <w:sz w:val="20"/>
      <w:szCs w:val="20"/>
      <w:lang w:eastAsia="fi-FI"/>
    </w:rPr>
  </w:style>
  <w:style w:type="paragraph" w:styleId="Otsikko">
    <w:name w:val="Title"/>
    <w:basedOn w:val="Normaali"/>
    <w:next w:val="Normaali"/>
    <w:link w:val="OtsikkoChar"/>
    <w:uiPriority w:val="10"/>
    <w:qFormat/>
    <w:rsid w:val="00705547"/>
    <w:pPr>
      <w:spacing w:after="0" w:line="240" w:lineRule="auto"/>
      <w:contextualSpacing/>
    </w:pPr>
    <w:rPr>
      <w:rFonts w:asciiTheme="majorHAnsi" w:eastAsiaTheme="majorEastAsia" w:hAnsiTheme="majorHAnsi" w:cstheme="majorBidi"/>
      <w:color w:val="2E74B5" w:themeColor="accent1" w:themeShade="BF"/>
      <w:spacing w:val="-10"/>
      <w:sz w:val="52"/>
      <w:szCs w:val="52"/>
    </w:rPr>
  </w:style>
  <w:style w:type="character" w:customStyle="1" w:styleId="OtsikkoChar">
    <w:name w:val="Otsikko Char"/>
    <w:basedOn w:val="Kappaleenoletusfontti"/>
    <w:link w:val="Otsikko"/>
    <w:uiPriority w:val="10"/>
    <w:rsid w:val="00705547"/>
    <w:rPr>
      <w:rFonts w:asciiTheme="majorHAnsi" w:eastAsiaTheme="majorEastAsia" w:hAnsiTheme="majorHAnsi" w:cstheme="majorBidi"/>
      <w:color w:val="2E74B5" w:themeColor="accent1" w:themeShade="BF"/>
      <w:spacing w:val="-10"/>
      <w:sz w:val="52"/>
      <w:szCs w:val="52"/>
    </w:rPr>
  </w:style>
  <w:style w:type="paragraph" w:styleId="Sisllysluettelonotsikko">
    <w:name w:val="TOC Heading"/>
    <w:basedOn w:val="Otsikko1"/>
    <w:next w:val="Normaali"/>
    <w:uiPriority w:val="39"/>
    <w:unhideWhenUsed/>
    <w:qFormat/>
    <w:rsid w:val="00705547"/>
    <w:pPr>
      <w:outlineLvl w:val="9"/>
    </w:pPr>
  </w:style>
  <w:style w:type="paragraph" w:styleId="Sisluet1">
    <w:name w:val="toc 1"/>
    <w:basedOn w:val="Normaali"/>
    <w:next w:val="Normaali"/>
    <w:autoRedefine/>
    <w:uiPriority w:val="39"/>
    <w:rsid w:val="006C52C3"/>
    <w:pPr>
      <w:spacing w:before="120" w:after="120" w:line="360" w:lineRule="auto"/>
    </w:pPr>
    <w:rPr>
      <w:rFonts w:cstheme="minorHAnsi"/>
      <w:bCs/>
      <w:sz w:val="24"/>
      <w:szCs w:val="20"/>
    </w:rPr>
  </w:style>
  <w:style w:type="character" w:customStyle="1" w:styleId="normaltextrun">
    <w:name w:val="normaltextrun"/>
    <w:basedOn w:val="Kappaleenoletusfontti"/>
    <w:rsid w:val="00C63E55"/>
  </w:style>
  <w:style w:type="character" w:customStyle="1" w:styleId="eop">
    <w:name w:val="eop"/>
    <w:basedOn w:val="Kappaleenoletusfontti"/>
    <w:rsid w:val="00C63E55"/>
  </w:style>
  <w:style w:type="paragraph" w:customStyle="1" w:styleId="paragraph">
    <w:name w:val="paragraph"/>
    <w:basedOn w:val="Normaali"/>
    <w:rsid w:val="00C63E55"/>
    <w:pPr>
      <w:spacing w:before="100" w:beforeAutospacing="1" w:after="100" w:afterAutospacing="1" w:line="240" w:lineRule="auto"/>
    </w:pPr>
    <w:rPr>
      <w:rFonts w:ascii="Times New Roman" w:eastAsia="Times New Roman" w:hAnsi="Times New Roman" w:cs="Times New Roman"/>
      <w:sz w:val="24"/>
      <w:szCs w:val="24"/>
      <w:lang w:eastAsia="fi-FI"/>
    </w:rPr>
  </w:style>
  <w:style w:type="character" w:customStyle="1" w:styleId="spellingerror">
    <w:name w:val="spellingerror"/>
    <w:basedOn w:val="Kappaleenoletusfontti"/>
    <w:rsid w:val="00C63E55"/>
  </w:style>
  <w:style w:type="paragraph" w:styleId="Alaotsikko">
    <w:name w:val="Subtitle"/>
    <w:basedOn w:val="Normaali"/>
    <w:next w:val="Normaali"/>
    <w:link w:val="AlaotsikkoChar"/>
    <w:uiPriority w:val="11"/>
    <w:qFormat/>
    <w:rsid w:val="00705547"/>
    <w:pPr>
      <w:numPr>
        <w:ilvl w:val="1"/>
      </w:numPr>
      <w:spacing w:line="240" w:lineRule="auto"/>
    </w:pPr>
    <w:rPr>
      <w:rFonts w:asciiTheme="majorHAnsi" w:eastAsiaTheme="majorEastAsia" w:hAnsiTheme="majorHAnsi" w:cstheme="majorBidi"/>
    </w:rPr>
  </w:style>
  <w:style w:type="character" w:customStyle="1" w:styleId="AlaotsikkoChar">
    <w:name w:val="Alaotsikko Char"/>
    <w:basedOn w:val="Kappaleenoletusfontti"/>
    <w:link w:val="Alaotsikko"/>
    <w:uiPriority w:val="11"/>
    <w:rsid w:val="00705547"/>
    <w:rPr>
      <w:rFonts w:asciiTheme="majorHAnsi" w:eastAsiaTheme="majorEastAsia" w:hAnsiTheme="majorHAnsi" w:cstheme="majorBidi"/>
    </w:rPr>
  </w:style>
  <w:style w:type="paragraph" w:styleId="Sisluet2">
    <w:name w:val="toc 2"/>
    <w:basedOn w:val="Normaali"/>
    <w:next w:val="Normaali"/>
    <w:autoRedefine/>
    <w:uiPriority w:val="39"/>
    <w:unhideWhenUsed/>
    <w:rsid w:val="00B46086"/>
    <w:pPr>
      <w:spacing w:after="0" w:line="360" w:lineRule="auto"/>
      <w:ind w:left="221"/>
    </w:pPr>
    <w:rPr>
      <w:rFonts w:cstheme="minorHAnsi"/>
      <w:szCs w:val="20"/>
    </w:rPr>
  </w:style>
  <w:style w:type="paragraph" w:styleId="Sisluet3">
    <w:name w:val="toc 3"/>
    <w:basedOn w:val="Normaali"/>
    <w:next w:val="Normaali"/>
    <w:autoRedefine/>
    <w:uiPriority w:val="39"/>
    <w:unhideWhenUsed/>
    <w:rsid w:val="00B46086"/>
    <w:pPr>
      <w:spacing w:after="0" w:line="360" w:lineRule="auto"/>
      <w:ind w:left="442"/>
    </w:pPr>
    <w:rPr>
      <w:rFonts w:cstheme="minorHAnsi"/>
      <w:iCs/>
      <w:szCs w:val="20"/>
    </w:rPr>
  </w:style>
  <w:style w:type="character" w:customStyle="1" w:styleId="Otsikko3Char">
    <w:name w:val="Otsikko 3 Char"/>
    <w:basedOn w:val="Kappaleenoletusfontti"/>
    <w:link w:val="Otsikko3"/>
    <w:uiPriority w:val="9"/>
    <w:rsid w:val="00C91F68"/>
    <w:rPr>
      <w:rFonts w:asciiTheme="majorHAnsi" w:eastAsiaTheme="majorEastAsia" w:hAnsiTheme="majorHAnsi" w:cstheme="majorBidi"/>
      <w:color w:val="002060"/>
      <w:sz w:val="26"/>
      <w:szCs w:val="26"/>
    </w:rPr>
  </w:style>
  <w:style w:type="table" w:styleId="TaulukkoRuudukko">
    <w:name w:val="Table Grid"/>
    <w:basedOn w:val="Normaalitaulukko"/>
    <w:uiPriority w:val="59"/>
    <w:rsid w:val="009968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sluet4">
    <w:name w:val="toc 4"/>
    <w:basedOn w:val="Normaali"/>
    <w:next w:val="Normaali"/>
    <w:autoRedefine/>
    <w:uiPriority w:val="39"/>
    <w:unhideWhenUsed/>
    <w:rsid w:val="00D052AB"/>
    <w:pPr>
      <w:spacing w:after="0"/>
      <w:ind w:left="660"/>
    </w:pPr>
    <w:rPr>
      <w:sz w:val="18"/>
      <w:szCs w:val="18"/>
    </w:rPr>
  </w:style>
  <w:style w:type="table" w:styleId="Vaalearuudukkotaulukko1-korostus5">
    <w:name w:val="Grid Table 1 Light Accent 5"/>
    <w:basedOn w:val="Normaalitaulukko"/>
    <w:uiPriority w:val="46"/>
    <w:rsid w:val="00996855"/>
    <w:pPr>
      <w:spacing w:after="0" w:line="240" w:lineRule="auto"/>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customStyle="1" w:styleId="Otsikko4Char">
    <w:name w:val="Otsikko 4 Char"/>
    <w:basedOn w:val="Kappaleenoletusfontti"/>
    <w:link w:val="Otsikko4"/>
    <w:uiPriority w:val="9"/>
    <w:rsid w:val="00705547"/>
    <w:rPr>
      <w:rFonts w:asciiTheme="majorHAnsi" w:eastAsiaTheme="majorEastAsia" w:hAnsiTheme="majorHAnsi" w:cstheme="majorBidi"/>
      <w:i/>
      <w:iCs/>
      <w:color w:val="2F5496" w:themeColor="accent5" w:themeShade="BF"/>
      <w:sz w:val="25"/>
      <w:szCs w:val="25"/>
    </w:rPr>
  </w:style>
  <w:style w:type="character" w:customStyle="1" w:styleId="Otsikko5Char">
    <w:name w:val="Otsikko 5 Char"/>
    <w:basedOn w:val="Kappaleenoletusfontti"/>
    <w:link w:val="Otsikko5"/>
    <w:uiPriority w:val="9"/>
    <w:semiHidden/>
    <w:rsid w:val="00705547"/>
    <w:rPr>
      <w:rFonts w:asciiTheme="majorHAnsi" w:eastAsiaTheme="majorEastAsia" w:hAnsiTheme="majorHAnsi" w:cstheme="majorBidi"/>
      <w:i/>
      <w:iCs/>
      <w:color w:val="833C0B" w:themeColor="accent2" w:themeShade="80"/>
      <w:sz w:val="24"/>
      <w:szCs w:val="24"/>
    </w:rPr>
  </w:style>
  <w:style w:type="character" w:customStyle="1" w:styleId="Otsikko6Char">
    <w:name w:val="Otsikko 6 Char"/>
    <w:basedOn w:val="Kappaleenoletusfontti"/>
    <w:link w:val="Otsikko6"/>
    <w:uiPriority w:val="9"/>
    <w:semiHidden/>
    <w:rsid w:val="00705547"/>
    <w:rPr>
      <w:rFonts w:asciiTheme="majorHAnsi" w:eastAsiaTheme="majorEastAsia" w:hAnsiTheme="majorHAnsi" w:cstheme="majorBidi"/>
      <w:i/>
      <w:iCs/>
      <w:color w:val="385623" w:themeColor="accent6" w:themeShade="80"/>
      <w:sz w:val="23"/>
      <w:szCs w:val="23"/>
    </w:rPr>
  </w:style>
  <w:style w:type="character" w:customStyle="1" w:styleId="Otsikko7Char">
    <w:name w:val="Otsikko 7 Char"/>
    <w:basedOn w:val="Kappaleenoletusfontti"/>
    <w:link w:val="Otsikko7"/>
    <w:uiPriority w:val="9"/>
    <w:semiHidden/>
    <w:rsid w:val="00705547"/>
    <w:rPr>
      <w:rFonts w:asciiTheme="majorHAnsi" w:eastAsiaTheme="majorEastAsia" w:hAnsiTheme="majorHAnsi" w:cstheme="majorBidi"/>
      <w:color w:val="1F4E79" w:themeColor="accent1" w:themeShade="80"/>
    </w:rPr>
  </w:style>
  <w:style w:type="character" w:customStyle="1" w:styleId="Otsikko8Char">
    <w:name w:val="Otsikko 8 Char"/>
    <w:basedOn w:val="Kappaleenoletusfontti"/>
    <w:link w:val="Otsikko8"/>
    <w:uiPriority w:val="9"/>
    <w:semiHidden/>
    <w:rsid w:val="00705547"/>
    <w:rPr>
      <w:rFonts w:asciiTheme="majorHAnsi" w:eastAsiaTheme="majorEastAsia" w:hAnsiTheme="majorHAnsi" w:cstheme="majorBidi"/>
      <w:color w:val="833C0B" w:themeColor="accent2" w:themeShade="80"/>
      <w:sz w:val="21"/>
      <w:szCs w:val="21"/>
    </w:rPr>
  </w:style>
  <w:style w:type="character" w:customStyle="1" w:styleId="Otsikko9Char">
    <w:name w:val="Otsikko 9 Char"/>
    <w:basedOn w:val="Kappaleenoletusfontti"/>
    <w:link w:val="Otsikko9"/>
    <w:uiPriority w:val="9"/>
    <w:semiHidden/>
    <w:rsid w:val="00705547"/>
    <w:rPr>
      <w:rFonts w:asciiTheme="majorHAnsi" w:eastAsiaTheme="majorEastAsia" w:hAnsiTheme="majorHAnsi" w:cstheme="majorBidi"/>
      <w:color w:val="385623" w:themeColor="accent6" w:themeShade="80"/>
    </w:rPr>
  </w:style>
  <w:style w:type="paragraph" w:styleId="Kuvaotsikko">
    <w:name w:val="caption"/>
    <w:basedOn w:val="Normaali"/>
    <w:next w:val="Normaali"/>
    <w:uiPriority w:val="35"/>
    <w:semiHidden/>
    <w:unhideWhenUsed/>
    <w:qFormat/>
    <w:rsid w:val="00705547"/>
    <w:pPr>
      <w:spacing w:line="240" w:lineRule="auto"/>
    </w:pPr>
    <w:rPr>
      <w:b/>
      <w:bCs/>
      <w:smallCaps/>
      <w:color w:val="5B9BD5" w:themeColor="accent1"/>
      <w:spacing w:val="6"/>
    </w:rPr>
  </w:style>
  <w:style w:type="character" w:styleId="Voimakas">
    <w:name w:val="Strong"/>
    <w:basedOn w:val="Kappaleenoletusfontti"/>
    <w:uiPriority w:val="22"/>
    <w:qFormat/>
    <w:rsid w:val="00705547"/>
    <w:rPr>
      <w:b/>
      <w:bCs/>
    </w:rPr>
  </w:style>
  <w:style w:type="character" w:styleId="Korostus">
    <w:name w:val="Emphasis"/>
    <w:basedOn w:val="Kappaleenoletusfontti"/>
    <w:uiPriority w:val="20"/>
    <w:qFormat/>
    <w:rsid w:val="00705547"/>
    <w:rPr>
      <w:i/>
      <w:iCs/>
    </w:rPr>
  </w:style>
  <w:style w:type="paragraph" w:styleId="Eivli">
    <w:name w:val="No Spacing"/>
    <w:uiPriority w:val="1"/>
    <w:qFormat/>
    <w:rsid w:val="00705547"/>
    <w:pPr>
      <w:spacing w:after="0" w:line="240" w:lineRule="auto"/>
    </w:pPr>
  </w:style>
  <w:style w:type="paragraph" w:styleId="Lainaus">
    <w:name w:val="Quote"/>
    <w:basedOn w:val="Normaali"/>
    <w:next w:val="Normaali"/>
    <w:link w:val="LainausChar"/>
    <w:uiPriority w:val="29"/>
    <w:qFormat/>
    <w:rsid w:val="00705547"/>
    <w:pPr>
      <w:spacing w:before="120"/>
      <w:ind w:left="720" w:right="720"/>
      <w:jc w:val="center"/>
    </w:pPr>
    <w:rPr>
      <w:i/>
      <w:iCs/>
    </w:rPr>
  </w:style>
  <w:style w:type="character" w:customStyle="1" w:styleId="LainausChar">
    <w:name w:val="Lainaus Char"/>
    <w:basedOn w:val="Kappaleenoletusfontti"/>
    <w:link w:val="Lainaus"/>
    <w:uiPriority w:val="29"/>
    <w:rsid w:val="00705547"/>
    <w:rPr>
      <w:i/>
      <w:iCs/>
    </w:rPr>
  </w:style>
  <w:style w:type="paragraph" w:styleId="Erottuvalainaus">
    <w:name w:val="Intense Quote"/>
    <w:basedOn w:val="Normaali"/>
    <w:next w:val="Normaali"/>
    <w:link w:val="ErottuvalainausChar"/>
    <w:uiPriority w:val="30"/>
    <w:qFormat/>
    <w:rsid w:val="00705547"/>
    <w:pPr>
      <w:spacing w:before="120" w:line="300" w:lineRule="auto"/>
      <w:ind w:left="576" w:right="576"/>
      <w:jc w:val="center"/>
    </w:pPr>
    <w:rPr>
      <w:rFonts w:asciiTheme="majorHAnsi" w:eastAsiaTheme="majorEastAsia" w:hAnsiTheme="majorHAnsi" w:cstheme="majorBidi"/>
      <w:color w:val="5B9BD5" w:themeColor="accent1"/>
      <w:sz w:val="24"/>
      <w:szCs w:val="24"/>
    </w:rPr>
  </w:style>
  <w:style w:type="character" w:customStyle="1" w:styleId="ErottuvalainausChar">
    <w:name w:val="Erottuva lainaus Char"/>
    <w:basedOn w:val="Kappaleenoletusfontti"/>
    <w:link w:val="Erottuvalainaus"/>
    <w:uiPriority w:val="30"/>
    <w:rsid w:val="00705547"/>
    <w:rPr>
      <w:rFonts w:asciiTheme="majorHAnsi" w:eastAsiaTheme="majorEastAsia" w:hAnsiTheme="majorHAnsi" w:cstheme="majorBidi"/>
      <w:color w:val="5B9BD5" w:themeColor="accent1"/>
      <w:sz w:val="24"/>
      <w:szCs w:val="24"/>
    </w:rPr>
  </w:style>
  <w:style w:type="character" w:styleId="Hienovarainenkorostus">
    <w:name w:val="Subtle Emphasis"/>
    <w:basedOn w:val="Kappaleenoletusfontti"/>
    <w:uiPriority w:val="19"/>
    <w:qFormat/>
    <w:rsid w:val="00705547"/>
    <w:rPr>
      <w:i/>
      <w:iCs/>
      <w:color w:val="404040" w:themeColor="text1" w:themeTint="BF"/>
    </w:rPr>
  </w:style>
  <w:style w:type="character" w:styleId="Voimakaskorostus">
    <w:name w:val="Intense Emphasis"/>
    <w:basedOn w:val="Kappaleenoletusfontti"/>
    <w:uiPriority w:val="21"/>
    <w:qFormat/>
    <w:rsid w:val="00705547"/>
    <w:rPr>
      <w:b w:val="0"/>
      <w:bCs w:val="0"/>
      <w:i/>
      <w:iCs/>
      <w:color w:val="5B9BD5" w:themeColor="accent1"/>
    </w:rPr>
  </w:style>
  <w:style w:type="character" w:styleId="Hienovarainenviittaus">
    <w:name w:val="Subtle Reference"/>
    <w:basedOn w:val="Kappaleenoletusfontti"/>
    <w:uiPriority w:val="31"/>
    <w:qFormat/>
    <w:rsid w:val="00705547"/>
    <w:rPr>
      <w:smallCaps/>
      <w:color w:val="404040" w:themeColor="text1" w:themeTint="BF"/>
      <w:u w:val="single" w:color="7F7F7F" w:themeColor="text1" w:themeTint="80"/>
    </w:rPr>
  </w:style>
  <w:style w:type="character" w:styleId="Erottuvaviittaus">
    <w:name w:val="Intense Reference"/>
    <w:basedOn w:val="Kappaleenoletusfontti"/>
    <w:uiPriority w:val="32"/>
    <w:qFormat/>
    <w:rsid w:val="00705547"/>
    <w:rPr>
      <w:b/>
      <w:bCs/>
      <w:smallCaps/>
      <w:color w:val="5B9BD5" w:themeColor="accent1"/>
      <w:spacing w:val="5"/>
      <w:u w:val="single"/>
    </w:rPr>
  </w:style>
  <w:style w:type="character" w:styleId="Kirjannimike">
    <w:name w:val="Book Title"/>
    <w:basedOn w:val="Kappaleenoletusfontti"/>
    <w:uiPriority w:val="33"/>
    <w:qFormat/>
    <w:rsid w:val="00705547"/>
    <w:rPr>
      <w:b/>
      <w:bCs/>
      <w:smallCaps/>
    </w:rPr>
  </w:style>
  <w:style w:type="paragraph" w:styleId="Sisluet5">
    <w:name w:val="toc 5"/>
    <w:basedOn w:val="Normaali"/>
    <w:next w:val="Normaali"/>
    <w:autoRedefine/>
    <w:uiPriority w:val="39"/>
    <w:unhideWhenUsed/>
    <w:rsid w:val="00BF0848"/>
    <w:pPr>
      <w:spacing w:after="0"/>
      <w:ind w:left="880"/>
    </w:pPr>
    <w:rPr>
      <w:sz w:val="18"/>
      <w:szCs w:val="18"/>
    </w:rPr>
  </w:style>
  <w:style w:type="paragraph" w:styleId="Sisluet6">
    <w:name w:val="toc 6"/>
    <w:basedOn w:val="Normaali"/>
    <w:next w:val="Normaali"/>
    <w:autoRedefine/>
    <w:uiPriority w:val="39"/>
    <w:unhideWhenUsed/>
    <w:rsid w:val="00BF0848"/>
    <w:pPr>
      <w:spacing w:after="0"/>
      <w:ind w:left="1100"/>
    </w:pPr>
    <w:rPr>
      <w:sz w:val="18"/>
      <w:szCs w:val="18"/>
    </w:rPr>
  </w:style>
  <w:style w:type="paragraph" w:styleId="Sisluet7">
    <w:name w:val="toc 7"/>
    <w:basedOn w:val="Normaali"/>
    <w:next w:val="Normaali"/>
    <w:autoRedefine/>
    <w:uiPriority w:val="39"/>
    <w:unhideWhenUsed/>
    <w:rsid w:val="00BF0848"/>
    <w:pPr>
      <w:spacing w:after="0"/>
      <w:ind w:left="1320"/>
    </w:pPr>
    <w:rPr>
      <w:sz w:val="18"/>
      <w:szCs w:val="18"/>
    </w:rPr>
  </w:style>
  <w:style w:type="paragraph" w:styleId="Sisluet8">
    <w:name w:val="toc 8"/>
    <w:basedOn w:val="Normaali"/>
    <w:next w:val="Normaali"/>
    <w:autoRedefine/>
    <w:uiPriority w:val="39"/>
    <w:unhideWhenUsed/>
    <w:rsid w:val="00BF0848"/>
    <w:pPr>
      <w:spacing w:after="0"/>
      <w:ind w:left="1540"/>
    </w:pPr>
    <w:rPr>
      <w:sz w:val="18"/>
      <w:szCs w:val="18"/>
    </w:rPr>
  </w:style>
  <w:style w:type="paragraph" w:styleId="Sisluet9">
    <w:name w:val="toc 9"/>
    <w:basedOn w:val="Normaali"/>
    <w:next w:val="Normaali"/>
    <w:autoRedefine/>
    <w:uiPriority w:val="39"/>
    <w:unhideWhenUsed/>
    <w:rsid w:val="00BF0848"/>
    <w:pPr>
      <w:spacing w:after="0"/>
      <w:ind w:left="1760"/>
    </w:pPr>
    <w:rPr>
      <w:sz w:val="18"/>
      <w:szCs w:val="18"/>
    </w:rPr>
  </w:style>
  <w:style w:type="paragraph" w:styleId="Luettelo">
    <w:name w:val="List"/>
    <w:basedOn w:val="Leipteksti"/>
    <w:uiPriority w:val="17"/>
    <w:semiHidden/>
    <w:rsid w:val="00900DA7"/>
    <w:pPr>
      <w:numPr>
        <w:numId w:val="27"/>
      </w:numPr>
      <w:tabs>
        <w:tab w:val="left" w:pos="1304"/>
      </w:tabs>
      <w:spacing w:line="280" w:lineRule="atLeast"/>
      <w:ind w:left="2965" w:hanging="357"/>
      <w:contextualSpacing/>
    </w:pPr>
    <w:rPr>
      <w:rFonts w:asciiTheme="minorHAnsi" w:eastAsia="Calibri" w:hAnsiTheme="minorHAnsi" w:cs="Calibri"/>
      <w:sz w:val="22"/>
      <w:szCs w:val="22"/>
      <w:lang w:eastAsia="en-US"/>
    </w:rPr>
  </w:style>
  <w:style w:type="paragraph" w:styleId="Luettelo2">
    <w:name w:val="List 2"/>
    <w:basedOn w:val="Leipteksti"/>
    <w:uiPriority w:val="17"/>
    <w:semiHidden/>
    <w:rsid w:val="00900DA7"/>
    <w:pPr>
      <w:numPr>
        <w:ilvl w:val="1"/>
        <w:numId w:val="27"/>
      </w:numPr>
      <w:tabs>
        <w:tab w:val="left" w:pos="1304"/>
      </w:tabs>
      <w:spacing w:line="280" w:lineRule="atLeast"/>
      <w:ind w:left="2965"/>
      <w:contextualSpacing/>
    </w:pPr>
    <w:rPr>
      <w:rFonts w:asciiTheme="minorHAnsi" w:eastAsia="Calibri" w:hAnsiTheme="minorHAnsi" w:cs="Calibri"/>
      <w:sz w:val="22"/>
      <w:szCs w:val="22"/>
      <w:lang w:eastAsia="en-US"/>
    </w:rPr>
  </w:style>
  <w:style w:type="paragraph" w:styleId="Luettelo3">
    <w:name w:val="List 3"/>
    <w:basedOn w:val="Leipteksti"/>
    <w:uiPriority w:val="17"/>
    <w:semiHidden/>
    <w:rsid w:val="00900DA7"/>
    <w:pPr>
      <w:numPr>
        <w:ilvl w:val="2"/>
        <w:numId w:val="27"/>
      </w:numPr>
      <w:tabs>
        <w:tab w:val="left" w:pos="1304"/>
      </w:tabs>
      <w:spacing w:line="280" w:lineRule="atLeast"/>
      <w:ind w:left="2965" w:hanging="357"/>
      <w:contextualSpacing/>
    </w:pPr>
    <w:rPr>
      <w:rFonts w:asciiTheme="minorHAnsi" w:eastAsia="Calibri" w:hAnsiTheme="minorHAnsi" w:cs="Calibri"/>
      <w:sz w:val="22"/>
      <w:szCs w:val="22"/>
      <w:lang w:eastAsia="en-US"/>
    </w:rPr>
  </w:style>
  <w:style w:type="paragraph" w:styleId="Luettelo4">
    <w:name w:val="List 4"/>
    <w:basedOn w:val="Normaali"/>
    <w:uiPriority w:val="32"/>
    <w:semiHidden/>
    <w:rsid w:val="00900DA7"/>
    <w:pPr>
      <w:numPr>
        <w:ilvl w:val="3"/>
        <w:numId w:val="27"/>
      </w:numPr>
      <w:tabs>
        <w:tab w:val="left" w:pos="1304"/>
      </w:tabs>
      <w:spacing w:after="120" w:line="260" w:lineRule="atLeast"/>
      <w:contextualSpacing/>
    </w:pPr>
    <w:rPr>
      <w:rFonts w:eastAsia="Calibri" w:cs="Calibri"/>
    </w:rPr>
  </w:style>
  <w:style w:type="paragraph" w:styleId="Luettelo5">
    <w:name w:val="List 5"/>
    <w:basedOn w:val="Normaali"/>
    <w:uiPriority w:val="32"/>
    <w:semiHidden/>
    <w:rsid w:val="00900DA7"/>
    <w:pPr>
      <w:numPr>
        <w:ilvl w:val="4"/>
        <w:numId w:val="27"/>
      </w:numPr>
      <w:tabs>
        <w:tab w:val="left" w:pos="1304"/>
      </w:tabs>
      <w:spacing w:after="120" w:line="260" w:lineRule="atLeast"/>
      <w:contextualSpacing/>
    </w:pPr>
    <w:rPr>
      <w:rFonts w:eastAsia="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629816">
      <w:bodyDiv w:val="1"/>
      <w:marLeft w:val="0"/>
      <w:marRight w:val="0"/>
      <w:marTop w:val="0"/>
      <w:marBottom w:val="0"/>
      <w:divBdr>
        <w:top w:val="none" w:sz="0" w:space="0" w:color="auto"/>
        <w:left w:val="none" w:sz="0" w:space="0" w:color="auto"/>
        <w:bottom w:val="none" w:sz="0" w:space="0" w:color="auto"/>
        <w:right w:val="none" w:sz="0" w:space="0" w:color="auto"/>
      </w:divBdr>
    </w:div>
    <w:div w:id="129905002">
      <w:bodyDiv w:val="1"/>
      <w:marLeft w:val="0"/>
      <w:marRight w:val="0"/>
      <w:marTop w:val="0"/>
      <w:marBottom w:val="0"/>
      <w:divBdr>
        <w:top w:val="none" w:sz="0" w:space="0" w:color="auto"/>
        <w:left w:val="none" w:sz="0" w:space="0" w:color="auto"/>
        <w:bottom w:val="none" w:sz="0" w:space="0" w:color="auto"/>
        <w:right w:val="none" w:sz="0" w:space="0" w:color="auto"/>
      </w:divBdr>
      <w:divsChild>
        <w:div w:id="918364430">
          <w:marLeft w:val="0"/>
          <w:marRight w:val="0"/>
          <w:marTop w:val="0"/>
          <w:marBottom w:val="0"/>
          <w:divBdr>
            <w:top w:val="none" w:sz="0" w:space="0" w:color="auto"/>
            <w:left w:val="none" w:sz="0" w:space="0" w:color="auto"/>
            <w:bottom w:val="none" w:sz="0" w:space="0" w:color="auto"/>
            <w:right w:val="none" w:sz="0" w:space="0" w:color="auto"/>
          </w:divBdr>
          <w:divsChild>
            <w:div w:id="497581775">
              <w:marLeft w:val="0"/>
              <w:marRight w:val="0"/>
              <w:marTop w:val="0"/>
              <w:marBottom w:val="0"/>
              <w:divBdr>
                <w:top w:val="none" w:sz="0" w:space="0" w:color="auto"/>
                <w:left w:val="none" w:sz="0" w:space="0" w:color="auto"/>
                <w:bottom w:val="none" w:sz="0" w:space="0" w:color="auto"/>
                <w:right w:val="none" w:sz="0" w:space="0" w:color="auto"/>
              </w:divBdr>
            </w:div>
            <w:div w:id="2019234164">
              <w:marLeft w:val="0"/>
              <w:marRight w:val="0"/>
              <w:marTop w:val="0"/>
              <w:marBottom w:val="0"/>
              <w:divBdr>
                <w:top w:val="none" w:sz="0" w:space="0" w:color="auto"/>
                <w:left w:val="none" w:sz="0" w:space="0" w:color="auto"/>
                <w:bottom w:val="none" w:sz="0" w:space="0" w:color="auto"/>
                <w:right w:val="none" w:sz="0" w:space="0" w:color="auto"/>
              </w:divBdr>
            </w:div>
            <w:div w:id="598218131">
              <w:marLeft w:val="0"/>
              <w:marRight w:val="0"/>
              <w:marTop w:val="0"/>
              <w:marBottom w:val="0"/>
              <w:divBdr>
                <w:top w:val="none" w:sz="0" w:space="0" w:color="auto"/>
                <w:left w:val="none" w:sz="0" w:space="0" w:color="auto"/>
                <w:bottom w:val="none" w:sz="0" w:space="0" w:color="auto"/>
                <w:right w:val="none" w:sz="0" w:space="0" w:color="auto"/>
              </w:divBdr>
            </w:div>
            <w:div w:id="1947887898">
              <w:marLeft w:val="0"/>
              <w:marRight w:val="0"/>
              <w:marTop w:val="0"/>
              <w:marBottom w:val="0"/>
              <w:divBdr>
                <w:top w:val="none" w:sz="0" w:space="0" w:color="auto"/>
                <w:left w:val="none" w:sz="0" w:space="0" w:color="auto"/>
                <w:bottom w:val="none" w:sz="0" w:space="0" w:color="auto"/>
                <w:right w:val="none" w:sz="0" w:space="0" w:color="auto"/>
              </w:divBdr>
            </w:div>
          </w:divsChild>
        </w:div>
        <w:div w:id="152377928">
          <w:marLeft w:val="0"/>
          <w:marRight w:val="0"/>
          <w:marTop w:val="0"/>
          <w:marBottom w:val="0"/>
          <w:divBdr>
            <w:top w:val="none" w:sz="0" w:space="0" w:color="auto"/>
            <w:left w:val="none" w:sz="0" w:space="0" w:color="auto"/>
            <w:bottom w:val="none" w:sz="0" w:space="0" w:color="auto"/>
            <w:right w:val="none" w:sz="0" w:space="0" w:color="auto"/>
          </w:divBdr>
          <w:divsChild>
            <w:div w:id="1364330996">
              <w:marLeft w:val="0"/>
              <w:marRight w:val="0"/>
              <w:marTop w:val="0"/>
              <w:marBottom w:val="0"/>
              <w:divBdr>
                <w:top w:val="none" w:sz="0" w:space="0" w:color="auto"/>
                <w:left w:val="none" w:sz="0" w:space="0" w:color="auto"/>
                <w:bottom w:val="none" w:sz="0" w:space="0" w:color="auto"/>
                <w:right w:val="none" w:sz="0" w:space="0" w:color="auto"/>
              </w:divBdr>
            </w:div>
            <w:div w:id="1394698638">
              <w:marLeft w:val="0"/>
              <w:marRight w:val="0"/>
              <w:marTop w:val="0"/>
              <w:marBottom w:val="0"/>
              <w:divBdr>
                <w:top w:val="none" w:sz="0" w:space="0" w:color="auto"/>
                <w:left w:val="none" w:sz="0" w:space="0" w:color="auto"/>
                <w:bottom w:val="none" w:sz="0" w:space="0" w:color="auto"/>
                <w:right w:val="none" w:sz="0" w:space="0" w:color="auto"/>
              </w:divBdr>
            </w:div>
          </w:divsChild>
        </w:div>
        <w:div w:id="1024015029">
          <w:marLeft w:val="0"/>
          <w:marRight w:val="0"/>
          <w:marTop w:val="0"/>
          <w:marBottom w:val="0"/>
          <w:divBdr>
            <w:top w:val="none" w:sz="0" w:space="0" w:color="auto"/>
            <w:left w:val="none" w:sz="0" w:space="0" w:color="auto"/>
            <w:bottom w:val="none" w:sz="0" w:space="0" w:color="auto"/>
            <w:right w:val="none" w:sz="0" w:space="0" w:color="auto"/>
          </w:divBdr>
        </w:div>
        <w:div w:id="940643000">
          <w:marLeft w:val="0"/>
          <w:marRight w:val="0"/>
          <w:marTop w:val="0"/>
          <w:marBottom w:val="0"/>
          <w:divBdr>
            <w:top w:val="none" w:sz="0" w:space="0" w:color="auto"/>
            <w:left w:val="none" w:sz="0" w:space="0" w:color="auto"/>
            <w:bottom w:val="none" w:sz="0" w:space="0" w:color="auto"/>
            <w:right w:val="none" w:sz="0" w:space="0" w:color="auto"/>
          </w:divBdr>
        </w:div>
        <w:div w:id="805852654">
          <w:marLeft w:val="0"/>
          <w:marRight w:val="0"/>
          <w:marTop w:val="0"/>
          <w:marBottom w:val="0"/>
          <w:divBdr>
            <w:top w:val="none" w:sz="0" w:space="0" w:color="auto"/>
            <w:left w:val="none" w:sz="0" w:space="0" w:color="auto"/>
            <w:bottom w:val="none" w:sz="0" w:space="0" w:color="auto"/>
            <w:right w:val="none" w:sz="0" w:space="0" w:color="auto"/>
          </w:divBdr>
        </w:div>
        <w:div w:id="943994664">
          <w:marLeft w:val="0"/>
          <w:marRight w:val="0"/>
          <w:marTop w:val="0"/>
          <w:marBottom w:val="0"/>
          <w:divBdr>
            <w:top w:val="none" w:sz="0" w:space="0" w:color="auto"/>
            <w:left w:val="none" w:sz="0" w:space="0" w:color="auto"/>
            <w:bottom w:val="none" w:sz="0" w:space="0" w:color="auto"/>
            <w:right w:val="none" w:sz="0" w:space="0" w:color="auto"/>
          </w:divBdr>
        </w:div>
        <w:div w:id="564877809">
          <w:marLeft w:val="0"/>
          <w:marRight w:val="0"/>
          <w:marTop w:val="0"/>
          <w:marBottom w:val="0"/>
          <w:divBdr>
            <w:top w:val="none" w:sz="0" w:space="0" w:color="auto"/>
            <w:left w:val="none" w:sz="0" w:space="0" w:color="auto"/>
            <w:bottom w:val="none" w:sz="0" w:space="0" w:color="auto"/>
            <w:right w:val="none" w:sz="0" w:space="0" w:color="auto"/>
          </w:divBdr>
        </w:div>
        <w:div w:id="234097348">
          <w:marLeft w:val="0"/>
          <w:marRight w:val="0"/>
          <w:marTop w:val="0"/>
          <w:marBottom w:val="0"/>
          <w:divBdr>
            <w:top w:val="none" w:sz="0" w:space="0" w:color="auto"/>
            <w:left w:val="none" w:sz="0" w:space="0" w:color="auto"/>
            <w:bottom w:val="none" w:sz="0" w:space="0" w:color="auto"/>
            <w:right w:val="none" w:sz="0" w:space="0" w:color="auto"/>
          </w:divBdr>
        </w:div>
        <w:div w:id="30158017">
          <w:marLeft w:val="0"/>
          <w:marRight w:val="0"/>
          <w:marTop w:val="0"/>
          <w:marBottom w:val="0"/>
          <w:divBdr>
            <w:top w:val="none" w:sz="0" w:space="0" w:color="auto"/>
            <w:left w:val="none" w:sz="0" w:space="0" w:color="auto"/>
            <w:bottom w:val="none" w:sz="0" w:space="0" w:color="auto"/>
            <w:right w:val="none" w:sz="0" w:space="0" w:color="auto"/>
          </w:divBdr>
        </w:div>
        <w:div w:id="2022051035">
          <w:marLeft w:val="0"/>
          <w:marRight w:val="0"/>
          <w:marTop w:val="0"/>
          <w:marBottom w:val="0"/>
          <w:divBdr>
            <w:top w:val="none" w:sz="0" w:space="0" w:color="auto"/>
            <w:left w:val="none" w:sz="0" w:space="0" w:color="auto"/>
            <w:bottom w:val="none" w:sz="0" w:space="0" w:color="auto"/>
            <w:right w:val="none" w:sz="0" w:space="0" w:color="auto"/>
          </w:divBdr>
        </w:div>
        <w:div w:id="866794527">
          <w:marLeft w:val="0"/>
          <w:marRight w:val="0"/>
          <w:marTop w:val="0"/>
          <w:marBottom w:val="0"/>
          <w:divBdr>
            <w:top w:val="none" w:sz="0" w:space="0" w:color="auto"/>
            <w:left w:val="none" w:sz="0" w:space="0" w:color="auto"/>
            <w:bottom w:val="none" w:sz="0" w:space="0" w:color="auto"/>
            <w:right w:val="none" w:sz="0" w:space="0" w:color="auto"/>
          </w:divBdr>
        </w:div>
        <w:div w:id="171770792">
          <w:marLeft w:val="0"/>
          <w:marRight w:val="0"/>
          <w:marTop w:val="0"/>
          <w:marBottom w:val="0"/>
          <w:divBdr>
            <w:top w:val="none" w:sz="0" w:space="0" w:color="auto"/>
            <w:left w:val="none" w:sz="0" w:space="0" w:color="auto"/>
            <w:bottom w:val="none" w:sz="0" w:space="0" w:color="auto"/>
            <w:right w:val="none" w:sz="0" w:space="0" w:color="auto"/>
          </w:divBdr>
        </w:div>
        <w:div w:id="1155417887">
          <w:marLeft w:val="0"/>
          <w:marRight w:val="0"/>
          <w:marTop w:val="0"/>
          <w:marBottom w:val="0"/>
          <w:divBdr>
            <w:top w:val="none" w:sz="0" w:space="0" w:color="auto"/>
            <w:left w:val="none" w:sz="0" w:space="0" w:color="auto"/>
            <w:bottom w:val="none" w:sz="0" w:space="0" w:color="auto"/>
            <w:right w:val="none" w:sz="0" w:space="0" w:color="auto"/>
          </w:divBdr>
        </w:div>
        <w:div w:id="160125904">
          <w:marLeft w:val="0"/>
          <w:marRight w:val="0"/>
          <w:marTop w:val="0"/>
          <w:marBottom w:val="0"/>
          <w:divBdr>
            <w:top w:val="none" w:sz="0" w:space="0" w:color="auto"/>
            <w:left w:val="none" w:sz="0" w:space="0" w:color="auto"/>
            <w:bottom w:val="none" w:sz="0" w:space="0" w:color="auto"/>
            <w:right w:val="none" w:sz="0" w:space="0" w:color="auto"/>
          </w:divBdr>
        </w:div>
        <w:div w:id="2052680601">
          <w:marLeft w:val="0"/>
          <w:marRight w:val="0"/>
          <w:marTop w:val="0"/>
          <w:marBottom w:val="0"/>
          <w:divBdr>
            <w:top w:val="none" w:sz="0" w:space="0" w:color="auto"/>
            <w:left w:val="none" w:sz="0" w:space="0" w:color="auto"/>
            <w:bottom w:val="none" w:sz="0" w:space="0" w:color="auto"/>
            <w:right w:val="none" w:sz="0" w:space="0" w:color="auto"/>
          </w:divBdr>
        </w:div>
        <w:div w:id="1776511861">
          <w:marLeft w:val="0"/>
          <w:marRight w:val="0"/>
          <w:marTop w:val="0"/>
          <w:marBottom w:val="0"/>
          <w:divBdr>
            <w:top w:val="none" w:sz="0" w:space="0" w:color="auto"/>
            <w:left w:val="none" w:sz="0" w:space="0" w:color="auto"/>
            <w:bottom w:val="none" w:sz="0" w:space="0" w:color="auto"/>
            <w:right w:val="none" w:sz="0" w:space="0" w:color="auto"/>
          </w:divBdr>
        </w:div>
        <w:div w:id="340083777">
          <w:marLeft w:val="0"/>
          <w:marRight w:val="0"/>
          <w:marTop w:val="0"/>
          <w:marBottom w:val="0"/>
          <w:divBdr>
            <w:top w:val="none" w:sz="0" w:space="0" w:color="auto"/>
            <w:left w:val="none" w:sz="0" w:space="0" w:color="auto"/>
            <w:bottom w:val="none" w:sz="0" w:space="0" w:color="auto"/>
            <w:right w:val="none" w:sz="0" w:space="0" w:color="auto"/>
          </w:divBdr>
        </w:div>
        <w:div w:id="349988110">
          <w:marLeft w:val="0"/>
          <w:marRight w:val="0"/>
          <w:marTop w:val="0"/>
          <w:marBottom w:val="0"/>
          <w:divBdr>
            <w:top w:val="none" w:sz="0" w:space="0" w:color="auto"/>
            <w:left w:val="none" w:sz="0" w:space="0" w:color="auto"/>
            <w:bottom w:val="none" w:sz="0" w:space="0" w:color="auto"/>
            <w:right w:val="none" w:sz="0" w:space="0" w:color="auto"/>
          </w:divBdr>
        </w:div>
        <w:div w:id="1674919670">
          <w:marLeft w:val="0"/>
          <w:marRight w:val="0"/>
          <w:marTop w:val="0"/>
          <w:marBottom w:val="0"/>
          <w:divBdr>
            <w:top w:val="none" w:sz="0" w:space="0" w:color="auto"/>
            <w:left w:val="none" w:sz="0" w:space="0" w:color="auto"/>
            <w:bottom w:val="none" w:sz="0" w:space="0" w:color="auto"/>
            <w:right w:val="none" w:sz="0" w:space="0" w:color="auto"/>
          </w:divBdr>
        </w:div>
        <w:div w:id="2135053065">
          <w:marLeft w:val="0"/>
          <w:marRight w:val="0"/>
          <w:marTop w:val="0"/>
          <w:marBottom w:val="0"/>
          <w:divBdr>
            <w:top w:val="none" w:sz="0" w:space="0" w:color="auto"/>
            <w:left w:val="none" w:sz="0" w:space="0" w:color="auto"/>
            <w:bottom w:val="none" w:sz="0" w:space="0" w:color="auto"/>
            <w:right w:val="none" w:sz="0" w:space="0" w:color="auto"/>
          </w:divBdr>
        </w:div>
        <w:div w:id="422268093">
          <w:marLeft w:val="0"/>
          <w:marRight w:val="0"/>
          <w:marTop w:val="0"/>
          <w:marBottom w:val="0"/>
          <w:divBdr>
            <w:top w:val="none" w:sz="0" w:space="0" w:color="auto"/>
            <w:left w:val="none" w:sz="0" w:space="0" w:color="auto"/>
            <w:bottom w:val="none" w:sz="0" w:space="0" w:color="auto"/>
            <w:right w:val="none" w:sz="0" w:space="0" w:color="auto"/>
          </w:divBdr>
        </w:div>
      </w:divsChild>
    </w:div>
    <w:div w:id="720130613">
      <w:bodyDiv w:val="1"/>
      <w:marLeft w:val="0"/>
      <w:marRight w:val="0"/>
      <w:marTop w:val="0"/>
      <w:marBottom w:val="0"/>
      <w:divBdr>
        <w:top w:val="none" w:sz="0" w:space="0" w:color="auto"/>
        <w:left w:val="none" w:sz="0" w:space="0" w:color="auto"/>
        <w:bottom w:val="none" w:sz="0" w:space="0" w:color="auto"/>
        <w:right w:val="none" w:sz="0" w:space="0" w:color="auto"/>
      </w:divBdr>
    </w:div>
    <w:div w:id="1299410155">
      <w:bodyDiv w:val="1"/>
      <w:marLeft w:val="0"/>
      <w:marRight w:val="0"/>
      <w:marTop w:val="0"/>
      <w:marBottom w:val="0"/>
      <w:divBdr>
        <w:top w:val="none" w:sz="0" w:space="0" w:color="auto"/>
        <w:left w:val="none" w:sz="0" w:space="0" w:color="auto"/>
        <w:bottom w:val="none" w:sz="0" w:space="0" w:color="auto"/>
        <w:right w:val="none" w:sz="0" w:space="0" w:color="auto"/>
      </w:divBdr>
    </w:div>
    <w:div w:id="1761638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Mukautettu 1">
      <a:majorFont>
        <a:latin typeface="Georgia"/>
        <a:ea typeface=""/>
        <a:cs typeface=""/>
      </a:majorFont>
      <a:minorFont>
        <a:latin typeface="Georgi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Asiakirja" ma:contentTypeID="0x010100CE3374D7989AC84DB24BBC3EB642A6A7" ma:contentTypeVersion="6" ma:contentTypeDescription="Luo uusi asiakirja." ma:contentTypeScope="" ma:versionID="2cb756fd26d76e5baeda7d4968c2bfdc">
  <xsd:schema xmlns:xsd="http://www.w3.org/2001/XMLSchema" xmlns:xs="http://www.w3.org/2001/XMLSchema" xmlns:p="http://schemas.microsoft.com/office/2006/metadata/properties" xmlns:ns2="f4b72c16-a40d-4e17-907a-3974571add12" xmlns:ns3="b2a6e167-7ebe-4a29-abe6-345bb40acfd8" targetNamespace="http://schemas.microsoft.com/office/2006/metadata/properties" ma:root="true" ma:fieldsID="f913d7f9d2c2f00f07d6305bbfa4102e" ns2:_="" ns3:_="">
    <xsd:import namespace="f4b72c16-a40d-4e17-907a-3974571add12"/>
    <xsd:import namespace="b2a6e167-7ebe-4a29-abe6-345bb40acfd8"/>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b72c16-a40d-4e17-907a-3974571add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2a6e167-7ebe-4a29-abe6-345bb40acfd8" elementFormDefault="qualified">
    <xsd:import namespace="http://schemas.microsoft.com/office/2006/documentManagement/types"/>
    <xsd:import namespace="http://schemas.microsoft.com/office/infopath/2007/PartnerControls"/>
    <xsd:element name="SharedWithUsers" ma:index="10"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Jakamisen tiedot"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A5DF12A-F624-4865-8D1B-D1D58D011894}">
  <ds:schemaRefs>
    <ds:schemaRef ds:uri="http://schemas.openxmlformats.org/officeDocument/2006/bibliography"/>
  </ds:schemaRefs>
</ds:datastoreItem>
</file>

<file path=customXml/itemProps2.xml><?xml version="1.0" encoding="utf-8"?>
<ds:datastoreItem xmlns:ds="http://schemas.openxmlformats.org/officeDocument/2006/customXml" ds:itemID="{9D4F7EDF-1CC9-4465-962B-22EBEC4E95B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4B97B4C-CA9F-4483-9AE4-B18CBCDD0978}">
  <ds:schemaRefs>
    <ds:schemaRef ds:uri="http://schemas.microsoft.com/sharepoint/v3/contenttype/forms"/>
  </ds:schemaRefs>
</ds:datastoreItem>
</file>

<file path=customXml/itemProps4.xml><?xml version="1.0" encoding="utf-8"?>
<ds:datastoreItem xmlns:ds="http://schemas.openxmlformats.org/officeDocument/2006/customXml" ds:itemID="{D064D8EA-53B1-409A-ACED-2368DFA565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b72c16-a40d-4e17-907a-3974571add12"/>
    <ds:schemaRef ds:uri="b2a6e167-7ebe-4a29-abe6-345bb40acf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22</Pages>
  <Words>5182</Words>
  <Characters>41975</Characters>
  <Application>Microsoft Office Word</Application>
  <DocSecurity>0</DocSecurity>
  <Lines>349</Lines>
  <Paragraphs>94</Paragraphs>
  <ScaleCrop>false</ScaleCrop>
  <Company>Rauman Kaupunki</Company>
  <LinksUpToDate>false</LinksUpToDate>
  <CharactersWithSpaces>47063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Luukinen Riina</dc:creator>
  <cp:keywords/>
  <dc:description/>
  <cp:lastModifiedBy>Anne Vanhatalo</cp:lastModifiedBy>
  <cp:revision>2</cp:revision>
  <cp:lastPrinted>2022-12-30T07:06:00Z</cp:lastPrinted>
  <dcterms:created xsi:type="dcterms:W3CDTF">2024-06-07T06:58:00Z</dcterms:created>
  <dcterms:modified xsi:type="dcterms:W3CDTF">2024-06-07T06:58:00Z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2023-01-15T12:32:23Z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f1fc3d0a-ee56-4f33-ab7c-c77444ca1078</vt:lpwstr>
  </property>
  <property fmtid="{D5CDD505-2E9C-101B-9397-08002B2CF9AE}" pid="7" name="MSIP_Label_defa4170-0d19-0005-0004-bc88714345d2_ActionId">
    <vt:lpwstr>15b3987a-9547-40b7-88ad-be786c257842</vt:lpwstr>
  </property>
  <property fmtid="{D5CDD505-2E9C-101B-9397-08002B2CF9AE}" pid="8" name="MSIP_Label_defa4170-0d19-0005-0004-bc88714345d2_ContentBits">
    <vt:lpwstr>0</vt:lpwstr>
  </property>
  <property fmtid="{D5CDD505-2E9C-101B-9397-08002B2CF9AE}" pid="9" name="ContentTypeId">
    <vt:lpwstr>0x010100CE3374D7989AC84DB24BBC3EB642A6A7</vt:lpwstr>
  </property>
</Properties>
</file>