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A3B78" w14:textId="77777777" w:rsidR="00AB4645" w:rsidRDefault="00AB4645" w:rsidP="00AB4645">
      <w:pPr>
        <w:pStyle w:val="Vastaanottaja"/>
        <w:rPr>
          <w:lang w:val="fi-FI"/>
        </w:rPr>
      </w:pPr>
    </w:p>
    <w:p w14:paraId="00883946" w14:textId="77777777" w:rsidR="00AB4645" w:rsidRDefault="00D35EC0" w:rsidP="00AB4645">
      <w:pPr>
        <w:pStyle w:val="Otsikko"/>
      </w:pPr>
      <w:r w:rsidRPr="00D35EC0">
        <w:t>Tutkimus-, tieto- ja opinnäytetyölupiin liittyvät “Usein kysytyt kysymykset”</w:t>
      </w:r>
    </w:p>
    <w:p w14:paraId="0509DB45" w14:textId="77777777" w:rsidR="00AB4645" w:rsidRDefault="00151DD8" w:rsidP="00AB4645">
      <w:pPr>
        <w:pStyle w:val="Alaotsikko"/>
      </w:pPr>
      <w:bookmarkStart w:id="0" w:name="_Hlk39824618"/>
      <w:r w:rsidRPr="00151DD8">
        <w:t>Yleiset kysymykset:</w:t>
      </w:r>
    </w:p>
    <w:p w14:paraId="662D9951" w14:textId="77777777" w:rsidR="00543EAC" w:rsidRPr="00543EAC" w:rsidRDefault="00543EAC" w:rsidP="00543EAC">
      <w:pPr>
        <w:pStyle w:val="Leipteksti"/>
        <w:numPr>
          <w:ilvl w:val="0"/>
          <w:numId w:val="11"/>
        </w:numPr>
      </w:pPr>
      <w:r w:rsidRPr="00543EAC">
        <w:t>Kauanko tutkimusluvan saaminen kestää?</w:t>
      </w:r>
    </w:p>
    <w:p w14:paraId="7E5FA70D" w14:textId="77777777" w:rsidR="00543EAC" w:rsidRPr="00543EAC" w:rsidRDefault="00543EAC" w:rsidP="00543EAC">
      <w:pPr>
        <w:pStyle w:val="Leipteksti"/>
      </w:pPr>
      <w:r w:rsidRPr="00543EAC">
        <w:t xml:space="preserve">Saat tutkimusluvan sitä nopeammin, mitä paremmin ja huolellisemmin olet valmistellut hakemuksesi eli tutustunut oleviin ohjeisiin, toteuttanut suunnitelmasi, täyttänyt hakemuslomakkeet ja liittänyt mukaan kaikki tarvittavat liitteet. Ohjeet löytyvät </w:t>
      </w:r>
      <w:hyperlink r:id="rId11" w:history="1">
        <w:r w:rsidRPr="00543EAC">
          <w:rPr>
            <w:rStyle w:val="Hyperlinkki"/>
          </w:rPr>
          <w:t>t</w:t>
        </w:r>
        <w:r w:rsidRPr="00543EAC">
          <w:rPr>
            <w:rStyle w:val="Hyperlinkki"/>
            <w:rFonts w:hint="eastAsia"/>
          </w:rPr>
          <w:t>ää</w:t>
        </w:r>
        <w:r w:rsidRPr="00543EAC">
          <w:rPr>
            <w:rStyle w:val="Hyperlinkki"/>
          </w:rPr>
          <w:t>lt</w:t>
        </w:r>
        <w:r w:rsidRPr="00543EAC">
          <w:rPr>
            <w:rStyle w:val="Hyperlinkki"/>
            <w:rFonts w:hint="eastAsia"/>
          </w:rPr>
          <w:t>ä</w:t>
        </w:r>
      </w:hyperlink>
    </w:p>
    <w:p w14:paraId="36988A85" w14:textId="77777777" w:rsidR="00543EAC" w:rsidRPr="00543EAC" w:rsidRDefault="00543EAC" w:rsidP="00543EAC">
      <w:pPr>
        <w:pStyle w:val="Leipteksti"/>
      </w:pPr>
      <w:r w:rsidRPr="00543EAC">
        <w:t>Luethan myös tutkimuslupahakemuslomakkeessa olevat ohjetekstit ja rastitat kohdassa ”Liitteet” kaikki hakemukseesi sisältyvät liitteet. Luvan saat yleensä n. 2-4 viikossa siitä, kun hakemuksesi liitteineen on ohjattu päätöksentekoon.</w:t>
      </w:r>
    </w:p>
    <w:p w14:paraId="1506E045" w14:textId="77777777" w:rsidR="00543EAC" w:rsidRPr="00543EAC" w:rsidRDefault="00543EAC" w:rsidP="00543EAC">
      <w:pPr>
        <w:pStyle w:val="Leipteksti"/>
      </w:pPr>
    </w:p>
    <w:p w14:paraId="43D66346" w14:textId="704E7465" w:rsidR="00543EAC" w:rsidRPr="00543EAC" w:rsidRDefault="00543EAC" w:rsidP="00543EAC">
      <w:pPr>
        <w:pStyle w:val="Leipteksti"/>
        <w:numPr>
          <w:ilvl w:val="0"/>
          <w:numId w:val="11"/>
        </w:numPr>
      </w:pPr>
      <w:r w:rsidRPr="00543EAC">
        <w:t>Tutkimukseni aineistonkeruu</w:t>
      </w:r>
      <w:r w:rsidR="00330250">
        <w:t xml:space="preserve"> / henkilötietoja sisältävän aineiston analysointi</w:t>
      </w:r>
      <w:r w:rsidRPr="00543EAC">
        <w:t xml:space="preserve"> on kesken ja tutkimusluvan voimassaolo on päättymässä/päättynyt, miten toimin?</w:t>
      </w:r>
    </w:p>
    <w:p w14:paraId="12AB54B7" w14:textId="4F83E6BC" w:rsidR="00543EAC" w:rsidRPr="00543EAC" w:rsidRDefault="00543EAC" w:rsidP="00543EAC">
      <w:pPr>
        <w:pStyle w:val="Leipteksti"/>
      </w:pPr>
      <w:r w:rsidRPr="00543EAC">
        <w:t>Jatkoaikaa haetaan uudella tutkimuslupahakemuslomakkeella. Rastita kohdassa 1 ”Jatkoaika aiemmalle tutkimukselle” ja kirjaa lisäksi kohtaan 1 myönnetyn luvan lupapäätösnumero. Kirjaa kohtaan 1</w:t>
      </w:r>
      <w:r w:rsidR="00B97A40">
        <w:t>5</w:t>
      </w:r>
      <w:r w:rsidRPr="00543EAC">
        <w:t xml:space="preserve"> nyt hakemasi jatkoaika. Muut kohdat voit täyttää kopioimalla aiemman lomakkeen tiedot. Laita tutkimussuunnitelmasi liitteeksi. Rastita kaikki hakemukseen sisältyvät liitteet sivulla 6, mutta niitä ei tarvitse lähettää uudestaan (ellei niitä ole päivitetty/tullut kokonaan uusia lomakkeita). Kirjaa tutkimuslupahakemuksen kohtaan 14 (Lisätietoja), että olet lähettänyt liitteet aiemman, hyväksytyn tutkimuslupahakemuksen liitteenä ja tähän myös lupapäätösnumero. Allekirjoita hakemus ja lähetä sitten jatkotutkimuslupahakemus tutkimuslupa@sata.fi-osoitteeseen.</w:t>
      </w:r>
    </w:p>
    <w:p w14:paraId="51DDB39E" w14:textId="77777777" w:rsidR="00543EAC" w:rsidRPr="00543EAC" w:rsidRDefault="00543EAC" w:rsidP="00543EAC">
      <w:pPr>
        <w:pStyle w:val="Leipteksti"/>
      </w:pPr>
    </w:p>
    <w:p w14:paraId="414084A6" w14:textId="3E9B3726" w:rsidR="00543EAC" w:rsidRPr="00543EAC" w:rsidRDefault="00806933" w:rsidP="00543EAC">
      <w:pPr>
        <w:pStyle w:val="Leipteksti"/>
        <w:numPr>
          <w:ilvl w:val="0"/>
          <w:numId w:val="11"/>
        </w:numPr>
      </w:pPr>
      <w:r>
        <w:t>Tutkimussuunnitelmaani on tullut muutos</w:t>
      </w:r>
      <w:r w:rsidR="00543EAC" w:rsidRPr="00543EAC">
        <w:t>, miten toimin?</w:t>
      </w:r>
    </w:p>
    <w:p w14:paraId="632D9C62" w14:textId="77777777" w:rsidR="00543EAC" w:rsidRPr="00543EAC" w:rsidRDefault="00543EAC" w:rsidP="00543EAC">
      <w:pPr>
        <w:pStyle w:val="Leipteksti"/>
      </w:pPr>
      <w:r w:rsidRPr="00543EAC">
        <w:t>Muutosta jo myönnettyyn tutkimuslupaan haetaan uudella tutkimuslupahakemuslomakkeella. Rastita kohdassa 1 ”Muutos vanhaan tutkimuslupaan” ja kirjaa lisäksi kohtaan 1 myönnetyn luvan lupapäätösnumero ja asia, mitä muutos koskee. Muut kohdat voit täyttää kopioimalla aiemman lomakkeen tiedot. Lisää tutkimussuunnitelma hakemuksen liitteeksi. Rastita kaikki hakemukseen sisältyvät liitteet sivulla 6, mutta niitä ei tarvitse lähettää uudestaan. Kirjaa tutkimuslupahakemuksen kohtaan 14 (Lisätietoja), että olet lähettänyt liitteet aiemman, hyväksytyn tutkimuslupahakemuksen liitteenä ja tähän myös lupapäätösnumero. Allekirjoita hakemus ja lähetä sitten muutostutkimuslupahakemus tutkimuslupa@sata.fi-osoitteeseen.</w:t>
      </w:r>
    </w:p>
    <w:p w14:paraId="67D551C3" w14:textId="77777777" w:rsidR="00543EAC" w:rsidRPr="00543EAC" w:rsidRDefault="00543EAC" w:rsidP="00543EAC">
      <w:pPr>
        <w:pStyle w:val="Leipteksti"/>
      </w:pPr>
    </w:p>
    <w:p w14:paraId="7DAE90D6" w14:textId="77777777" w:rsidR="00543EAC" w:rsidRPr="00543EAC" w:rsidRDefault="00543EAC" w:rsidP="00543EAC">
      <w:pPr>
        <w:pStyle w:val="Leipteksti"/>
        <w:numPr>
          <w:ilvl w:val="0"/>
          <w:numId w:val="11"/>
        </w:numPr>
      </w:pPr>
      <w:r w:rsidRPr="00543EAC">
        <w:lastRenderedPageBreak/>
        <w:t xml:space="preserve">Tutkimusryhmässä on Sata-alueen henkilökunnan ulkopuolinen tutkija. Onko Sata-alueella olemassa joku erillinen salassapitositoumus, joka minun on allekirjoitettava? </w:t>
      </w:r>
    </w:p>
    <w:p w14:paraId="2CF74A45" w14:textId="77777777" w:rsidR="00543EAC" w:rsidRPr="00543EAC" w:rsidRDefault="00543EAC" w:rsidP="00543EAC">
      <w:pPr>
        <w:pStyle w:val="Leipteksti"/>
      </w:pPr>
      <w:r w:rsidRPr="00543EAC">
        <w:t>Satakunnan hyvinvointialueella / Satasairaalassa henkilöt, jotka saavat käyttäjätunnukset meidän järjestelmiimme "allekirjoittavat" sähköisen tietosuojasitoumuksen automaattisesti saadessaan tunnukset. Tutkimusluvan hakija sitoutuu allekirjoituksellaan omasta ja tietoja käsittelevän ryhmän (myös niiden henkilöiden, jotka eivät saa tunnuksia Sata-alueen järjestelmiin) puolesta tietojen salassapitoon ja niiden käyttöön vain tutkimuslupapäätöksen ehtojen mukaisesti. Tämän perusteella ei tarvita erillistä tietosuojasitoumusta.</w:t>
      </w:r>
    </w:p>
    <w:p w14:paraId="25E8FB88" w14:textId="77777777" w:rsidR="00543EAC" w:rsidRPr="00543EAC" w:rsidRDefault="00543EAC" w:rsidP="00543EAC">
      <w:pPr>
        <w:pStyle w:val="Leipteksti"/>
      </w:pPr>
    </w:p>
    <w:p w14:paraId="7606484D" w14:textId="77777777" w:rsidR="00543EAC" w:rsidRPr="00543EAC" w:rsidRDefault="00543EAC" w:rsidP="003444DB">
      <w:pPr>
        <w:pStyle w:val="Leipteksti"/>
        <w:numPr>
          <w:ilvl w:val="0"/>
          <w:numId w:val="11"/>
        </w:numPr>
      </w:pPr>
      <w:r w:rsidRPr="00543EAC">
        <w:t>Pitääkö tutkimuksessa olla erillinen tietosuojaseloste? Vai riittääkö pelkkä lomake tutkittavien informointiin ja suostumukseen?</w:t>
      </w:r>
    </w:p>
    <w:p w14:paraId="6A109F24" w14:textId="77777777" w:rsidR="00543EAC" w:rsidRPr="00543EAC" w:rsidRDefault="00543EAC" w:rsidP="00543EAC">
      <w:pPr>
        <w:pStyle w:val="Leipteksti"/>
      </w:pPr>
      <w:r w:rsidRPr="00543EAC">
        <w:t xml:space="preserve">Tietosuojaseloste on asiakirja, jossa kerrotaan, miten tutkija käsittelee henkilötietoja. Se on tutkimuslupahakemuksen pakollinen liite silloin, kun tutkimuksessa käsitellään henkilötietoja (esim. allekirjoitettava suostumuslomake). Tietosuojaselosteella tutkittavia informoidaan heidän henkilötietojensa käsittelystä </w:t>
      </w:r>
      <w:hyperlink r:id="rId12" w:history="1">
        <w:r w:rsidRPr="00543EAC">
          <w:rPr>
            <w:rStyle w:val="Hyperlinkki"/>
          </w:rPr>
          <w:t>tietosuoja-asetuksen</w:t>
        </w:r>
      </w:hyperlink>
      <w:r w:rsidRPr="00543EAC">
        <w:t xml:space="preserve"> edellyttämällä tavalla.</w:t>
      </w:r>
    </w:p>
    <w:p w14:paraId="1AB61AF2" w14:textId="77777777" w:rsidR="00543EAC" w:rsidRPr="00543EAC" w:rsidRDefault="00543EAC" w:rsidP="00543EAC">
      <w:pPr>
        <w:pStyle w:val="Leipteksti"/>
      </w:pPr>
    </w:p>
    <w:p w14:paraId="57347AD9" w14:textId="77777777" w:rsidR="00543EAC" w:rsidRPr="00543EAC" w:rsidRDefault="00543EAC" w:rsidP="00543EAC">
      <w:pPr>
        <w:pStyle w:val="Leipteksti"/>
        <w:numPr>
          <w:ilvl w:val="0"/>
          <w:numId w:val="11"/>
        </w:numPr>
      </w:pPr>
      <w:r w:rsidRPr="00543EAC">
        <w:t>Onko Sata-alueella käytössä valmis pohja tietosuojaselosteen laatimiseksi?</w:t>
      </w:r>
    </w:p>
    <w:p w14:paraId="1359B4DF" w14:textId="77777777" w:rsidR="00543EAC" w:rsidRPr="00543EAC" w:rsidRDefault="00543EAC" w:rsidP="00543EAC">
      <w:pPr>
        <w:pStyle w:val="Leipteksti"/>
      </w:pPr>
      <w:r w:rsidRPr="00543EAC">
        <w:t xml:space="preserve">Tietosuojaa koskevasta selvityksestä on käytävä ilmi tietosuojaan ja tietojen käsittelyyn liittyvät seikat sekä arvio henkilötietojen käsittelyn aiheuttamasta riskistä tutkittaville. Selvityksen voi tehdä oppilaitoksen/organisaation omalla lomakkeella. Tietosuojan vaikutustenarviointi on tehtävä silloin, kun suunniteltu käsittely todennäköisesti aiheuttaa korkean riskin ihmisten oikeuksille ja vapauksille. Lisätietoa: </w:t>
      </w:r>
      <w:hyperlink r:id="rId13" w:history="1">
        <w:r w:rsidRPr="00543EAC">
          <w:rPr>
            <w:rStyle w:val="Hyperlinkki"/>
          </w:rPr>
          <w:t>https://tietosuoja.fi/-/tietosuoja-asetus-ei-edellyta-entisen-kaltaista-rekisteri-tai-tietosuojaselostetta</w:t>
        </w:r>
      </w:hyperlink>
      <w:r w:rsidRPr="00543EAC">
        <w:t xml:space="preserve"> </w:t>
      </w:r>
    </w:p>
    <w:p w14:paraId="737C80E9" w14:textId="77777777" w:rsidR="00543EAC" w:rsidRPr="00543EAC" w:rsidRDefault="00543EAC" w:rsidP="00543EAC">
      <w:pPr>
        <w:pStyle w:val="Leipteksti"/>
      </w:pPr>
    </w:p>
    <w:p w14:paraId="0A6A69CD" w14:textId="77777777" w:rsidR="00543EAC" w:rsidRPr="00543EAC" w:rsidRDefault="00543EAC" w:rsidP="00543EAC">
      <w:pPr>
        <w:pStyle w:val="Leipteksti"/>
        <w:numPr>
          <w:ilvl w:val="0"/>
          <w:numId w:val="11"/>
        </w:numPr>
      </w:pPr>
      <w:r w:rsidRPr="00543EAC">
        <w:t>Tarvitaanko opinnäyte- ja tutkimusyhteistyösopimus ja kuka allekirjoittaa ne?</w:t>
      </w:r>
    </w:p>
    <w:p w14:paraId="2F699A64" w14:textId="77777777" w:rsidR="00543EAC" w:rsidRPr="00543EAC" w:rsidRDefault="00543EAC" w:rsidP="00543EAC">
      <w:pPr>
        <w:pStyle w:val="Leipteksti"/>
      </w:pPr>
      <w:r w:rsidRPr="00543EAC">
        <w:t xml:space="preserve">Sata-alue ei edellytä opinnäytetöiden sopimusta, mutta jos tämä on oppilaitoksen käytäntö, sopimukset </w:t>
      </w:r>
      <w:proofErr w:type="gramStart"/>
      <w:r w:rsidRPr="00543EAC">
        <w:t>allekirjoittaa</w:t>
      </w:r>
      <w:proofErr w:type="gramEnd"/>
      <w:r w:rsidRPr="00543EAC">
        <w:t xml:space="preserve"> vain ja ainoastaan tutkimus- ja kehitysjohtaja Mari Niemi, jotta ne tulevat keskitetysti tietoon osaksi lupaprosessia. Niitä ei siis toimiteta yksiköiden esihenkilöiden allekirjoitettaviksi. Opinnäytetyösopimus voidaan solmia tarvittaessa kirjallisuuskatsauksistakin, jos aihe on opinnäytepankistamme poimittu.</w:t>
      </w:r>
    </w:p>
    <w:p w14:paraId="0154BBA9" w14:textId="77777777" w:rsidR="00543EAC" w:rsidRPr="00543EAC" w:rsidRDefault="00543EAC" w:rsidP="00543EAC">
      <w:pPr>
        <w:pStyle w:val="Leipteksti"/>
      </w:pPr>
    </w:p>
    <w:p w14:paraId="2AAFE0E4" w14:textId="77777777" w:rsidR="00543EAC" w:rsidRPr="00543EAC" w:rsidRDefault="00543EAC" w:rsidP="00543EAC">
      <w:pPr>
        <w:pStyle w:val="Leipteksti"/>
        <w:numPr>
          <w:ilvl w:val="0"/>
          <w:numId w:val="11"/>
        </w:numPr>
      </w:pPr>
      <w:r w:rsidRPr="00543EAC">
        <w:t>Olen suunnittelemassa tutkimusta/opinnäytetyötä tietystä aiheesta tietyille asiantuntijoille, miten toimin?</w:t>
      </w:r>
    </w:p>
    <w:p w14:paraId="385361E6" w14:textId="07278078" w:rsidR="00543EAC" w:rsidRPr="00543EAC" w:rsidRDefault="00543EAC" w:rsidP="00543EAC">
      <w:pPr>
        <w:pStyle w:val="Leipteksti"/>
      </w:pPr>
      <w:r w:rsidRPr="00543EAC">
        <w:lastRenderedPageBreak/>
        <w:t>Lähtökohtaisesti ta</w:t>
      </w:r>
      <w:r w:rsidR="00021DB3">
        <w:t>rkista ensin, löytyykö opinnäytetöiden</w:t>
      </w:r>
      <w:r w:rsidRPr="00543EAC">
        <w:t xml:space="preserve"> aihepankista aihe. Vasta toissijaisesti luvan hakijan on yhteydessä sen yksikön vastuuyksikön päällikköön, jossa aikoo tutkimuksensa toteuttaa. Yksiköissä on parhaiten tiedossa käytössä olevat resurssit tutkimuksen tekemiseen. Tutkija ei voi lähestyä tutkittavia itse ns. suoraan vaan tutkittavien rekrytointi tulisi tapahtua yhteyshenkilön/henkilöiden välityksellä. Yhteyshenkilöitä voi olla useita. Sata-alueen organisaatiokaavio löytyy tästä linkistä: </w:t>
      </w:r>
      <w:hyperlink r:id="rId14" w:tgtFrame="_blank" w:tooltip="https://satakunnanhyvinvointialue.fi/tietoa-meista/organisaatio/" w:history="1">
        <w:r w:rsidRPr="00543EAC">
          <w:rPr>
            <w:rStyle w:val="Hyperlinkki"/>
          </w:rPr>
          <w:t>https://satakunnanhyvinvointialue.fi/tietoa-meista/organisaatio/</w:t>
        </w:r>
      </w:hyperlink>
      <w:r w:rsidRPr="00543EAC">
        <w:t xml:space="preserve"> Sieltä löytyvät myös </w:t>
      </w:r>
      <w:r w:rsidR="00021DB3">
        <w:t>johtoportaan</w:t>
      </w:r>
      <w:r w:rsidRPr="00543EAC">
        <w:t xml:space="preserve"> (toimialue-vastuualue-vastuuyksikkö) henkilöiden nimet. Sähköpostiosoitteet ovat muotoa </w:t>
      </w:r>
      <w:hyperlink r:id="rId15" w:history="1">
        <w:r w:rsidRPr="00543EAC">
          <w:rPr>
            <w:rStyle w:val="Hyperlinkki"/>
          </w:rPr>
          <w:t>etunimi.sukunimi@sata.fi</w:t>
        </w:r>
      </w:hyperlink>
      <w:r w:rsidRPr="00543EAC">
        <w:t>.</w:t>
      </w:r>
    </w:p>
    <w:p w14:paraId="18F076B9" w14:textId="7D6362B7" w:rsidR="00543EAC" w:rsidRPr="00543EAC" w:rsidRDefault="008E747A" w:rsidP="008E747A">
      <w:pPr>
        <w:pStyle w:val="Leipteksti"/>
        <w:ind w:left="0"/>
      </w:pPr>
      <w:r>
        <w:tab/>
      </w:r>
      <w:r>
        <w:tab/>
      </w:r>
    </w:p>
    <w:p w14:paraId="386C2F1B" w14:textId="2C026597" w:rsidR="00687214" w:rsidRDefault="00687214" w:rsidP="006C4909">
      <w:pPr>
        <w:pStyle w:val="Leipteksti"/>
        <w:numPr>
          <w:ilvl w:val="0"/>
          <w:numId w:val="11"/>
        </w:numPr>
      </w:pPr>
      <w:r>
        <w:t xml:space="preserve">Tarvitaanko tutkimuslupa, jos tutkimukseen pyydetään </w:t>
      </w:r>
      <w:r w:rsidR="006C4909" w:rsidRPr="006C4909">
        <w:t xml:space="preserve">julkisia asiakirjoja </w:t>
      </w:r>
      <w:r w:rsidR="006C4909">
        <w:t xml:space="preserve">tai esim. </w:t>
      </w:r>
      <w:r>
        <w:t xml:space="preserve">Sata-alueen </w:t>
      </w:r>
      <w:r w:rsidR="006C4909">
        <w:t xml:space="preserve">hankinta-asiakirjoja ja </w:t>
      </w:r>
      <w:r>
        <w:t>sisäisiä ohjeita</w:t>
      </w:r>
      <w:r w:rsidR="006C4909">
        <w:t xml:space="preserve">? </w:t>
      </w:r>
    </w:p>
    <w:p w14:paraId="76A1B279" w14:textId="50015A62" w:rsidR="006C4909" w:rsidRDefault="006C4909" w:rsidP="006C4909">
      <w:pPr>
        <w:pStyle w:val="Leipteksti"/>
      </w:pPr>
      <w:r w:rsidRPr="006C4909">
        <w:t>Mikäli tietopyyntö koskee julkisia asiakirjoja, tutkimuslupaa ei edellytetä, vaan tiedot on luovutettava julkisuuslain perusteella.</w:t>
      </w:r>
      <w:r>
        <w:t xml:space="preserve"> Esim. h</w:t>
      </w:r>
      <w:r w:rsidRPr="006C4909">
        <w:t>ankinta-asiakirjat ovat pääsääntöisesti julkisia, elleivät ne sisällä salaiseksi merkittyjä asioita, esimerkiksi liikesalaisuuksia. Tällöinkin koko asiakirjaa ei merkitä salaiseksi, vaan vain salassa pidettävät kohdat.</w:t>
      </w:r>
    </w:p>
    <w:p w14:paraId="15E3E321" w14:textId="2D7FAAD4" w:rsidR="006C4909" w:rsidRDefault="006C4909" w:rsidP="006C4909">
      <w:pPr>
        <w:pStyle w:val="Leipteksti"/>
      </w:pPr>
      <w:r w:rsidRPr="006C4909">
        <w:t xml:space="preserve">Mikäli pyydetyt tiedot eivät ole julkisuuslaissa tarkoitettuja julkisia asiakirjoja, </w:t>
      </w:r>
      <w:r>
        <w:t>tutkimus</w:t>
      </w:r>
      <w:r w:rsidRPr="006C4909">
        <w:t>lupa vaaditaan. Julkisuuslain mukaan tiedonsaantioikeus ei koske viranomaisen sisäisiä työasiakirjoja. Tällä tarkoitetaan asiakirjoja, jotka viranomainen on laatinut a</w:t>
      </w:r>
      <w:r>
        <w:t>inoastaan omaa käyttöään varten</w:t>
      </w:r>
      <w:r w:rsidRPr="006C4909">
        <w:t>. Kirjalliset ohjeet voidaan katsoa myös julkiseksi asiakirjaksi, riippuen minkä kaltainen asiakirja on, kuten yllä todettuna.</w:t>
      </w:r>
      <w:r>
        <w:t xml:space="preserve"> </w:t>
      </w:r>
    </w:p>
    <w:p w14:paraId="33E23B24" w14:textId="77777777" w:rsidR="006C4909" w:rsidRPr="006C4909" w:rsidRDefault="006C4909" w:rsidP="006C4909">
      <w:pPr>
        <w:pStyle w:val="Leipteksti"/>
      </w:pPr>
    </w:p>
    <w:p w14:paraId="67D60DFE" w14:textId="7CD2C087" w:rsidR="0037174E" w:rsidRDefault="0037174E" w:rsidP="0037174E">
      <w:pPr>
        <w:pStyle w:val="Leipteksti"/>
        <w:numPr>
          <w:ilvl w:val="0"/>
          <w:numId w:val="11"/>
        </w:numPr>
      </w:pPr>
      <w:r>
        <w:t>Pitääkö julkisesti saatavilla olevien asiakirjojen tarkastelua varten tehdä tutkimusilmoitus?</w:t>
      </w:r>
    </w:p>
    <w:p w14:paraId="7169A667" w14:textId="6558B842" w:rsidR="0037174E" w:rsidRDefault="0075751E" w:rsidP="0037174E">
      <w:pPr>
        <w:pStyle w:val="Leipteksti"/>
      </w:pPr>
      <w:r>
        <w:t xml:space="preserve">Tutkimusilmoitusta ei tarvitse </w:t>
      </w:r>
      <w:proofErr w:type="gramStart"/>
      <w:r>
        <w:t>tehdä</w:t>
      </w:r>
      <w:proofErr w:type="gramEnd"/>
      <w:r>
        <w:t xml:space="preserve"> m</w:t>
      </w:r>
      <w:r w:rsidR="0037174E">
        <w:t>ikäli tietopyyntö on puhtaasti julkisuuslain mukainen, eikä mitään salassa pidettävää ole, ei</w:t>
      </w:r>
      <w:r>
        <w:t>kä</w:t>
      </w:r>
      <w:r w:rsidR="0037174E">
        <w:t xml:space="preserve"> käsitellä henkilötietoja ym. ja asiak</w:t>
      </w:r>
      <w:r>
        <w:t>irja(t) ovat valmiiksi olemassa.</w:t>
      </w:r>
    </w:p>
    <w:p w14:paraId="15CEF39A" w14:textId="2C714A48" w:rsidR="009742F9" w:rsidRDefault="009742F9" w:rsidP="009742F9">
      <w:pPr>
        <w:pStyle w:val="Leipteksti"/>
        <w:numPr>
          <w:ilvl w:val="0"/>
          <w:numId w:val="11"/>
        </w:numPr>
      </w:pPr>
      <w:r>
        <w:t>Tarvitsenko luvan opinnäytetyöni julkaisuun?</w:t>
      </w:r>
    </w:p>
    <w:p w14:paraId="116EFE96" w14:textId="40D64B90" w:rsidR="0037174E" w:rsidRDefault="009742F9" w:rsidP="009742F9">
      <w:pPr>
        <w:pStyle w:val="Leipteksti"/>
      </w:pPr>
      <w:r>
        <w:t>Suomessa valmiit ja hyväksytyt opinnäytetyöt julkaistaan pääsääntöisesti julkisina verkkojulkaisuina, ellei ole erityistä perustetta salata niitä.</w:t>
      </w:r>
    </w:p>
    <w:p w14:paraId="781D9E63" w14:textId="77777777" w:rsidR="009742F9" w:rsidRDefault="009742F9" w:rsidP="009742F9">
      <w:pPr>
        <w:pStyle w:val="Leipteksti"/>
      </w:pPr>
    </w:p>
    <w:p w14:paraId="0CA4CD0F" w14:textId="1E4EF244" w:rsidR="00687214" w:rsidRDefault="00687214" w:rsidP="00687214">
      <w:pPr>
        <w:pStyle w:val="Leipteksti"/>
        <w:numPr>
          <w:ilvl w:val="0"/>
          <w:numId w:val="11"/>
        </w:numPr>
      </w:pPr>
      <w:r>
        <w:t>Saako opinnäytetyössä näkyä Satasairaalan / Satakunnan hyvinvointialueen nimi?</w:t>
      </w:r>
    </w:p>
    <w:p w14:paraId="2A166BF5" w14:textId="08078A92" w:rsidR="00687214" w:rsidRDefault="00687214" w:rsidP="00687214">
      <w:pPr>
        <w:pStyle w:val="Leipteksti"/>
      </w:pPr>
      <w:r>
        <w:t xml:space="preserve">Satasairaalan / Satakunnan hyvinvointialueen nimen ja opinnäytetyön julkaisu on mahdollista, mikäli tutkimuslupa on saatu eivätkä kyseessä ole arkaluonteiset tiedot. </w:t>
      </w:r>
      <w:r w:rsidR="00A318B9" w:rsidRPr="00A318B9">
        <w:t>Epäselvissä tapauksissa tutkimusluvan hakija voi olla tarvittaessa yhteydessä Sata-alueen yhteyshenkilöön/henkilöihin ja varmistaa asian.</w:t>
      </w:r>
      <w:r w:rsidR="00A318B9">
        <w:t xml:space="preserve"> </w:t>
      </w:r>
      <w:r>
        <w:t>Tutkimusluvan saamisen ehdot näkyvät tutkimuslupahakemuslomakkeen lopussa.</w:t>
      </w:r>
    </w:p>
    <w:p w14:paraId="1DF73F00" w14:textId="77777777" w:rsidR="008E747A" w:rsidRDefault="008E747A" w:rsidP="00687214">
      <w:pPr>
        <w:pStyle w:val="Leipteksti"/>
      </w:pPr>
    </w:p>
    <w:p w14:paraId="350D3BC1" w14:textId="0B5E31B2" w:rsidR="00E272C9" w:rsidRDefault="00E272C9" w:rsidP="00687214">
      <w:pPr>
        <w:pStyle w:val="Leipteksti"/>
        <w:numPr>
          <w:ilvl w:val="0"/>
          <w:numId w:val="11"/>
        </w:numPr>
      </w:pPr>
      <w:r>
        <w:t>Riittääkö valokuva</w:t>
      </w:r>
      <w:r w:rsidRPr="00E272C9">
        <w:t xml:space="preserve"> </w:t>
      </w:r>
      <w:r>
        <w:t xml:space="preserve">hakemuslomakkeesta </w:t>
      </w:r>
      <w:r w:rsidRPr="00E272C9">
        <w:t xml:space="preserve">vai </w:t>
      </w:r>
      <w:r>
        <w:t>pitääkö hakemus skannata</w:t>
      </w:r>
      <w:r w:rsidRPr="00E272C9">
        <w:t>?</w:t>
      </w:r>
    </w:p>
    <w:p w14:paraId="31609DD4" w14:textId="0165D99F" w:rsidR="004275DE" w:rsidRDefault="004275DE" w:rsidP="004275DE">
      <w:pPr>
        <w:pStyle w:val="Leipteksti"/>
      </w:pPr>
      <w:r>
        <w:t xml:space="preserve">Hakemuslomake, jossa on </w:t>
      </w:r>
      <w:r w:rsidR="00355C79">
        <w:t xml:space="preserve">joko </w:t>
      </w:r>
      <w:r>
        <w:t xml:space="preserve">a) </w:t>
      </w:r>
      <w:r w:rsidRPr="004275DE">
        <w:t>hakijan ”käsin” kirjoittama allekirjoitus</w:t>
      </w:r>
      <w:r>
        <w:t xml:space="preserve"> skanna</w:t>
      </w:r>
      <w:r w:rsidR="00355C79">
        <w:t>taan</w:t>
      </w:r>
      <w:r>
        <w:t xml:space="preserve"> tai vaihtoehtoisesti </w:t>
      </w:r>
      <w:r w:rsidR="001A216F">
        <w:t xml:space="preserve">b) </w:t>
      </w:r>
      <w:r>
        <w:t xml:space="preserve">virallinen sähköinen allekirjoitus </w:t>
      </w:r>
      <w:r w:rsidR="001A216F">
        <w:t xml:space="preserve">palautetaan </w:t>
      </w:r>
      <w:r>
        <w:t xml:space="preserve">osoitteeseen </w:t>
      </w:r>
      <w:hyperlink r:id="rId16" w:history="1">
        <w:r w:rsidRPr="00380248">
          <w:rPr>
            <w:rStyle w:val="Hyperlinkki"/>
          </w:rPr>
          <w:t>tutkimuslupa@sata.fi</w:t>
        </w:r>
      </w:hyperlink>
      <w:r>
        <w:t xml:space="preserve">. </w:t>
      </w:r>
    </w:p>
    <w:p w14:paraId="34C063F3" w14:textId="61BF72EC" w:rsidR="001A216F" w:rsidRDefault="001A216F" w:rsidP="004275DE">
      <w:pPr>
        <w:pStyle w:val="Leipteksti"/>
      </w:pPr>
    </w:p>
    <w:p w14:paraId="08A8AC38" w14:textId="563E23AC" w:rsidR="002D6BC8" w:rsidRDefault="002D6BC8" w:rsidP="002D6BC8">
      <w:pPr>
        <w:pStyle w:val="Leipteksti"/>
        <w:numPr>
          <w:ilvl w:val="0"/>
          <w:numId w:val="11"/>
        </w:numPr>
      </w:pPr>
      <w:r w:rsidRPr="002D6BC8">
        <w:t>Tietoon perustuva suostumus on mainittu saatekirjeessä, jossa mainitaan, että vastaamalla kyselyyn, annat suostumuksesi osallistua. Sähköinen kyselymme toteutetaan anonyymisti (yleinen linkki vastaajille) emmekä kerää kyselyssä vastaajien yhteystietoja. Onko siis niin, ettei saatekirjeessä oleva maininta tietoon perustuvasta suostumuksesta riitä?</w:t>
      </w:r>
    </w:p>
    <w:p w14:paraId="6273D588" w14:textId="647228C4" w:rsidR="002D6BC8" w:rsidRDefault="002D6BC8" w:rsidP="002D6BC8">
      <w:pPr>
        <w:pStyle w:val="Leipteksti"/>
      </w:pPr>
      <w:r>
        <w:t xml:space="preserve">Saatekirjeessä oleva maininta ei </w:t>
      </w:r>
      <w:proofErr w:type="spellStart"/>
      <w:proofErr w:type="gramStart"/>
      <w:r>
        <w:t>riitä.Tutkimuksessa</w:t>
      </w:r>
      <w:proofErr w:type="spellEnd"/>
      <w:proofErr w:type="gramEnd"/>
      <w:r>
        <w:t xml:space="preserve"> tarvitaan osallistujien tietoon perustuva suostumus. Sen idea on, että tutkittava saa ensin tiedon tutkimuksesta (esim. mitä siinä tutkitaan, kuka sitä tekee, mitä osallistuminen tarkoittaa). Tämän jälkeen osallistujalta kysytään, </w:t>
      </w:r>
      <w:r w:rsidRPr="002D6BC8">
        <w:rPr>
          <w:b/>
        </w:rPr>
        <w:t>suostuuko vaiko ei</w:t>
      </w:r>
      <w:r>
        <w:t xml:space="preserve"> osallistumaan. Kun sähköisessä kyselyssä lukee "suostun tutkimukseen" ja tutkittava hyväksyy ehdot, rastittamalla hän antaa virallisen luvan osallistua tutkimukseen. Sähköinen suostumus on yhtä pätevä kuin paperinen, kunhan se on dokumentoitu asianmukaisesti.</w:t>
      </w:r>
    </w:p>
    <w:p w14:paraId="7AD3B872" w14:textId="77777777" w:rsidR="002D6BC8" w:rsidRDefault="002D6BC8" w:rsidP="004275DE">
      <w:pPr>
        <w:pStyle w:val="Leipteksti"/>
      </w:pPr>
    </w:p>
    <w:p w14:paraId="5C075B04" w14:textId="2EC83A13" w:rsidR="00543EAC" w:rsidRPr="00543EAC" w:rsidRDefault="00543EAC" w:rsidP="00543EAC">
      <w:pPr>
        <w:pStyle w:val="Leipteksti"/>
        <w:numPr>
          <w:ilvl w:val="0"/>
          <w:numId w:val="11"/>
        </w:numPr>
      </w:pPr>
      <w:r w:rsidRPr="00543EAC">
        <w:t>Miten käytännössä nykyisin tulisi toimia, jos suunnitellaan potilastietoja hyödyntävää tutkimusta?</w:t>
      </w:r>
    </w:p>
    <w:p w14:paraId="05388F72" w14:textId="73D34D5D" w:rsidR="00543EAC" w:rsidRPr="00543EAC" w:rsidRDefault="00543EAC" w:rsidP="00731518">
      <w:pPr>
        <w:pStyle w:val="Leipteksti"/>
      </w:pPr>
      <w:r w:rsidRPr="00543EAC">
        <w:t xml:space="preserve">Tutkija hakee tietoluvan ”Tutkimus-, tietolupa- ja opinnäytetyölupahakemuslomakkeella” rastittamalla kohdassa kaksi ”tietolupa”. </w:t>
      </w:r>
      <w:hyperlink r:id="rId17" w:history="1">
        <w:r w:rsidRPr="00543EAC">
          <w:rPr>
            <w:rStyle w:val="Hyperlinkki"/>
          </w:rPr>
          <w:t>Toisiolain</w:t>
        </w:r>
      </w:hyperlink>
      <w:r w:rsidRPr="00543EAC">
        <w:t xml:space="preserve"> alaisissa tutkimuksissa pitää käyttää toisiolain mukaista </w:t>
      </w:r>
      <w:hyperlink r:id="rId18" w:history="1">
        <w:r w:rsidRPr="00543EAC">
          <w:rPr>
            <w:rStyle w:val="Hyperlinkki"/>
          </w:rPr>
          <w:t>k</w:t>
        </w:r>
        <w:r w:rsidRPr="00543EAC">
          <w:rPr>
            <w:rStyle w:val="Hyperlinkki"/>
            <w:rFonts w:hint="eastAsia"/>
          </w:rPr>
          <w:t>ä</w:t>
        </w:r>
        <w:r w:rsidRPr="00543EAC">
          <w:rPr>
            <w:rStyle w:val="Hyperlinkki"/>
          </w:rPr>
          <w:t>ytt</w:t>
        </w:r>
        <w:r w:rsidRPr="00543EAC">
          <w:rPr>
            <w:rStyle w:val="Hyperlinkki"/>
            <w:rFonts w:hint="eastAsia"/>
          </w:rPr>
          <w:t>ö</w:t>
        </w:r>
        <w:r w:rsidRPr="00543EAC">
          <w:rPr>
            <w:rStyle w:val="Hyperlinkki"/>
          </w:rPr>
          <w:t>ymp</w:t>
        </w:r>
        <w:r w:rsidRPr="00543EAC">
          <w:rPr>
            <w:rStyle w:val="Hyperlinkki"/>
            <w:rFonts w:hint="eastAsia"/>
          </w:rPr>
          <w:t>ä</w:t>
        </w:r>
        <w:r w:rsidRPr="00543EAC">
          <w:rPr>
            <w:rStyle w:val="Hyperlinkki"/>
          </w:rPr>
          <w:t>rist</w:t>
        </w:r>
        <w:r w:rsidRPr="00543EAC">
          <w:rPr>
            <w:rStyle w:val="Hyperlinkki"/>
            <w:rFonts w:hint="eastAsia"/>
          </w:rPr>
          <w:t>öä</w:t>
        </w:r>
      </w:hyperlink>
      <w:r w:rsidRPr="00543EAC">
        <w:t>. Muissa tutkimuksissa toisiolain mukaisen käyttöympäristön käyttö ei ole pakollista, mutta sitä voidaan käyttää.</w:t>
      </w:r>
    </w:p>
    <w:p w14:paraId="65E3B538" w14:textId="175E86F2" w:rsidR="00543EAC" w:rsidRDefault="00543EAC" w:rsidP="00543EAC">
      <w:pPr>
        <w:pStyle w:val="Leipteksti"/>
      </w:pPr>
      <w:r w:rsidRPr="00543EAC">
        <w:t xml:space="preserve">Lisätietoa: Sata-alueen tiedon toisiokäytön toimintamalli ja -ohje </w:t>
      </w:r>
      <w:hyperlink r:id="rId19" w:history="1">
        <w:r w:rsidRPr="00543EAC">
          <w:rPr>
            <w:rStyle w:val="Hyperlinkki"/>
          </w:rPr>
          <w:t>https://satakunnanhyvinvointialue.fi/ammattilaiset-ja-opiskelijat/tkio/tutkimuslupa/</w:t>
        </w:r>
      </w:hyperlink>
      <w:r w:rsidRPr="00543EAC">
        <w:t xml:space="preserve"> Siellä on erikseen toimintaohjeet henkilöille, joilla on / ei ole työ- tai virkasuhdetta Sata-alueelle.</w:t>
      </w:r>
    </w:p>
    <w:p w14:paraId="206BA757" w14:textId="77777777" w:rsidR="00731518" w:rsidRPr="00543EAC" w:rsidRDefault="00731518" w:rsidP="00543EAC">
      <w:pPr>
        <w:pStyle w:val="Leipteksti"/>
      </w:pPr>
    </w:p>
    <w:p w14:paraId="3A047AF7" w14:textId="1C480863" w:rsidR="00C85578" w:rsidRDefault="00C85578" w:rsidP="00C85578">
      <w:pPr>
        <w:pStyle w:val="Leipteksti"/>
        <w:numPr>
          <w:ilvl w:val="0"/>
          <w:numId w:val="11"/>
        </w:numPr>
      </w:pPr>
      <w:r>
        <w:t>Tutkittavien rekrytointi esim. haastattelu- tai kyselytutkimuksiin</w:t>
      </w:r>
      <w:r w:rsidR="003618C3">
        <w:t xml:space="preserve"> yhteyshenkilön välityksellä</w:t>
      </w:r>
      <w:r>
        <w:t>?</w:t>
      </w:r>
    </w:p>
    <w:p w14:paraId="0F904FC1" w14:textId="248659B8" w:rsidR="00C85578" w:rsidRPr="00C85578" w:rsidRDefault="00C85578" w:rsidP="003618C3">
      <w:pPr>
        <w:pStyle w:val="Leipteksti"/>
      </w:pPr>
      <w:r w:rsidRPr="00C85578">
        <w:t>TENK ohjeistaa vuorovaikutukseen perustuvia esim. haastattelututkimuksia seuraavasti: "tietoon perustuva suostumus osallistua tutkimukseen on ihmiseen kohdistuvan tutkimuksen keskeinen eettinen periaa</w:t>
      </w:r>
      <w:r w:rsidR="003618C3">
        <w:t xml:space="preserve">te". Lisätietoa kappaleesta 3.2 </w:t>
      </w:r>
      <w:hyperlink r:id="rId20" w:tgtFrame="_blank" w:tooltip="https://tenk.fi/sites/default/files/2021-01/Ihmistieteiden_eettisen_ennakkoarvioinnin_ohje_2020.pdf" w:history="1">
        <w:r w:rsidRPr="00C85578">
          <w:rPr>
            <w:rStyle w:val="Hyperlinkki"/>
          </w:rPr>
          <w:t>Ihmiseen kohdistuvan tutkimuksen eettiset periaatteet ja ihmistieteiden eettinen ennakkoarviointi Suomessa</w:t>
        </w:r>
      </w:hyperlink>
    </w:p>
    <w:p w14:paraId="2FBD33E2" w14:textId="69D4F224" w:rsidR="00C85578" w:rsidRDefault="00C85578" w:rsidP="007039D4">
      <w:pPr>
        <w:pStyle w:val="Leipteksti"/>
      </w:pPr>
      <w:r w:rsidRPr="00C85578">
        <w:lastRenderedPageBreak/>
        <w:t xml:space="preserve">Kuten tutkimuslupahakemuslomakkeessamme sanotaan, </w:t>
      </w:r>
      <w:r w:rsidR="003618C3">
        <w:t>tutkijan</w:t>
      </w:r>
      <w:r w:rsidRPr="00C85578">
        <w:t xml:space="preserve"> pitäisi olla yhteydessä kaikkiin vastuualueisiin, joilla tutkimus toteutetaan ja hankkia yhteyshenkilö, joka jakaa tiedotteet tutkittaville/tutkimuskutsun, jossa kerrotaan tutkimuksen tarkoitus, </w:t>
      </w:r>
      <w:r w:rsidR="003618C3">
        <w:t xml:space="preserve">kesto ja tutkijan yhteystiedot. </w:t>
      </w:r>
      <w:r w:rsidRPr="00C85578">
        <w:rPr>
          <w:b/>
          <w:bCs/>
        </w:rPr>
        <w:t>Kiinnostuneet ilmoittautuvat yhteyshenkilöille tai ottavat itse yhteyttä tutkijaan, jolloin tutkija ei saa tietoa</w:t>
      </w:r>
      <w:r w:rsidR="003618C3">
        <w:rPr>
          <w:b/>
          <w:bCs/>
        </w:rPr>
        <w:t xml:space="preserve"> mahdollisista kieltäytyneistä. </w:t>
      </w:r>
      <w:r w:rsidRPr="00C85578">
        <w:t xml:space="preserve">Tutkija päättää </w:t>
      </w:r>
      <w:r w:rsidR="003618C3">
        <w:t xml:space="preserve">itse, kumpaa em. tapaa käyttää. </w:t>
      </w:r>
      <w:r w:rsidRPr="00C85578">
        <w:t>Edellä mainittu asia pätee m</w:t>
      </w:r>
      <w:r w:rsidR="00731518">
        <w:t>yös työpajoihin osallistumisen.</w:t>
      </w:r>
    </w:p>
    <w:p w14:paraId="295A307D" w14:textId="77777777" w:rsidR="00731518" w:rsidRDefault="00731518" w:rsidP="007039D4">
      <w:pPr>
        <w:pStyle w:val="Leipteksti"/>
      </w:pPr>
    </w:p>
    <w:p w14:paraId="5F3D7E9E" w14:textId="28A4B350" w:rsidR="007039D4" w:rsidRDefault="00C8028B" w:rsidP="00C8028B">
      <w:pPr>
        <w:pStyle w:val="Leipteksti"/>
        <w:numPr>
          <w:ilvl w:val="0"/>
          <w:numId w:val="11"/>
        </w:numPr>
      </w:pPr>
      <w:r>
        <w:t>Voinko hakea tutkimuslupaa jälkikäteen aineistosta tuotettavan tieteellisen artikkelin kirjoittamista varten?</w:t>
      </w:r>
    </w:p>
    <w:p w14:paraId="33B41481" w14:textId="7DB534EB" w:rsidR="00C8028B" w:rsidRDefault="00C8028B" w:rsidP="00C8028B">
      <w:pPr>
        <w:pStyle w:val="Leipteksti"/>
      </w:pPr>
      <w:r>
        <w:t>T</w:t>
      </w:r>
      <w:r w:rsidRPr="00C8028B">
        <w:t>utkimuslupa on haettava ennen tutkimuksen aloittamista (aineiston keruuta), ei vasta sen jälkeen. Artikkelin kirjoittaminen tapahtuu vasta tutkimuksen jälkeen, joten lupa ei liity kirjoitusvaiheeseen vaan tutkimuksen aloitukseen.</w:t>
      </w:r>
      <w:r>
        <w:t xml:space="preserve"> Lisätietoa (TENK 2019).</w:t>
      </w:r>
    </w:p>
    <w:p w14:paraId="2BBC1402" w14:textId="601FCF68" w:rsidR="00C8028B" w:rsidRDefault="00C8028B" w:rsidP="00C8028B">
      <w:pPr>
        <w:pStyle w:val="Leipteksti"/>
      </w:pPr>
    </w:p>
    <w:p w14:paraId="30EE62D4" w14:textId="77777777" w:rsidR="00731518" w:rsidRDefault="00731518" w:rsidP="00731518">
      <w:pPr>
        <w:pStyle w:val="Luettelokappale"/>
        <w:numPr>
          <w:ilvl w:val="0"/>
          <w:numId w:val="11"/>
        </w:numPr>
      </w:pPr>
      <w:r>
        <w:t>Tutkimuslupa ostopalveluissa?</w:t>
      </w:r>
    </w:p>
    <w:p w14:paraId="3F64BECB" w14:textId="571B42A2" w:rsidR="00731518" w:rsidRDefault="00731518" w:rsidP="00731518">
      <w:pPr>
        <w:ind w:left="1701"/>
      </w:pPr>
      <w:r w:rsidRPr="00345C07">
        <w:t>Tutkimuslupa tarvitaan myös ostopalveluyksiköissä tehtäviin tutkimuksiin ja opinnäytetöihin, kun kohderyhmänä o</w:t>
      </w:r>
      <w:r>
        <w:t>vat hyvinvointialueen asiakkaat</w:t>
      </w:r>
      <w:r w:rsidRPr="00345C07">
        <w:t>.</w:t>
      </w:r>
      <w:r>
        <w:t xml:space="preserve"> Sata-alueen asiakkaiden osalta asiakastieto on Sata-alueen tietoa, jolloin Sata-alue </w:t>
      </w:r>
      <w:proofErr w:type="spellStart"/>
      <w:r>
        <w:t>luvittaa</w:t>
      </w:r>
      <w:proofErr w:type="spellEnd"/>
      <w:r>
        <w:t xml:space="preserve"> sen käyttöä. </w:t>
      </w:r>
    </w:p>
    <w:p w14:paraId="4BD82A6D" w14:textId="2F9DB34A" w:rsidR="001B219A" w:rsidRDefault="001B219A" w:rsidP="00731518">
      <w:pPr>
        <w:ind w:left="1701"/>
      </w:pPr>
    </w:p>
    <w:p w14:paraId="4FF3E2D1" w14:textId="5626112E" w:rsidR="001B219A" w:rsidRDefault="001B219A" w:rsidP="001B219A">
      <w:pPr>
        <w:pStyle w:val="Luettelokappale"/>
        <w:numPr>
          <w:ilvl w:val="0"/>
          <w:numId w:val="11"/>
        </w:numPr>
      </w:pPr>
      <w:r>
        <w:t>Voiko tutkimuksen kohderyhmänä olla päätöksentekoon osallistuvat poliitikot?</w:t>
      </w:r>
    </w:p>
    <w:p w14:paraId="0A5B3A71" w14:textId="32560939" w:rsidR="001B219A" w:rsidRDefault="006A0DF2" w:rsidP="001B219A">
      <w:pPr>
        <w:pStyle w:val="Leipteksti"/>
      </w:pPr>
      <w:r>
        <w:t>Poliittiset päättäjät eivät kuulu</w:t>
      </w:r>
      <w:r w:rsidRPr="006A0DF2">
        <w:t xml:space="preserve"> hyvinvointialueen henkilökuntaan</w:t>
      </w:r>
      <w:r>
        <w:t xml:space="preserve">. </w:t>
      </w:r>
      <w:r w:rsidR="001B219A">
        <w:t xml:space="preserve">Tutkimuslupien myöntämispäätöksen Sata-alueella tekee pääsääntöisesti </w:t>
      </w:r>
      <w:r w:rsidR="00D9745D">
        <w:t>toimi</w:t>
      </w:r>
      <w:r w:rsidR="001B219A">
        <w:t>alue</w:t>
      </w:r>
      <w:r w:rsidR="00D9745D">
        <w:t>- tai sote</w:t>
      </w:r>
      <w:r w:rsidR="001B219A">
        <w:t xml:space="preserve">johtaja. Kukaan </w:t>
      </w:r>
      <w:r w:rsidR="00D9745D">
        <w:t>toimi</w:t>
      </w:r>
      <w:r w:rsidR="001B219A">
        <w:t>aluejohtaja</w:t>
      </w:r>
      <w:r w:rsidR="00D9745D">
        <w:t xml:space="preserve"> tai sote-johtaja</w:t>
      </w:r>
      <w:r w:rsidR="001B219A">
        <w:t xml:space="preserve"> ei kuitenkaan voi tehdä päätöstä aluevaltuutettuja koskien koska se menee yli heidän toimivaltansa. </w:t>
      </w:r>
    </w:p>
    <w:p w14:paraId="65AA62FC" w14:textId="77777777" w:rsidR="001B219A" w:rsidRDefault="001B219A" w:rsidP="00151DD8">
      <w:pPr>
        <w:pStyle w:val="Leipteksti"/>
      </w:pPr>
    </w:p>
    <w:p w14:paraId="43FB969F" w14:textId="1E81691E" w:rsidR="00151DD8" w:rsidRPr="00151DD8" w:rsidRDefault="00151DD8" w:rsidP="00151DD8">
      <w:pPr>
        <w:pStyle w:val="Leipteksti"/>
        <w:rPr>
          <w:b/>
        </w:rPr>
      </w:pPr>
      <w:r w:rsidRPr="00151DD8">
        <w:rPr>
          <w:b/>
        </w:rPr>
        <w:t>Opinnäytetyölupiin liittyvät kysymykset:</w:t>
      </w:r>
    </w:p>
    <w:p w14:paraId="25CE2502" w14:textId="77777777" w:rsidR="009B444A" w:rsidRPr="009B444A" w:rsidRDefault="009B444A" w:rsidP="009B444A">
      <w:pPr>
        <w:pStyle w:val="Leipteksti"/>
        <w:numPr>
          <w:ilvl w:val="0"/>
          <w:numId w:val="12"/>
        </w:numPr>
        <w:rPr>
          <w:lang w:val="en-US"/>
        </w:rPr>
      </w:pPr>
      <w:proofErr w:type="spellStart"/>
      <w:r w:rsidRPr="009B444A">
        <w:rPr>
          <w:lang w:val="en-US"/>
        </w:rPr>
        <w:t>Tarvitaanko</w:t>
      </w:r>
      <w:proofErr w:type="spellEnd"/>
      <w:r w:rsidRPr="009B444A">
        <w:rPr>
          <w:lang w:val="en-US"/>
        </w:rPr>
        <w:t xml:space="preserve"> </w:t>
      </w:r>
      <w:proofErr w:type="spellStart"/>
      <w:r w:rsidRPr="009B444A">
        <w:rPr>
          <w:lang w:val="en-US"/>
        </w:rPr>
        <w:t>kirjallisuuskatsauksen</w:t>
      </w:r>
      <w:proofErr w:type="spellEnd"/>
      <w:r w:rsidRPr="009B444A">
        <w:rPr>
          <w:lang w:val="en-US"/>
        </w:rPr>
        <w:t xml:space="preserve"> </w:t>
      </w:r>
      <w:proofErr w:type="spellStart"/>
      <w:r w:rsidRPr="009B444A">
        <w:rPr>
          <w:lang w:val="en-US"/>
        </w:rPr>
        <w:t>tekemiseen</w:t>
      </w:r>
      <w:proofErr w:type="spellEnd"/>
      <w:r w:rsidRPr="009B444A">
        <w:rPr>
          <w:lang w:val="en-US"/>
        </w:rPr>
        <w:t xml:space="preserve"> </w:t>
      </w:r>
      <w:proofErr w:type="spellStart"/>
      <w:r w:rsidRPr="009B444A">
        <w:rPr>
          <w:lang w:val="en-US"/>
        </w:rPr>
        <w:t>tutkimuslupa</w:t>
      </w:r>
      <w:proofErr w:type="spellEnd"/>
      <w:r w:rsidRPr="009B444A">
        <w:rPr>
          <w:lang w:val="en-US"/>
        </w:rPr>
        <w:t>?</w:t>
      </w:r>
    </w:p>
    <w:p w14:paraId="706E8FFF" w14:textId="77777777" w:rsidR="009B444A" w:rsidRPr="009B444A" w:rsidRDefault="009B444A" w:rsidP="009B444A">
      <w:pPr>
        <w:pStyle w:val="Leipteksti"/>
        <w:rPr>
          <w:lang w:val="en-US"/>
        </w:rPr>
      </w:pPr>
      <w:r w:rsidRPr="00B97A40">
        <w:t xml:space="preserve">Pelkkään kirjallisuuskatsaukseen tai julkisiin tietolähteisiin esim. </w:t>
      </w:r>
      <w:r w:rsidRPr="009B444A">
        <w:rPr>
          <w:lang w:val="en-US"/>
        </w:rPr>
        <w:t>Sata-</w:t>
      </w:r>
      <w:proofErr w:type="spellStart"/>
      <w:r w:rsidRPr="009B444A">
        <w:rPr>
          <w:lang w:val="en-US"/>
        </w:rPr>
        <w:t>alueen</w:t>
      </w:r>
      <w:proofErr w:type="spellEnd"/>
      <w:r w:rsidRPr="009B444A">
        <w:rPr>
          <w:lang w:val="en-US"/>
        </w:rPr>
        <w:t xml:space="preserve"> </w:t>
      </w:r>
      <w:proofErr w:type="spellStart"/>
      <w:r w:rsidRPr="009B444A">
        <w:rPr>
          <w:lang w:val="en-US"/>
        </w:rPr>
        <w:t>nettisivujen</w:t>
      </w:r>
      <w:proofErr w:type="spellEnd"/>
      <w:r w:rsidRPr="009B444A">
        <w:rPr>
          <w:lang w:val="en-US"/>
        </w:rPr>
        <w:t xml:space="preserve"> </w:t>
      </w:r>
      <w:proofErr w:type="spellStart"/>
      <w:r w:rsidRPr="009B444A">
        <w:rPr>
          <w:lang w:val="en-US"/>
        </w:rPr>
        <w:t>sisältöihin</w:t>
      </w:r>
      <w:proofErr w:type="spellEnd"/>
      <w:r w:rsidRPr="009B444A">
        <w:rPr>
          <w:lang w:val="en-US"/>
        </w:rPr>
        <w:t xml:space="preserve"> </w:t>
      </w:r>
      <w:proofErr w:type="spellStart"/>
      <w:r w:rsidRPr="009B444A">
        <w:rPr>
          <w:lang w:val="en-US"/>
        </w:rPr>
        <w:t>perustuviin</w:t>
      </w:r>
      <w:proofErr w:type="spellEnd"/>
      <w:r w:rsidRPr="009B444A">
        <w:rPr>
          <w:lang w:val="en-US"/>
        </w:rPr>
        <w:t xml:space="preserve"> </w:t>
      </w:r>
      <w:proofErr w:type="spellStart"/>
      <w:r w:rsidRPr="009B444A">
        <w:rPr>
          <w:lang w:val="en-US"/>
        </w:rPr>
        <w:t>opinnäytteisiin</w:t>
      </w:r>
      <w:proofErr w:type="spellEnd"/>
      <w:r w:rsidRPr="009B444A">
        <w:rPr>
          <w:lang w:val="en-US"/>
        </w:rPr>
        <w:t xml:space="preserve"> </w:t>
      </w:r>
      <w:proofErr w:type="spellStart"/>
      <w:r w:rsidRPr="009B444A">
        <w:rPr>
          <w:lang w:val="en-US"/>
        </w:rPr>
        <w:t>tutkimuslupaa</w:t>
      </w:r>
      <w:proofErr w:type="spellEnd"/>
      <w:r w:rsidRPr="009B444A">
        <w:rPr>
          <w:lang w:val="en-US"/>
        </w:rPr>
        <w:t xml:space="preserve"> </w:t>
      </w:r>
      <w:proofErr w:type="spellStart"/>
      <w:r w:rsidRPr="009B444A">
        <w:rPr>
          <w:lang w:val="en-US"/>
        </w:rPr>
        <w:t>ei</w:t>
      </w:r>
      <w:proofErr w:type="spellEnd"/>
      <w:r w:rsidRPr="009B444A">
        <w:rPr>
          <w:lang w:val="en-US"/>
        </w:rPr>
        <w:t xml:space="preserve"> </w:t>
      </w:r>
      <w:proofErr w:type="spellStart"/>
      <w:r w:rsidRPr="009B444A">
        <w:rPr>
          <w:lang w:val="en-US"/>
        </w:rPr>
        <w:t>tarvita</w:t>
      </w:r>
      <w:proofErr w:type="spellEnd"/>
      <w:r w:rsidRPr="009B444A">
        <w:rPr>
          <w:lang w:val="en-US"/>
        </w:rPr>
        <w:t>.</w:t>
      </w:r>
    </w:p>
    <w:p w14:paraId="5C971468" w14:textId="77777777" w:rsidR="009B444A" w:rsidRPr="009B444A" w:rsidRDefault="009B444A" w:rsidP="009B444A">
      <w:pPr>
        <w:pStyle w:val="Leipteksti"/>
        <w:rPr>
          <w:lang w:val="en-US"/>
        </w:rPr>
      </w:pPr>
    </w:p>
    <w:p w14:paraId="2AF6D3D7" w14:textId="77777777" w:rsidR="009B444A" w:rsidRPr="00B97A40" w:rsidRDefault="009B444A" w:rsidP="009B444A">
      <w:pPr>
        <w:pStyle w:val="Leipteksti"/>
        <w:numPr>
          <w:ilvl w:val="0"/>
          <w:numId w:val="12"/>
        </w:numPr>
      </w:pPr>
      <w:r w:rsidRPr="00B97A40">
        <w:t xml:space="preserve">Tarvitaanko ns. toiminnallisiin ja kehittämistehtäviin </w:t>
      </w:r>
      <w:proofErr w:type="spellStart"/>
      <w:r w:rsidRPr="00B97A40">
        <w:t>tutkimuslupa</w:t>
      </w:r>
      <w:proofErr w:type="spellEnd"/>
      <w:r w:rsidRPr="00B97A40">
        <w:t>?</w:t>
      </w:r>
    </w:p>
    <w:p w14:paraId="5A29B4D2" w14:textId="77777777" w:rsidR="009B444A" w:rsidRPr="00B97A40" w:rsidRDefault="009B444A" w:rsidP="009B444A">
      <w:pPr>
        <w:pStyle w:val="Leipteksti"/>
      </w:pPr>
      <w:r w:rsidRPr="00B97A40">
        <w:t>Kaikilta tutkimuksilta, opinnäytetöiltä (myös toiminnallisilta), kehittämis- ja innovaatioprojekteilta tms., joissa tehdään tiedonkeruuta Sata-alueella, edellytetään tutkimuslupaa.</w:t>
      </w:r>
    </w:p>
    <w:p w14:paraId="0D0AD4B4" w14:textId="77777777" w:rsidR="009B444A" w:rsidRPr="00B97A40" w:rsidRDefault="009B444A" w:rsidP="009B444A">
      <w:pPr>
        <w:pStyle w:val="Leipteksti"/>
      </w:pPr>
    </w:p>
    <w:p w14:paraId="738EACE4" w14:textId="77777777" w:rsidR="009B444A" w:rsidRPr="009B444A" w:rsidRDefault="003444DB" w:rsidP="009B444A">
      <w:pPr>
        <w:pStyle w:val="Leipteksti"/>
        <w:numPr>
          <w:ilvl w:val="0"/>
          <w:numId w:val="12"/>
        </w:numPr>
        <w:rPr>
          <w:lang w:val="en-US"/>
        </w:rPr>
      </w:pPr>
      <w:r w:rsidRPr="00B97A40">
        <w:lastRenderedPageBreak/>
        <w:t xml:space="preserve">Tutkimukseni kohderyhmänä on terveydenhuoltoalan opiskelijat Satasairaalassa. </w:t>
      </w:r>
      <w:r w:rsidRPr="009B444A">
        <w:rPr>
          <w:lang w:val="en-US"/>
        </w:rPr>
        <w:t xml:space="preserve">Kuka </w:t>
      </w:r>
      <w:proofErr w:type="spellStart"/>
      <w:r w:rsidRPr="009B444A">
        <w:rPr>
          <w:lang w:val="en-US"/>
        </w:rPr>
        <w:t>myöntää</w:t>
      </w:r>
      <w:proofErr w:type="spellEnd"/>
      <w:r w:rsidRPr="009B444A">
        <w:rPr>
          <w:lang w:val="en-US"/>
        </w:rPr>
        <w:t xml:space="preserve"> </w:t>
      </w:r>
      <w:proofErr w:type="spellStart"/>
      <w:r w:rsidRPr="009B444A">
        <w:rPr>
          <w:lang w:val="en-US"/>
        </w:rPr>
        <w:t>tutkimusluvan</w:t>
      </w:r>
      <w:proofErr w:type="spellEnd"/>
      <w:r w:rsidRPr="009B444A">
        <w:rPr>
          <w:lang w:val="en-US"/>
        </w:rPr>
        <w:t>?</w:t>
      </w:r>
    </w:p>
    <w:p w14:paraId="438BAD2D" w14:textId="77777777" w:rsidR="009B444A" w:rsidRPr="00B97A40" w:rsidRDefault="009B444A" w:rsidP="009B444A">
      <w:pPr>
        <w:pStyle w:val="Leipteksti"/>
      </w:pPr>
      <w:r w:rsidRPr="00B97A40">
        <w:t>Mikäli opiskelijat ovat työsuhteessa Satasairaalassa, luvan myöntäjätaho on sen alueen vastuualuejohtaja, johon opiskelijalla on työsuhde. Mikäli opiskelija on harjoittelujaksolla ilman työsuhdetta, Sata-alue ei voi myöntää tutkimuslupaa vaan luvan myöntäjätaho on oppilaitos.</w:t>
      </w:r>
    </w:p>
    <w:p w14:paraId="607F650C" w14:textId="77777777" w:rsidR="00151DD8" w:rsidRDefault="00151DD8" w:rsidP="00937954">
      <w:pPr>
        <w:pStyle w:val="Leipteksti"/>
      </w:pPr>
    </w:p>
    <w:bookmarkEnd w:id="0"/>
    <w:p w14:paraId="7E2D0924" w14:textId="20C2AF36" w:rsidR="00AA2514" w:rsidRDefault="00AA2514" w:rsidP="00AA2514">
      <w:pPr>
        <w:pStyle w:val="Leipteksti"/>
        <w:numPr>
          <w:ilvl w:val="0"/>
          <w:numId w:val="12"/>
        </w:numPr>
      </w:pPr>
      <w:r>
        <w:t>Opinnäytetyössä tuotetaan video. Mitä pitää huomioida ja pitääkö tehdä kuvaus- ja julkaisusopimus?</w:t>
      </w:r>
    </w:p>
    <w:p w14:paraId="19A81A49" w14:textId="6765D150" w:rsidR="00AA2514" w:rsidRDefault="00AA2514" w:rsidP="00BD0CAF">
      <w:pPr>
        <w:pStyle w:val="Leipteksti"/>
      </w:pPr>
      <w:r>
        <w:t xml:space="preserve">Lähtökohtaisesti kaikilta henkilöiltä, jotka esiintyvät </w:t>
      </w:r>
      <w:r w:rsidR="00BD0CAF">
        <w:t xml:space="preserve">ja ovat </w:t>
      </w:r>
      <w:r w:rsidR="00BD0CAF" w:rsidRPr="00BD0CAF">
        <w:t xml:space="preserve">tunnistettavissa videosta, </w:t>
      </w:r>
      <w:r w:rsidR="00BD0CAF">
        <w:t>tarvitaan suostumus</w:t>
      </w:r>
      <w:r>
        <w:t xml:space="preserve"> julkaisuun. Suunnitelmassa pitää kertoa, mihin tarkoitukseen video tehdään; missä kanavissa sitä jaetaan ja ketä siinä esiintyy (esim. </w:t>
      </w:r>
      <w:proofErr w:type="spellStart"/>
      <w:r>
        <w:t>ha:n</w:t>
      </w:r>
      <w:proofErr w:type="spellEnd"/>
      <w:r>
        <w:t xml:space="preserve"> ammattilaisia tai asiakkaita). Jos video on pitkä</w:t>
      </w:r>
      <w:r w:rsidR="00BD0CAF">
        <w:t>aikainen, kaikista siinä esiinty</w:t>
      </w:r>
      <w:r>
        <w:t xml:space="preserve">jistä tulee saada </w:t>
      </w:r>
      <w:r w:rsidR="00DA5B92">
        <w:t xml:space="preserve">kirjallinen </w:t>
      </w:r>
      <w:r>
        <w:t xml:space="preserve">kuvaussuostumus. Jos video on lyhytaikainen, esim. jaetaan vain somessa, silloin riittää henkilökunnalta sanallinen suostumus. </w:t>
      </w:r>
    </w:p>
    <w:p w14:paraId="12546510" w14:textId="04473AA7" w:rsidR="006D00BD" w:rsidRPr="006D00BD" w:rsidRDefault="006D00BD" w:rsidP="00AA2514">
      <w:pPr>
        <w:pStyle w:val="Leipteksti"/>
      </w:pPr>
    </w:p>
    <w:sectPr w:rsidR="006D00BD" w:rsidRPr="006D00BD" w:rsidSect="00AC0757">
      <w:headerReference w:type="default" r:id="rId21"/>
      <w:footerReference w:type="default" r:id="rId22"/>
      <w:type w:val="continuous"/>
      <w:pgSz w:w="11906" w:h="16838" w:code="9"/>
      <w:pgMar w:top="2495" w:right="567" w:bottom="2126" w:left="1247" w:header="936"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5B419" w14:textId="77777777" w:rsidR="007F41D3" w:rsidRDefault="007F41D3" w:rsidP="00AC7BC5">
      <w:r>
        <w:separator/>
      </w:r>
    </w:p>
    <w:p w14:paraId="1F5AF488" w14:textId="77777777" w:rsidR="007F41D3" w:rsidRDefault="007F41D3"/>
  </w:endnote>
  <w:endnote w:type="continuationSeparator" w:id="0">
    <w:p w14:paraId="32450A6B" w14:textId="77777777" w:rsidR="007F41D3" w:rsidRDefault="007F41D3" w:rsidP="00AC7BC5">
      <w:r>
        <w:continuationSeparator/>
      </w:r>
    </w:p>
    <w:p w14:paraId="1DAD7594" w14:textId="77777777" w:rsidR="007F41D3" w:rsidRDefault="007F41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manist">
    <w:panose1 w:val="00000000000000000000"/>
    <w:charset w:val="00"/>
    <w:family w:val="modern"/>
    <w:notTrueType/>
    <w:pitch w:val="variable"/>
    <w:sig w:usb0="A000002F" w:usb1="1000004A" w:usb2="00000000" w:usb3="00000000" w:csb0="00000193"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8AE66" w14:textId="77777777" w:rsidR="004674C7" w:rsidRPr="00127328" w:rsidRDefault="004674C7" w:rsidP="004674C7">
    <w:pPr>
      <w:pStyle w:val="Alatunniste"/>
    </w:pPr>
  </w:p>
  <w:tbl>
    <w:tblPr>
      <w:tblStyle w:val="TaulukkoRuudukko"/>
      <w:tblW w:w="10093" w:type="dxa"/>
      <w:tblBorders>
        <w:top w:val="single" w:sz="6"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Hyvinvointialueen yhteystiedot"/>
      <w:tblDescription w:val="Tämä taulukko sisältää hyvinvointialueen yhteystiedot."/>
    </w:tblPr>
    <w:tblGrid>
      <w:gridCol w:w="2632"/>
      <w:gridCol w:w="5123"/>
      <w:gridCol w:w="2338"/>
    </w:tblGrid>
    <w:tr w:rsidR="00127328" w:rsidRPr="00127328" w14:paraId="534890DB" w14:textId="77777777" w:rsidTr="00CF35E5">
      <w:trPr>
        <w:cantSplit/>
        <w:trHeight w:hRule="exact" w:val="567"/>
      </w:trPr>
      <w:tc>
        <w:tcPr>
          <w:tcW w:w="2632" w:type="dxa"/>
          <w:tcMar>
            <w:left w:w="0" w:type="dxa"/>
            <w:right w:w="0" w:type="dxa"/>
          </w:tcMar>
          <w:vAlign w:val="bottom"/>
        </w:tcPr>
        <w:p w14:paraId="69C73ED1" w14:textId="77777777" w:rsidR="00127328" w:rsidRPr="00CF35E5" w:rsidRDefault="00127328" w:rsidP="00CF35E5">
          <w:pPr>
            <w:pStyle w:val="Alatunniste"/>
            <w:rPr>
              <w:b/>
              <w:bCs/>
            </w:rPr>
          </w:pPr>
          <w:r w:rsidRPr="00CF35E5">
            <w:rPr>
              <w:b/>
              <w:bCs/>
            </w:rPr>
            <w:t>Satakunnan hyvinvointialue</w:t>
          </w:r>
        </w:p>
        <w:p w14:paraId="1BC1C7DF" w14:textId="77777777" w:rsidR="00127328" w:rsidRPr="00127328" w:rsidRDefault="00127328" w:rsidP="00CF35E5">
          <w:pPr>
            <w:pStyle w:val="Alatunniste"/>
          </w:pPr>
          <w:r w:rsidRPr="00127328">
            <w:t>Y-tunnus 3221304-3</w:t>
          </w:r>
        </w:p>
      </w:tc>
      <w:tc>
        <w:tcPr>
          <w:tcW w:w="5123" w:type="dxa"/>
          <w:tcMar>
            <w:left w:w="0" w:type="dxa"/>
            <w:right w:w="0" w:type="dxa"/>
          </w:tcMar>
          <w:vAlign w:val="bottom"/>
        </w:tcPr>
        <w:p w14:paraId="741D77B9" w14:textId="77777777" w:rsidR="00127328" w:rsidRPr="00127328" w:rsidRDefault="00A061BF" w:rsidP="00CF35E5">
          <w:pPr>
            <w:pStyle w:val="Alatunniste"/>
            <w:rPr>
              <w:lang w:val="fi-FI"/>
            </w:rPr>
          </w:pPr>
          <w:r>
            <w:t>Sairaalantie 3</w:t>
          </w:r>
        </w:p>
        <w:p w14:paraId="2986D983" w14:textId="77777777" w:rsidR="00127328" w:rsidRPr="00127328" w:rsidRDefault="00A061BF" w:rsidP="00CF35E5">
          <w:pPr>
            <w:pStyle w:val="Alatunniste"/>
            <w:rPr>
              <w:lang w:val="fi-FI"/>
            </w:rPr>
          </w:pPr>
          <w:r w:rsidRPr="00A061BF">
            <w:rPr>
              <w:lang w:val="fi-FI"/>
            </w:rPr>
            <w:t>28500 PORI</w:t>
          </w:r>
        </w:p>
      </w:tc>
      <w:tc>
        <w:tcPr>
          <w:tcW w:w="2338" w:type="dxa"/>
          <w:tcMar>
            <w:left w:w="0" w:type="dxa"/>
            <w:right w:w="0" w:type="dxa"/>
          </w:tcMar>
          <w:vAlign w:val="bottom"/>
        </w:tcPr>
        <w:p w14:paraId="3553403F" w14:textId="77777777" w:rsidR="00127328" w:rsidRPr="00127328" w:rsidRDefault="00127328" w:rsidP="00CF35E5">
          <w:pPr>
            <w:pStyle w:val="Alatunniste"/>
            <w:rPr>
              <w:lang w:val="fi-FI"/>
            </w:rPr>
          </w:pPr>
          <w:r w:rsidRPr="00127328">
            <w:rPr>
              <w:lang w:val="fi-FI"/>
            </w:rPr>
            <w:t>www.</w:t>
          </w:r>
          <w:r w:rsidR="00A061BF">
            <w:rPr>
              <w:lang w:val="fi-FI"/>
            </w:rPr>
            <w:t>sata</w:t>
          </w:r>
          <w:r w:rsidRPr="00127328">
            <w:rPr>
              <w:lang w:val="fi-FI"/>
            </w:rPr>
            <w:t>.fi</w:t>
          </w:r>
        </w:p>
        <w:p w14:paraId="55D47991" w14:textId="77777777" w:rsidR="00127328" w:rsidRPr="00127328" w:rsidRDefault="00A061BF" w:rsidP="00CF35E5">
          <w:pPr>
            <w:pStyle w:val="Alatunniste"/>
            <w:rPr>
              <w:lang w:val="fi-FI"/>
            </w:rPr>
          </w:pPr>
          <w:r>
            <w:rPr>
              <w:lang w:val="fi-FI"/>
            </w:rPr>
            <w:t>kirjaamo</w:t>
          </w:r>
          <w:r w:rsidR="00127328" w:rsidRPr="00127328">
            <w:rPr>
              <w:lang w:val="fi-FI"/>
            </w:rPr>
            <w:t>@sata.fi</w:t>
          </w:r>
        </w:p>
      </w:tc>
    </w:tr>
  </w:tbl>
  <w:p w14:paraId="21EA11F4" w14:textId="77777777" w:rsidR="008A6A82" w:rsidRPr="00127328" w:rsidRDefault="008A6A82" w:rsidP="004674C7">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5D30B1" w14:textId="77777777" w:rsidR="007F41D3" w:rsidRDefault="007F41D3" w:rsidP="00AC7BC5">
      <w:r>
        <w:separator/>
      </w:r>
    </w:p>
    <w:p w14:paraId="3B21BD1C" w14:textId="77777777" w:rsidR="007F41D3" w:rsidRDefault="007F41D3"/>
  </w:footnote>
  <w:footnote w:type="continuationSeparator" w:id="0">
    <w:p w14:paraId="4F0A7CE9" w14:textId="77777777" w:rsidR="007F41D3" w:rsidRDefault="007F41D3" w:rsidP="00AC7BC5">
      <w:r>
        <w:continuationSeparator/>
      </w:r>
    </w:p>
    <w:p w14:paraId="6066D8CD" w14:textId="77777777" w:rsidR="007F41D3" w:rsidRDefault="007F41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6241386"/>
      <w:docPartObj>
        <w:docPartGallery w:val="Page Numbers (Top of Page)"/>
        <w:docPartUnique/>
      </w:docPartObj>
    </w:sdtPr>
    <w:sdtEndPr/>
    <w:sdtContent>
      <w:p w14:paraId="4C468FDC" w14:textId="70A401A9" w:rsidR="00912ABC" w:rsidRDefault="00912ABC">
        <w:pPr>
          <w:pStyle w:val="Yltunniste"/>
        </w:pPr>
        <w:r>
          <w:rPr>
            <w:b/>
            <w:noProof/>
            <w:szCs w:val="18"/>
            <w:lang w:eastAsia="fi-FI"/>
          </w:rPr>
          <w:drawing>
            <wp:anchor distT="0" distB="0" distL="114300" distR="114300" simplePos="0" relativeHeight="251659264" behindDoc="1" locked="0" layoutInCell="1" allowOverlap="0" wp14:anchorId="29F321A0" wp14:editId="6F5DD11C">
              <wp:simplePos x="0" y="0"/>
              <wp:positionH relativeFrom="page">
                <wp:posOffset>322061</wp:posOffset>
              </wp:positionH>
              <wp:positionV relativeFrom="page">
                <wp:posOffset>309134</wp:posOffset>
              </wp:positionV>
              <wp:extent cx="1792800" cy="428400"/>
              <wp:effectExtent l="0" t="0" r="0" b="0"/>
              <wp:wrapNone/>
              <wp:docPr id="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a:extLst>
                          <a:ext uri="{C183D7F6-B498-43B3-948B-1728B52AA6E4}">
                            <adec:decorative xmlns:adec="http://schemas.microsoft.com/office/drawing/2017/decorative" val="1"/>
                          </a:ext>
                        </a:extLst>
                      </pic:cNvPr>
                      <pic:cNvPicPr>
                        <a:picLocks/>
                      </pic:cNvPicPr>
                    </pic:nvPicPr>
                    <pic:blipFill>
                      <a:blip r:embed="rId1"/>
                      <a:stretch>
                        <a:fillRect/>
                      </a:stretch>
                    </pic:blipFill>
                    <pic:spPr bwMode="auto">
                      <a:xfrm>
                        <a:off x="0" y="0"/>
                        <a:ext cx="1792800" cy="428400"/>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6C4909">
          <w:rPr>
            <w:noProof/>
          </w:rPr>
          <w:t>6</w:t>
        </w:r>
        <w:r>
          <w:fldChar w:fldCharType="end"/>
        </w:r>
      </w:p>
    </w:sdtContent>
  </w:sdt>
  <w:p w14:paraId="4A09BA32" w14:textId="77777777" w:rsidR="0014405D" w:rsidRPr="00C8579A" w:rsidRDefault="0014405D" w:rsidP="00D87187">
    <w:pPr>
      <w:pStyle w:val="Sivunr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D15CA"/>
    <w:multiLevelType w:val="hybridMultilevel"/>
    <w:tmpl w:val="254ACD92"/>
    <w:lvl w:ilvl="0" w:tplc="040B0001">
      <w:start w:val="1"/>
      <w:numFmt w:val="bullet"/>
      <w:lvlText w:val=""/>
      <w:lvlJc w:val="left"/>
      <w:pPr>
        <w:ind w:left="3328" w:hanging="360"/>
      </w:pPr>
      <w:rPr>
        <w:rFonts w:ascii="Symbol" w:hAnsi="Symbol" w:hint="default"/>
      </w:rPr>
    </w:lvl>
    <w:lvl w:ilvl="1" w:tplc="040B0003" w:tentative="1">
      <w:start w:val="1"/>
      <w:numFmt w:val="bullet"/>
      <w:lvlText w:val="o"/>
      <w:lvlJc w:val="left"/>
      <w:pPr>
        <w:ind w:left="4048" w:hanging="360"/>
      </w:pPr>
      <w:rPr>
        <w:rFonts w:ascii="Courier New" w:hAnsi="Courier New" w:cs="Courier New" w:hint="default"/>
      </w:rPr>
    </w:lvl>
    <w:lvl w:ilvl="2" w:tplc="040B0005" w:tentative="1">
      <w:start w:val="1"/>
      <w:numFmt w:val="bullet"/>
      <w:lvlText w:val=""/>
      <w:lvlJc w:val="left"/>
      <w:pPr>
        <w:ind w:left="4768" w:hanging="360"/>
      </w:pPr>
      <w:rPr>
        <w:rFonts w:ascii="Wingdings" w:hAnsi="Wingdings" w:hint="default"/>
      </w:rPr>
    </w:lvl>
    <w:lvl w:ilvl="3" w:tplc="040B0001" w:tentative="1">
      <w:start w:val="1"/>
      <w:numFmt w:val="bullet"/>
      <w:lvlText w:val=""/>
      <w:lvlJc w:val="left"/>
      <w:pPr>
        <w:ind w:left="5488" w:hanging="360"/>
      </w:pPr>
      <w:rPr>
        <w:rFonts w:ascii="Symbol" w:hAnsi="Symbol" w:hint="default"/>
      </w:rPr>
    </w:lvl>
    <w:lvl w:ilvl="4" w:tplc="040B0003" w:tentative="1">
      <w:start w:val="1"/>
      <w:numFmt w:val="bullet"/>
      <w:lvlText w:val="o"/>
      <w:lvlJc w:val="left"/>
      <w:pPr>
        <w:ind w:left="6208" w:hanging="360"/>
      </w:pPr>
      <w:rPr>
        <w:rFonts w:ascii="Courier New" w:hAnsi="Courier New" w:cs="Courier New" w:hint="default"/>
      </w:rPr>
    </w:lvl>
    <w:lvl w:ilvl="5" w:tplc="040B0005" w:tentative="1">
      <w:start w:val="1"/>
      <w:numFmt w:val="bullet"/>
      <w:lvlText w:val=""/>
      <w:lvlJc w:val="left"/>
      <w:pPr>
        <w:ind w:left="6928" w:hanging="360"/>
      </w:pPr>
      <w:rPr>
        <w:rFonts w:ascii="Wingdings" w:hAnsi="Wingdings" w:hint="default"/>
      </w:rPr>
    </w:lvl>
    <w:lvl w:ilvl="6" w:tplc="040B0001" w:tentative="1">
      <w:start w:val="1"/>
      <w:numFmt w:val="bullet"/>
      <w:lvlText w:val=""/>
      <w:lvlJc w:val="left"/>
      <w:pPr>
        <w:ind w:left="7648" w:hanging="360"/>
      </w:pPr>
      <w:rPr>
        <w:rFonts w:ascii="Symbol" w:hAnsi="Symbol" w:hint="default"/>
      </w:rPr>
    </w:lvl>
    <w:lvl w:ilvl="7" w:tplc="040B0003" w:tentative="1">
      <w:start w:val="1"/>
      <w:numFmt w:val="bullet"/>
      <w:lvlText w:val="o"/>
      <w:lvlJc w:val="left"/>
      <w:pPr>
        <w:ind w:left="8368" w:hanging="360"/>
      </w:pPr>
      <w:rPr>
        <w:rFonts w:ascii="Courier New" w:hAnsi="Courier New" w:cs="Courier New" w:hint="default"/>
      </w:rPr>
    </w:lvl>
    <w:lvl w:ilvl="8" w:tplc="040B0005" w:tentative="1">
      <w:start w:val="1"/>
      <w:numFmt w:val="bullet"/>
      <w:lvlText w:val=""/>
      <w:lvlJc w:val="left"/>
      <w:pPr>
        <w:ind w:left="9088" w:hanging="360"/>
      </w:pPr>
      <w:rPr>
        <w:rFonts w:ascii="Wingdings" w:hAnsi="Wingdings" w:hint="default"/>
      </w:rPr>
    </w:lvl>
  </w:abstractNum>
  <w:abstractNum w:abstractNumId="1" w15:restartNumberingAfterBreak="0">
    <w:nsid w:val="27691B86"/>
    <w:multiLevelType w:val="hybridMultilevel"/>
    <w:tmpl w:val="24C2795C"/>
    <w:lvl w:ilvl="0" w:tplc="040B000D">
      <w:start w:val="1"/>
      <w:numFmt w:val="bullet"/>
      <w:lvlText w:val=""/>
      <w:lvlJc w:val="left"/>
      <w:pPr>
        <w:ind w:left="3328" w:hanging="360"/>
      </w:pPr>
      <w:rPr>
        <w:rFonts w:ascii="Wingdings" w:hAnsi="Wingdings" w:hint="default"/>
      </w:rPr>
    </w:lvl>
    <w:lvl w:ilvl="1" w:tplc="040B0003" w:tentative="1">
      <w:start w:val="1"/>
      <w:numFmt w:val="bullet"/>
      <w:lvlText w:val="o"/>
      <w:lvlJc w:val="left"/>
      <w:pPr>
        <w:ind w:left="4048" w:hanging="360"/>
      </w:pPr>
      <w:rPr>
        <w:rFonts w:ascii="Courier New" w:hAnsi="Courier New" w:cs="Courier New" w:hint="default"/>
      </w:rPr>
    </w:lvl>
    <w:lvl w:ilvl="2" w:tplc="040B0005" w:tentative="1">
      <w:start w:val="1"/>
      <w:numFmt w:val="bullet"/>
      <w:lvlText w:val=""/>
      <w:lvlJc w:val="left"/>
      <w:pPr>
        <w:ind w:left="4768" w:hanging="360"/>
      </w:pPr>
      <w:rPr>
        <w:rFonts w:ascii="Wingdings" w:hAnsi="Wingdings" w:hint="default"/>
      </w:rPr>
    </w:lvl>
    <w:lvl w:ilvl="3" w:tplc="040B0001" w:tentative="1">
      <w:start w:val="1"/>
      <w:numFmt w:val="bullet"/>
      <w:lvlText w:val=""/>
      <w:lvlJc w:val="left"/>
      <w:pPr>
        <w:ind w:left="5488" w:hanging="360"/>
      </w:pPr>
      <w:rPr>
        <w:rFonts w:ascii="Symbol" w:hAnsi="Symbol" w:hint="default"/>
      </w:rPr>
    </w:lvl>
    <w:lvl w:ilvl="4" w:tplc="040B0003" w:tentative="1">
      <w:start w:val="1"/>
      <w:numFmt w:val="bullet"/>
      <w:lvlText w:val="o"/>
      <w:lvlJc w:val="left"/>
      <w:pPr>
        <w:ind w:left="6208" w:hanging="360"/>
      </w:pPr>
      <w:rPr>
        <w:rFonts w:ascii="Courier New" w:hAnsi="Courier New" w:cs="Courier New" w:hint="default"/>
      </w:rPr>
    </w:lvl>
    <w:lvl w:ilvl="5" w:tplc="040B0005" w:tentative="1">
      <w:start w:val="1"/>
      <w:numFmt w:val="bullet"/>
      <w:lvlText w:val=""/>
      <w:lvlJc w:val="left"/>
      <w:pPr>
        <w:ind w:left="6928" w:hanging="360"/>
      </w:pPr>
      <w:rPr>
        <w:rFonts w:ascii="Wingdings" w:hAnsi="Wingdings" w:hint="default"/>
      </w:rPr>
    </w:lvl>
    <w:lvl w:ilvl="6" w:tplc="040B0001" w:tentative="1">
      <w:start w:val="1"/>
      <w:numFmt w:val="bullet"/>
      <w:lvlText w:val=""/>
      <w:lvlJc w:val="left"/>
      <w:pPr>
        <w:ind w:left="7648" w:hanging="360"/>
      </w:pPr>
      <w:rPr>
        <w:rFonts w:ascii="Symbol" w:hAnsi="Symbol" w:hint="default"/>
      </w:rPr>
    </w:lvl>
    <w:lvl w:ilvl="7" w:tplc="040B0003" w:tentative="1">
      <w:start w:val="1"/>
      <w:numFmt w:val="bullet"/>
      <w:lvlText w:val="o"/>
      <w:lvlJc w:val="left"/>
      <w:pPr>
        <w:ind w:left="8368" w:hanging="360"/>
      </w:pPr>
      <w:rPr>
        <w:rFonts w:ascii="Courier New" w:hAnsi="Courier New" w:cs="Courier New" w:hint="default"/>
      </w:rPr>
    </w:lvl>
    <w:lvl w:ilvl="8" w:tplc="040B0005" w:tentative="1">
      <w:start w:val="1"/>
      <w:numFmt w:val="bullet"/>
      <w:lvlText w:val=""/>
      <w:lvlJc w:val="left"/>
      <w:pPr>
        <w:ind w:left="9088" w:hanging="360"/>
      </w:pPr>
      <w:rPr>
        <w:rFonts w:ascii="Wingdings" w:hAnsi="Wingdings" w:hint="default"/>
      </w:rPr>
    </w:lvl>
  </w:abstractNum>
  <w:abstractNum w:abstractNumId="2" w15:restartNumberingAfterBreak="0">
    <w:nsid w:val="28200ED0"/>
    <w:multiLevelType w:val="hybridMultilevel"/>
    <w:tmpl w:val="09B4777C"/>
    <w:lvl w:ilvl="0" w:tplc="2814E6A8">
      <w:start w:val="1"/>
      <w:numFmt w:val="lowerRoman"/>
      <w:pStyle w:val="Numeroituluettelo3"/>
      <w:lvlText w:val="%1."/>
      <w:lvlJc w:val="right"/>
      <w:pPr>
        <w:ind w:left="2716" w:hanging="360"/>
      </w:pPr>
    </w:lvl>
    <w:lvl w:ilvl="1" w:tplc="040B0019" w:tentative="1">
      <w:start w:val="1"/>
      <w:numFmt w:val="lowerLetter"/>
      <w:lvlText w:val="%2."/>
      <w:lvlJc w:val="left"/>
      <w:pPr>
        <w:ind w:left="3436" w:hanging="360"/>
      </w:pPr>
    </w:lvl>
    <w:lvl w:ilvl="2" w:tplc="040B001B" w:tentative="1">
      <w:start w:val="1"/>
      <w:numFmt w:val="lowerRoman"/>
      <w:lvlText w:val="%3."/>
      <w:lvlJc w:val="right"/>
      <w:pPr>
        <w:ind w:left="4156" w:hanging="180"/>
      </w:pPr>
    </w:lvl>
    <w:lvl w:ilvl="3" w:tplc="040B000F" w:tentative="1">
      <w:start w:val="1"/>
      <w:numFmt w:val="decimal"/>
      <w:lvlText w:val="%4."/>
      <w:lvlJc w:val="left"/>
      <w:pPr>
        <w:ind w:left="4876" w:hanging="360"/>
      </w:pPr>
    </w:lvl>
    <w:lvl w:ilvl="4" w:tplc="040B0019" w:tentative="1">
      <w:start w:val="1"/>
      <w:numFmt w:val="lowerLetter"/>
      <w:lvlText w:val="%5."/>
      <w:lvlJc w:val="left"/>
      <w:pPr>
        <w:ind w:left="5596" w:hanging="360"/>
      </w:pPr>
    </w:lvl>
    <w:lvl w:ilvl="5" w:tplc="040B001B" w:tentative="1">
      <w:start w:val="1"/>
      <w:numFmt w:val="lowerRoman"/>
      <w:lvlText w:val="%6."/>
      <w:lvlJc w:val="right"/>
      <w:pPr>
        <w:ind w:left="6316" w:hanging="180"/>
      </w:pPr>
    </w:lvl>
    <w:lvl w:ilvl="6" w:tplc="040B000F" w:tentative="1">
      <w:start w:val="1"/>
      <w:numFmt w:val="decimal"/>
      <w:lvlText w:val="%7."/>
      <w:lvlJc w:val="left"/>
      <w:pPr>
        <w:ind w:left="7036" w:hanging="360"/>
      </w:pPr>
    </w:lvl>
    <w:lvl w:ilvl="7" w:tplc="040B0019" w:tentative="1">
      <w:start w:val="1"/>
      <w:numFmt w:val="lowerLetter"/>
      <w:lvlText w:val="%8."/>
      <w:lvlJc w:val="left"/>
      <w:pPr>
        <w:ind w:left="7756" w:hanging="360"/>
      </w:pPr>
    </w:lvl>
    <w:lvl w:ilvl="8" w:tplc="040B001B" w:tentative="1">
      <w:start w:val="1"/>
      <w:numFmt w:val="lowerRoman"/>
      <w:lvlText w:val="%9."/>
      <w:lvlJc w:val="right"/>
      <w:pPr>
        <w:ind w:left="8476" w:hanging="180"/>
      </w:pPr>
    </w:lvl>
  </w:abstractNum>
  <w:abstractNum w:abstractNumId="3" w15:restartNumberingAfterBreak="0">
    <w:nsid w:val="2DEB526E"/>
    <w:multiLevelType w:val="hybridMultilevel"/>
    <w:tmpl w:val="4DC4BFEE"/>
    <w:lvl w:ilvl="0" w:tplc="040B000F">
      <w:start w:val="1"/>
      <w:numFmt w:val="decimal"/>
      <w:lvlText w:val="%1."/>
      <w:lvlJc w:val="left"/>
      <w:pPr>
        <w:ind w:left="2061" w:hanging="360"/>
      </w:pPr>
    </w:lvl>
    <w:lvl w:ilvl="1" w:tplc="040B0019">
      <w:start w:val="1"/>
      <w:numFmt w:val="lowerLetter"/>
      <w:lvlText w:val="%2."/>
      <w:lvlJc w:val="left"/>
      <w:pPr>
        <w:ind w:left="2781" w:hanging="360"/>
      </w:pPr>
    </w:lvl>
    <w:lvl w:ilvl="2" w:tplc="040B001B">
      <w:start w:val="1"/>
      <w:numFmt w:val="lowerRoman"/>
      <w:lvlText w:val="%3."/>
      <w:lvlJc w:val="right"/>
      <w:pPr>
        <w:ind w:left="3501" w:hanging="180"/>
      </w:pPr>
    </w:lvl>
    <w:lvl w:ilvl="3" w:tplc="040B000F">
      <w:start w:val="1"/>
      <w:numFmt w:val="decimal"/>
      <w:lvlText w:val="%4."/>
      <w:lvlJc w:val="left"/>
      <w:pPr>
        <w:ind w:left="4221" w:hanging="360"/>
      </w:pPr>
    </w:lvl>
    <w:lvl w:ilvl="4" w:tplc="040B0019">
      <w:start w:val="1"/>
      <w:numFmt w:val="lowerLetter"/>
      <w:lvlText w:val="%5."/>
      <w:lvlJc w:val="left"/>
      <w:pPr>
        <w:ind w:left="4941" w:hanging="360"/>
      </w:pPr>
    </w:lvl>
    <w:lvl w:ilvl="5" w:tplc="040B001B">
      <w:start w:val="1"/>
      <w:numFmt w:val="lowerRoman"/>
      <w:lvlText w:val="%6."/>
      <w:lvlJc w:val="right"/>
      <w:pPr>
        <w:ind w:left="5661" w:hanging="180"/>
      </w:pPr>
    </w:lvl>
    <w:lvl w:ilvl="6" w:tplc="040B000F">
      <w:start w:val="1"/>
      <w:numFmt w:val="decimal"/>
      <w:lvlText w:val="%7."/>
      <w:lvlJc w:val="left"/>
      <w:pPr>
        <w:ind w:left="6381" w:hanging="360"/>
      </w:pPr>
    </w:lvl>
    <w:lvl w:ilvl="7" w:tplc="040B0019">
      <w:start w:val="1"/>
      <w:numFmt w:val="lowerLetter"/>
      <w:lvlText w:val="%8."/>
      <w:lvlJc w:val="left"/>
      <w:pPr>
        <w:ind w:left="7101" w:hanging="360"/>
      </w:pPr>
    </w:lvl>
    <w:lvl w:ilvl="8" w:tplc="040B001B">
      <w:start w:val="1"/>
      <w:numFmt w:val="lowerRoman"/>
      <w:lvlText w:val="%9."/>
      <w:lvlJc w:val="right"/>
      <w:pPr>
        <w:ind w:left="7821" w:hanging="180"/>
      </w:pPr>
    </w:lvl>
  </w:abstractNum>
  <w:abstractNum w:abstractNumId="4" w15:restartNumberingAfterBreak="0">
    <w:nsid w:val="305E4752"/>
    <w:multiLevelType w:val="hybridMultilevel"/>
    <w:tmpl w:val="A51EF2B6"/>
    <w:lvl w:ilvl="0" w:tplc="00EA5BB4">
      <w:start w:val="1"/>
      <w:numFmt w:val="lowerLetter"/>
      <w:pStyle w:val="Numeroituluettelo2"/>
      <w:lvlText w:val="%1."/>
      <w:lvlJc w:val="left"/>
      <w:pPr>
        <w:ind w:left="2001" w:hanging="360"/>
      </w:pPr>
    </w:lvl>
    <w:lvl w:ilvl="1" w:tplc="040B0019" w:tentative="1">
      <w:start w:val="1"/>
      <w:numFmt w:val="lowerLetter"/>
      <w:lvlText w:val="%2."/>
      <w:lvlJc w:val="left"/>
      <w:pPr>
        <w:ind w:left="2721" w:hanging="360"/>
      </w:pPr>
    </w:lvl>
    <w:lvl w:ilvl="2" w:tplc="040B001B" w:tentative="1">
      <w:start w:val="1"/>
      <w:numFmt w:val="lowerRoman"/>
      <w:lvlText w:val="%3."/>
      <w:lvlJc w:val="right"/>
      <w:pPr>
        <w:ind w:left="3441" w:hanging="180"/>
      </w:pPr>
    </w:lvl>
    <w:lvl w:ilvl="3" w:tplc="040B000F" w:tentative="1">
      <w:start w:val="1"/>
      <w:numFmt w:val="decimal"/>
      <w:lvlText w:val="%4."/>
      <w:lvlJc w:val="left"/>
      <w:pPr>
        <w:ind w:left="4161" w:hanging="360"/>
      </w:pPr>
    </w:lvl>
    <w:lvl w:ilvl="4" w:tplc="040B0019" w:tentative="1">
      <w:start w:val="1"/>
      <w:numFmt w:val="lowerLetter"/>
      <w:lvlText w:val="%5."/>
      <w:lvlJc w:val="left"/>
      <w:pPr>
        <w:ind w:left="4881" w:hanging="360"/>
      </w:pPr>
    </w:lvl>
    <w:lvl w:ilvl="5" w:tplc="040B001B" w:tentative="1">
      <w:start w:val="1"/>
      <w:numFmt w:val="lowerRoman"/>
      <w:lvlText w:val="%6."/>
      <w:lvlJc w:val="right"/>
      <w:pPr>
        <w:ind w:left="5601" w:hanging="180"/>
      </w:pPr>
    </w:lvl>
    <w:lvl w:ilvl="6" w:tplc="040B000F" w:tentative="1">
      <w:start w:val="1"/>
      <w:numFmt w:val="decimal"/>
      <w:lvlText w:val="%7."/>
      <w:lvlJc w:val="left"/>
      <w:pPr>
        <w:ind w:left="6321" w:hanging="360"/>
      </w:pPr>
    </w:lvl>
    <w:lvl w:ilvl="7" w:tplc="040B0019" w:tentative="1">
      <w:start w:val="1"/>
      <w:numFmt w:val="lowerLetter"/>
      <w:lvlText w:val="%8."/>
      <w:lvlJc w:val="left"/>
      <w:pPr>
        <w:ind w:left="7041" w:hanging="360"/>
      </w:pPr>
    </w:lvl>
    <w:lvl w:ilvl="8" w:tplc="040B001B" w:tentative="1">
      <w:start w:val="1"/>
      <w:numFmt w:val="lowerRoman"/>
      <w:lvlText w:val="%9."/>
      <w:lvlJc w:val="right"/>
      <w:pPr>
        <w:ind w:left="7761" w:hanging="180"/>
      </w:pPr>
    </w:lvl>
  </w:abstractNum>
  <w:abstractNum w:abstractNumId="5" w15:restartNumberingAfterBreak="0">
    <w:nsid w:val="43BA67BF"/>
    <w:multiLevelType w:val="multilevel"/>
    <w:tmpl w:val="9A541D7A"/>
    <w:lvl w:ilvl="0">
      <w:start w:val="1"/>
      <w:numFmt w:val="decimal"/>
      <w:pStyle w:val="Otsikko1"/>
      <w:lvlText w:val="%1."/>
      <w:lvlJc w:val="left"/>
      <w:pPr>
        <w:ind w:left="397" w:hanging="397"/>
      </w:pPr>
      <w:rPr>
        <w:rFonts w:hint="default"/>
      </w:rPr>
    </w:lvl>
    <w:lvl w:ilvl="1">
      <w:start w:val="1"/>
      <w:numFmt w:val="decimal"/>
      <w:pStyle w:val="Otsikko2"/>
      <w:lvlText w:val="%1.%2."/>
      <w:lvlJc w:val="left"/>
      <w:pPr>
        <w:ind w:left="624" w:hanging="624"/>
      </w:pPr>
      <w:rPr>
        <w:rFonts w:hint="default"/>
      </w:rPr>
    </w:lvl>
    <w:lvl w:ilvl="2">
      <w:start w:val="1"/>
      <w:numFmt w:val="decimal"/>
      <w:pStyle w:val="Otsikko3"/>
      <w:lvlText w:val="%1.%2.%3."/>
      <w:lvlJc w:val="left"/>
      <w:pPr>
        <w:ind w:left="907" w:hanging="907"/>
      </w:pPr>
      <w:rPr>
        <w:rFonts w:hint="default"/>
      </w:rPr>
    </w:lvl>
    <w:lvl w:ilvl="3">
      <w:start w:val="1"/>
      <w:numFmt w:val="decimal"/>
      <w:pStyle w:val="Otsikko4"/>
      <w:lvlText w:val="%1.%2.%3.%4."/>
      <w:lvlJc w:val="left"/>
      <w:pPr>
        <w:ind w:left="1191" w:hanging="1191"/>
      </w:pPr>
      <w:rPr>
        <w:rFonts w:hint="default"/>
      </w:rPr>
    </w:lvl>
    <w:lvl w:ilvl="4">
      <w:start w:val="1"/>
      <w:numFmt w:val="decimal"/>
      <w:pStyle w:val="Otsikko5"/>
      <w:lvlText w:val="%1.%2.%3.%4.%5."/>
      <w:lvlJc w:val="left"/>
      <w:pPr>
        <w:ind w:left="1474" w:hanging="1474"/>
      </w:pPr>
      <w:rPr>
        <w:rFonts w:hint="default"/>
      </w:rPr>
    </w:lvl>
    <w:lvl w:ilvl="5">
      <w:start w:val="1"/>
      <w:numFmt w:val="decimal"/>
      <w:pStyle w:val="Otsikko6"/>
      <w:lvlText w:val="%1.%2.%3.%4.%5.%6."/>
      <w:lvlJc w:val="left"/>
      <w:pPr>
        <w:ind w:left="1758" w:hanging="1758"/>
      </w:pPr>
      <w:rPr>
        <w:rFonts w:hint="default"/>
      </w:rPr>
    </w:lvl>
    <w:lvl w:ilvl="6">
      <w:start w:val="1"/>
      <w:numFmt w:val="decimal"/>
      <w:pStyle w:val="Otsikko7"/>
      <w:lvlText w:val="%1.%2.%3.%4.%5.%6.%7."/>
      <w:lvlJc w:val="left"/>
      <w:pPr>
        <w:ind w:left="2041" w:hanging="2041"/>
      </w:pPr>
      <w:rPr>
        <w:rFonts w:hint="default"/>
      </w:rPr>
    </w:lvl>
    <w:lvl w:ilvl="7">
      <w:start w:val="1"/>
      <w:numFmt w:val="decimal"/>
      <w:pStyle w:val="Otsikko8"/>
      <w:lvlText w:val="%1.%2.%3.%4.%5.%6.%7.%8."/>
      <w:lvlJc w:val="left"/>
      <w:pPr>
        <w:ind w:left="2325" w:hanging="2325"/>
      </w:pPr>
      <w:rPr>
        <w:rFonts w:hint="default"/>
      </w:rPr>
    </w:lvl>
    <w:lvl w:ilvl="8">
      <w:start w:val="1"/>
      <w:numFmt w:val="decimal"/>
      <w:pStyle w:val="Otsikko9"/>
      <w:lvlText w:val="%1.%2.%3.%4.%5.%6.%7.%8.%9."/>
      <w:lvlJc w:val="left"/>
      <w:pPr>
        <w:ind w:left="2608" w:hanging="2608"/>
      </w:pPr>
      <w:rPr>
        <w:rFonts w:hint="default"/>
      </w:rPr>
    </w:lvl>
  </w:abstractNum>
  <w:abstractNum w:abstractNumId="6" w15:restartNumberingAfterBreak="0">
    <w:nsid w:val="45B85959"/>
    <w:multiLevelType w:val="hybridMultilevel"/>
    <w:tmpl w:val="FEEE84DE"/>
    <w:lvl w:ilvl="0" w:tplc="040B0001">
      <w:start w:val="1"/>
      <w:numFmt w:val="bullet"/>
      <w:lvlText w:val=""/>
      <w:lvlJc w:val="left"/>
      <w:pPr>
        <w:ind w:left="3328" w:hanging="360"/>
      </w:pPr>
      <w:rPr>
        <w:rFonts w:ascii="Symbol" w:hAnsi="Symbol" w:hint="default"/>
      </w:rPr>
    </w:lvl>
    <w:lvl w:ilvl="1" w:tplc="040B0003" w:tentative="1">
      <w:start w:val="1"/>
      <w:numFmt w:val="bullet"/>
      <w:lvlText w:val="o"/>
      <w:lvlJc w:val="left"/>
      <w:pPr>
        <w:ind w:left="4048" w:hanging="360"/>
      </w:pPr>
      <w:rPr>
        <w:rFonts w:ascii="Courier New" w:hAnsi="Courier New" w:cs="Courier New" w:hint="default"/>
      </w:rPr>
    </w:lvl>
    <w:lvl w:ilvl="2" w:tplc="040B0005" w:tentative="1">
      <w:start w:val="1"/>
      <w:numFmt w:val="bullet"/>
      <w:lvlText w:val=""/>
      <w:lvlJc w:val="left"/>
      <w:pPr>
        <w:ind w:left="4768" w:hanging="360"/>
      </w:pPr>
      <w:rPr>
        <w:rFonts w:ascii="Wingdings" w:hAnsi="Wingdings" w:hint="default"/>
      </w:rPr>
    </w:lvl>
    <w:lvl w:ilvl="3" w:tplc="040B0001" w:tentative="1">
      <w:start w:val="1"/>
      <w:numFmt w:val="bullet"/>
      <w:lvlText w:val=""/>
      <w:lvlJc w:val="left"/>
      <w:pPr>
        <w:ind w:left="5488" w:hanging="360"/>
      </w:pPr>
      <w:rPr>
        <w:rFonts w:ascii="Symbol" w:hAnsi="Symbol" w:hint="default"/>
      </w:rPr>
    </w:lvl>
    <w:lvl w:ilvl="4" w:tplc="040B0003" w:tentative="1">
      <w:start w:val="1"/>
      <w:numFmt w:val="bullet"/>
      <w:lvlText w:val="o"/>
      <w:lvlJc w:val="left"/>
      <w:pPr>
        <w:ind w:left="6208" w:hanging="360"/>
      </w:pPr>
      <w:rPr>
        <w:rFonts w:ascii="Courier New" w:hAnsi="Courier New" w:cs="Courier New" w:hint="default"/>
      </w:rPr>
    </w:lvl>
    <w:lvl w:ilvl="5" w:tplc="040B0005" w:tentative="1">
      <w:start w:val="1"/>
      <w:numFmt w:val="bullet"/>
      <w:lvlText w:val=""/>
      <w:lvlJc w:val="left"/>
      <w:pPr>
        <w:ind w:left="6928" w:hanging="360"/>
      </w:pPr>
      <w:rPr>
        <w:rFonts w:ascii="Wingdings" w:hAnsi="Wingdings" w:hint="default"/>
      </w:rPr>
    </w:lvl>
    <w:lvl w:ilvl="6" w:tplc="040B0001" w:tentative="1">
      <w:start w:val="1"/>
      <w:numFmt w:val="bullet"/>
      <w:lvlText w:val=""/>
      <w:lvlJc w:val="left"/>
      <w:pPr>
        <w:ind w:left="7648" w:hanging="360"/>
      </w:pPr>
      <w:rPr>
        <w:rFonts w:ascii="Symbol" w:hAnsi="Symbol" w:hint="default"/>
      </w:rPr>
    </w:lvl>
    <w:lvl w:ilvl="7" w:tplc="040B0003" w:tentative="1">
      <w:start w:val="1"/>
      <w:numFmt w:val="bullet"/>
      <w:lvlText w:val="o"/>
      <w:lvlJc w:val="left"/>
      <w:pPr>
        <w:ind w:left="8368" w:hanging="360"/>
      </w:pPr>
      <w:rPr>
        <w:rFonts w:ascii="Courier New" w:hAnsi="Courier New" w:cs="Courier New" w:hint="default"/>
      </w:rPr>
    </w:lvl>
    <w:lvl w:ilvl="8" w:tplc="040B0005" w:tentative="1">
      <w:start w:val="1"/>
      <w:numFmt w:val="bullet"/>
      <w:lvlText w:val=""/>
      <w:lvlJc w:val="left"/>
      <w:pPr>
        <w:ind w:left="9088" w:hanging="360"/>
      </w:pPr>
      <w:rPr>
        <w:rFonts w:ascii="Wingdings" w:hAnsi="Wingdings" w:hint="default"/>
      </w:rPr>
    </w:lvl>
  </w:abstractNum>
  <w:abstractNum w:abstractNumId="7" w15:restartNumberingAfterBreak="0">
    <w:nsid w:val="4BDA2992"/>
    <w:multiLevelType w:val="multilevel"/>
    <w:tmpl w:val="3B4A113A"/>
    <w:lvl w:ilvl="0">
      <w:start w:val="1"/>
      <w:numFmt w:val="decimal"/>
      <w:pStyle w:val="Luettelonumeroitu"/>
      <w:lvlText w:val="%1."/>
      <w:lvlJc w:val="left"/>
      <w:pPr>
        <w:ind w:left="1637" w:hanging="360"/>
      </w:pPr>
      <w:rPr>
        <w:rFonts w:hint="default"/>
        <w:sz w:val="22"/>
      </w:rPr>
    </w:lvl>
    <w:lvl w:ilvl="1">
      <w:start w:val="1"/>
      <w:numFmt w:val="decimal"/>
      <w:lvlText w:val="%2."/>
      <w:lvlJc w:val="left"/>
      <w:pPr>
        <w:ind w:left="2019" w:hanging="358"/>
      </w:pPr>
      <w:rPr>
        <w:rFonts w:hint="default"/>
      </w:rPr>
    </w:lvl>
    <w:lvl w:ilvl="2">
      <w:start w:val="1"/>
      <w:numFmt w:val="decimal"/>
      <w:lvlText w:val="%3."/>
      <w:lvlJc w:val="left"/>
      <w:pPr>
        <w:ind w:left="2376" w:hanging="357"/>
      </w:pPr>
      <w:rPr>
        <w:rFonts w:hint="default"/>
      </w:rPr>
    </w:lvl>
    <w:lvl w:ilvl="3">
      <w:start w:val="1"/>
      <w:numFmt w:val="decimal"/>
      <w:pStyle w:val="Numeroituluettelo4"/>
      <w:lvlText w:val="%4."/>
      <w:lvlJc w:val="left"/>
      <w:pPr>
        <w:ind w:left="2733" w:hanging="357"/>
      </w:pPr>
      <w:rPr>
        <w:rFonts w:hint="default"/>
      </w:rPr>
    </w:lvl>
    <w:lvl w:ilvl="4">
      <w:start w:val="1"/>
      <w:numFmt w:val="decimal"/>
      <w:pStyle w:val="Numeroituluettelo5"/>
      <w:lvlText w:val="%5."/>
      <w:lvlJc w:val="left"/>
      <w:pPr>
        <w:ind w:left="3090" w:hanging="357"/>
      </w:pPr>
      <w:rPr>
        <w:rFonts w:hint="default"/>
      </w:rPr>
    </w:lvl>
    <w:lvl w:ilvl="5">
      <w:start w:val="1"/>
      <w:numFmt w:val="lowerRoman"/>
      <w:lvlText w:val="%6."/>
      <w:lvlJc w:val="right"/>
      <w:pPr>
        <w:ind w:left="9194" w:hanging="180"/>
      </w:pPr>
      <w:rPr>
        <w:rFonts w:hint="default"/>
      </w:rPr>
    </w:lvl>
    <w:lvl w:ilvl="6">
      <w:start w:val="1"/>
      <w:numFmt w:val="decimal"/>
      <w:lvlText w:val="%7."/>
      <w:lvlJc w:val="left"/>
      <w:pPr>
        <w:ind w:left="9914" w:hanging="360"/>
      </w:pPr>
      <w:rPr>
        <w:rFonts w:hint="default"/>
      </w:rPr>
    </w:lvl>
    <w:lvl w:ilvl="7">
      <w:start w:val="1"/>
      <w:numFmt w:val="lowerLetter"/>
      <w:lvlText w:val="%8."/>
      <w:lvlJc w:val="left"/>
      <w:pPr>
        <w:ind w:left="10634" w:hanging="360"/>
      </w:pPr>
      <w:rPr>
        <w:rFonts w:hint="default"/>
      </w:rPr>
    </w:lvl>
    <w:lvl w:ilvl="8">
      <w:start w:val="1"/>
      <w:numFmt w:val="lowerRoman"/>
      <w:lvlText w:val="%9."/>
      <w:lvlJc w:val="right"/>
      <w:pPr>
        <w:ind w:left="11354" w:hanging="180"/>
      </w:pPr>
      <w:rPr>
        <w:rFonts w:hint="default"/>
      </w:rPr>
    </w:lvl>
  </w:abstractNum>
  <w:abstractNum w:abstractNumId="8" w15:restartNumberingAfterBreak="0">
    <w:nsid w:val="5C783ED9"/>
    <w:multiLevelType w:val="hybridMultilevel"/>
    <w:tmpl w:val="BA5CDB26"/>
    <w:lvl w:ilvl="0" w:tplc="040B000F">
      <w:start w:val="1"/>
      <w:numFmt w:val="decimal"/>
      <w:lvlText w:val="%1."/>
      <w:lvlJc w:val="left"/>
      <w:pPr>
        <w:ind w:left="2061" w:hanging="360"/>
      </w:pPr>
    </w:lvl>
    <w:lvl w:ilvl="1" w:tplc="040B0019">
      <w:start w:val="1"/>
      <w:numFmt w:val="lowerLetter"/>
      <w:lvlText w:val="%2."/>
      <w:lvlJc w:val="left"/>
      <w:pPr>
        <w:ind w:left="2781" w:hanging="360"/>
      </w:pPr>
    </w:lvl>
    <w:lvl w:ilvl="2" w:tplc="040B001B">
      <w:start w:val="1"/>
      <w:numFmt w:val="lowerRoman"/>
      <w:lvlText w:val="%3."/>
      <w:lvlJc w:val="right"/>
      <w:pPr>
        <w:ind w:left="3501" w:hanging="180"/>
      </w:pPr>
    </w:lvl>
    <w:lvl w:ilvl="3" w:tplc="040B000F">
      <w:start w:val="1"/>
      <w:numFmt w:val="decimal"/>
      <w:lvlText w:val="%4."/>
      <w:lvlJc w:val="left"/>
      <w:pPr>
        <w:ind w:left="4221" w:hanging="360"/>
      </w:pPr>
    </w:lvl>
    <w:lvl w:ilvl="4" w:tplc="040B0019">
      <w:start w:val="1"/>
      <w:numFmt w:val="lowerLetter"/>
      <w:lvlText w:val="%5."/>
      <w:lvlJc w:val="left"/>
      <w:pPr>
        <w:ind w:left="4941" w:hanging="360"/>
      </w:pPr>
    </w:lvl>
    <w:lvl w:ilvl="5" w:tplc="040B001B">
      <w:start w:val="1"/>
      <w:numFmt w:val="lowerRoman"/>
      <w:lvlText w:val="%6."/>
      <w:lvlJc w:val="right"/>
      <w:pPr>
        <w:ind w:left="5661" w:hanging="180"/>
      </w:pPr>
    </w:lvl>
    <w:lvl w:ilvl="6" w:tplc="040B000F">
      <w:start w:val="1"/>
      <w:numFmt w:val="decimal"/>
      <w:lvlText w:val="%7."/>
      <w:lvlJc w:val="left"/>
      <w:pPr>
        <w:ind w:left="6381" w:hanging="360"/>
      </w:pPr>
    </w:lvl>
    <w:lvl w:ilvl="7" w:tplc="040B0019">
      <w:start w:val="1"/>
      <w:numFmt w:val="lowerLetter"/>
      <w:lvlText w:val="%8."/>
      <w:lvlJc w:val="left"/>
      <w:pPr>
        <w:ind w:left="7101" w:hanging="360"/>
      </w:pPr>
    </w:lvl>
    <w:lvl w:ilvl="8" w:tplc="040B001B">
      <w:start w:val="1"/>
      <w:numFmt w:val="lowerRoman"/>
      <w:lvlText w:val="%9."/>
      <w:lvlJc w:val="right"/>
      <w:pPr>
        <w:ind w:left="7821" w:hanging="180"/>
      </w:pPr>
    </w:lvl>
  </w:abstractNum>
  <w:abstractNum w:abstractNumId="9" w15:restartNumberingAfterBreak="0">
    <w:nsid w:val="610432E4"/>
    <w:multiLevelType w:val="hybridMultilevel"/>
    <w:tmpl w:val="741CCEB6"/>
    <w:lvl w:ilvl="0" w:tplc="AC129FE0">
      <w:start w:val="1"/>
      <w:numFmt w:val="bullet"/>
      <w:lvlText w:val=""/>
      <w:lvlJc w:val="left"/>
      <w:pPr>
        <w:ind w:left="274" w:hanging="360"/>
      </w:pPr>
      <w:rPr>
        <w:rFonts w:ascii="Symbol" w:hAnsi="Symbol" w:hint="default"/>
        <w:color w:val="988C87" w:themeColor="accent1"/>
        <w:sz w:val="24"/>
        <w:szCs w:val="24"/>
      </w:rPr>
    </w:lvl>
    <w:lvl w:ilvl="1" w:tplc="04090003" w:tentative="1">
      <w:start w:val="1"/>
      <w:numFmt w:val="bullet"/>
      <w:lvlText w:val="o"/>
      <w:lvlJc w:val="left"/>
      <w:pPr>
        <w:ind w:left="994" w:hanging="360"/>
      </w:pPr>
      <w:rPr>
        <w:rFonts w:ascii="Courier New" w:hAnsi="Courier New" w:cs="Courier New" w:hint="default"/>
      </w:rPr>
    </w:lvl>
    <w:lvl w:ilvl="2" w:tplc="04090005" w:tentative="1">
      <w:start w:val="1"/>
      <w:numFmt w:val="bullet"/>
      <w:lvlText w:val=""/>
      <w:lvlJc w:val="left"/>
      <w:pPr>
        <w:ind w:left="1714" w:hanging="360"/>
      </w:pPr>
      <w:rPr>
        <w:rFonts w:ascii="Wingdings" w:hAnsi="Wingdings" w:hint="default"/>
      </w:rPr>
    </w:lvl>
    <w:lvl w:ilvl="3" w:tplc="04090001" w:tentative="1">
      <w:start w:val="1"/>
      <w:numFmt w:val="bullet"/>
      <w:lvlText w:val=""/>
      <w:lvlJc w:val="left"/>
      <w:pPr>
        <w:ind w:left="2434" w:hanging="360"/>
      </w:pPr>
      <w:rPr>
        <w:rFonts w:ascii="Symbol" w:hAnsi="Symbol" w:hint="default"/>
      </w:rPr>
    </w:lvl>
    <w:lvl w:ilvl="4" w:tplc="04090003" w:tentative="1">
      <w:start w:val="1"/>
      <w:numFmt w:val="bullet"/>
      <w:lvlText w:val="o"/>
      <w:lvlJc w:val="left"/>
      <w:pPr>
        <w:ind w:left="3154" w:hanging="360"/>
      </w:pPr>
      <w:rPr>
        <w:rFonts w:ascii="Courier New" w:hAnsi="Courier New" w:cs="Courier New" w:hint="default"/>
      </w:rPr>
    </w:lvl>
    <w:lvl w:ilvl="5" w:tplc="04090005" w:tentative="1">
      <w:start w:val="1"/>
      <w:numFmt w:val="bullet"/>
      <w:lvlText w:val=""/>
      <w:lvlJc w:val="left"/>
      <w:pPr>
        <w:ind w:left="3874" w:hanging="360"/>
      </w:pPr>
      <w:rPr>
        <w:rFonts w:ascii="Wingdings" w:hAnsi="Wingdings" w:hint="default"/>
      </w:rPr>
    </w:lvl>
    <w:lvl w:ilvl="6" w:tplc="04090001" w:tentative="1">
      <w:start w:val="1"/>
      <w:numFmt w:val="bullet"/>
      <w:lvlText w:val=""/>
      <w:lvlJc w:val="left"/>
      <w:pPr>
        <w:ind w:left="4594" w:hanging="360"/>
      </w:pPr>
      <w:rPr>
        <w:rFonts w:ascii="Symbol" w:hAnsi="Symbol" w:hint="default"/>
      </w:rPr>
    </w:lvl>
    <w:lvl w:ilvl="7" w:tplc="04090003" w:tentative="1">
      <w:start w:val="1"/>
      <w:numFmt w:val="bullet"/>
      <w:lvlText w:val="o"/>
      <w:lvlJc w:val="left"/>
      <w:pPr>
        <w:ind w:left="5314" w:hanging="360"/>
      </w:pPr>
      <w:rPr>
        <w:rFonts w:ascii="Courier New" w:hAnsi="Courier New" w:cs="Courier New" w:hint="default"/>
      </w:rPr>
    </w:lvl>
    <w:lvl w:ilvl="8" w:tplc="04090005" w:tentative="1">
      <w:start w:val="1"/>
      <w:numFmt w:val="bullet"/>
      <w:lvlText w:val=""/>
      <w:lvlJc w:val="left"/>
      <w:pPr>
        <w:ind w:left="6034" w:hanging="360"/>
      </w:pPr>
      <w:rPr>
        <w:rFonts w:ascii="Wingdings" w:hAnsi="Wingdings" w:hint="default"/>
      </w:rPr>
    </w:lvl>
  </w:abstractNum>
  <w:abstractNum w:abstractNumId="10" w15:restartNumberingAfterBreak="0">
    <w:nsid w:val="6CE907A6"/>
    <w:multiLevelType w:val="hybridMultilevel"/>
    <w:tmpl w:val="6B32DD0C"/>
    <w:lvl w:ilvl="0" w:tplc="040B0001">
      <w:start w:val="1"/>
      <w:numFmt w:val="bullet"/>
      <w:lvlText w:val=""/>
      <w:lvlJc w:val="left"/>
      <w:pPr>
        <w:ind w:left="3328" w:hanging="360"/>
      </w:pPr>
      <w:rPr>
        <w:rFonts w:ascii="Symbol" w:hAnsi="Symbol" w:hint="default"/>
      </w:rPr>
    </w:lvl>
    <w:lvl w:ilvl="1" w:tplc="040B0003" w:tentative="1">
      <w:start w:val="1"/>
      <w:numFmt w:val="bullet"/>
      <w:lvlText w:val="o"/>
      <w:lvlJc w:val="left"/>
      <w:pPr>
        <w:ind w:left="4048" w:hanging="360"/>
      </w:pPr>
      <w:rPr>
        <w:rFonts w:ascii="Courier New" w:hAnsi="Courier New" w:cs="Courier New" w:hint="default"/>
      </w:rPr>
    </w:lvl>
    <w:lvl w:ilvl="2" w:tplc="040B0005" w:tentative="1">
      <w:start w:val="1"/>
      <w:numFmt w:val="bullet"/>
      <w:lvlText w:val=""/>
      <w:lvlJc w:val="left"/>
      <w:pPr>
        <w:ind w:left="4768" w:hanging="360"/>
      </w:pPr>
      <w:rPr>
        <w:rFonts w:ascii="Wingdings" w:hAnsi="Wingdings" w:hint="default"/>
      </w:rPr>
    </w:lvl>
    <w:lvl w:ilvl="3" w:tplc="040B0001" w:tentative="1">
      <w:start w:val="1"/>
      <w:numFmt w:val="bullet"/>
      <w:lvlText w:val=""/>
      <w:lvlJc w:val="left"/>
      <w:pPr>
        <w:ind w:left="5488" w:hanging="360"/>
      </w:pPr>
      <w:rPr>
        <w:rFonts w:ascii="Symbol" w:hAnsi="Symbol" w:hint="default"/>
      </w:rPr>
    </w:lvl>
    <w:lvl w:ilvl="4" w:tplc="040B0003" w:tentative="1">
      <w:start w:val="1"/>
      <w:numFmt w:val="bullet"/>
      <w:lvlText w:val="o"/>
      <w:lvlJc w:val="left"/>
      <w:pPr>
        <w:ind w:left="6208" w:hanging="360"/>
      </w:pPr>
      <w:rPr>
        <w:rFonts w:ascii="Courier New" w:hAnsi="Courier New" w:cs="Courier New" w:hint="default"/>
      </w:rPr>
    </w:lvl>
    <w:lvl w:ilvl="5" w:tplc="040B0005" w:tentative="1">
      <w:start w:val="1"/>
      <w:numFmt w:val="bullet"/>
      <w:lvlText w:val=""/>
      <w:lvlJc w:val="left"/>
      <w:pPr>
        <w:ind w:left="6928" w:hanging="360"/>
      </w:pPr>
      <w:rPr>
        <w:rFonts w:ascii="Wingdings" w:hAnsi="Wingdings" w:hint="default"/>
      </w:rPr>
    </w:lvl>
    <w:lvl w:ilvl="6" w:tplc="040B0001" w:tentative="1">
      <w:start w:val="1"/>
      <w:numFmt w:val="bullet"/>
      <w:lvlText w:val=""/>
      <w:lvlJc w:val="left"/>
      <w:pPr>
        <w:ind w:left="7648" w:hanging="360"/>
      </w:pPr>
      <w:rPr>
        <w:rFonts w:ascii="Symbol" w:hAnsi="Symbol" w:hint="default"/>
      </w:rPr>
    </w:lvl>
    <w:lvl w:ilvl="7" w:tplc="040B0003" w:tentative="1">
      <w:start w:val="1"/>
      <w:numFmt w:val="bullet"/>
      <w:lvlText w:val="o"/>
      <w:lvlJc w:val="left"/>
      <w:pPr>
        <w:ind w:left="8368" w:hanging="360"/>
      </w:pPr>
      <w:rPr>
        <w:rFonts w:ascii="Courier New" w:hAnsi="Courier New" w:cs="Courier New" w:hint="default"/>
      </w:rPr>
    </w:lvl>
    <w:lvl w:ilvl="8" w:tplc="040B0005" w:tentative="1">
      <w:start w:val="1"/>
      <w:numFmt w:val="bullet"/>
      <w:lvlText w:val=""/>
      <w:lvlJc w:val="left"/>
      <w:pPr>
        <w:ind w:left="9088" w:hanging="360"/>
      </w:pPr>
      <w:rPr>
        <w:rFonts w:ascii="Wingdings" w:hAnsi="Wingdings" w:hint="default"/>
      </w:rPr>
    </w:lvl>
  </w:abstractNum>
  <w:abstractNum w:abstractNumId="11" w15:restartNumberingAfterBreak="0">
    <w:nsid w:val="7F9D004A"/>
    <w:multiLevelType w:val="multilevel"/>
    <w:tmpl w:val="8ABE15F6"/>
    <w:lvl w:ilvl="0">
      <w:start w:val="1"/>
      <w:numFmt w:val="bullet"/>
      <w:pStyle w:val="Luettelo"/>
      <w:lvlText w:val="•"/>
      <w:lvlJc w:val="left"/>
      <w:pPr>
        <w:ind w:left="927" w:hanging="360"/>
      </w:pPr>
      <w:rPr>
        <w:rFonts w:ascii="Arial" w:hAnsi="Arial" w:cs="Arial" w:hint="default"/>
        <w:color w:val="303030"/>
      </w:rPr>
    </w:lvl>
    <w:lvl w:ilvl="1">
      <w:start w:val="1"/>
      <w:numFmt w:val="bullet"/>
      <w:pStyle w:val="Luettelo2"/>
      <w:lvlText w:val="−"/>
      <w:lvlJc w:val="left"/>
      <w:pPr>
        <w:tabs>
          <w:tab w:val="num" w:pos="1661"/>
        </w:tabs>
        <w:ind w:left="1281" w:hanging="357"/>
      </w:pPr>
      <w:rPr>
        <w:rFonts w:ascii="Geomanist" w:hAnsi="Geomanist" w:cs="Times New Roman" w:hint="default"/>
        <w:color w:val="auto"/>
      </w:rPr>
    </w:lvl>
    <w:lvl w:ilvl="2">
      <w:start w:val="1"/>
      <w:numFmt w:val="bullet"/>
      <w:pStyle w:val="Luettelo3"/>
      <w:lvlText w:val="o"/>
      <w:lvlJc w:val="left"/>
      <w:pPr>
        <w:ind w:left="1639" w:hanging="358"/>
      </w:pPr>
      <w:rPr>
        <w:rFonts w:ascii="Courier New" w:hAnsi="Courier New" w:cs="Times New Roman" w:hint="default"/>
      </w:rPr>
    </w:lvl>
    <w:lvl w:ilvl="3">
      <w:start w:val="1"/>
      <w:numFmt w:val="bullet"/>
      <w:pStyle w:val="Luettelo4"/>
      <w:lvlText w:val="•"/>
      <w:lvlJc w:val="left"/>
      <w:pPr>
        <w:ind w:left="1996" w:hanging="357"/>
      </w:pPr>
      <w:rPr>
        <w:rFonts w:ascii="Arial" w:hAnsi="Arial" w:cs="Times New Roman" w:hint="default"/>
        <w:color w:val="303030"/>
      </w:rPr>
    </w:lvl>
    <w:lvl w:ilvl="4">
      <w:start w:val="1"/>
      <w:numFmt w:val="bullet"/>
      <w:pStyle w:val="Luettelo5"/>
      <w:lvlText w:val="−"/>
      <w:lvlJc w:val="left"/>
      <w:pPr>
        <w:ind w:left="2353" w:hanging="357"/>
      </w:pPr>
      <w:rPr>
        <w:rFonts w:ascii="Geomanist" w:hAnsi="Geomanist" w:cs="Times New Roman" w:hint="default"/>
        <w:color w:val="auto"/>
      </w:rPr>
    </w:lvl>
    <w:lvl w:ilvl="5">
      <w:start w:val="1"/>
      <w:numFmt w:val="bullet"/>
      <w:lvlText w:val="•"/>
      <w:lvlJc w:val="left"/>
      <w:pPr>
        <w:ind w:left="2710" w:hanging="357"/>
      </w:pPr>
      <w:rPr>
        <w:rFonts w:ascii="Arial" w:hAnsi="Arial" w:cs="Times New Roman" w:hint="default"/>
        <w:color w:val="303030"/>
      </w:rPr>
    </w:lvl>
    <w:lvl w:ilvl="6">
      <w:start w:val="1"/>
      <w:numFmt w:val="bullet"/>
      <w:lvlText w:val="−"/>
      <w:lvlJc w:val="left"/>
      <w:pPr>
        <w:ind w:left="2914" w:hanging="204"/>
      </w:pPr>
      <w:rPr>
        <w:rFonts w:ascii="Geomanist" w:hAnsi="Geomanist" w:cs="Times New Roman" w:hint="default"/>
        <w:color w:val="auto"/>
      </w:rPr>
    </w:lvl>
    <w:lvl w:ilvl="7">
      <w:start w:val="1"/>
      <w:numFmt w:val="bullet"/>
      <w:lvlText w:val="o"/>
      <w:lvlJc w:val="left"/>
      <w:pPr>
        <w:ind w:left="3272" w:hanging="358"/>
      </w:pPr>
      <w:rPr>
        <w:rFonts w:ascii="Courier New" w:hAnsi="Courier New" w:cs="Courier New" w:hint="default"/>
      </w:rPr>
    </w:lvl>
    <w:lvl w:ilvl="8">
      <w:start w:val="1"/>
      <w:numFmt w:val="bullet"/>
      <w:lvlText w:val=""/>
      <w:lvlJc w:val="left"/>
      <w:pPr>
        <w:ind w:left="3572" w:hanging="300"/>
      </w:pPr>
      <w:rPr>
        <w:rFonts w:ascii="Wingdings" w:hAnsi="Wingdings" w:cs="Times New Roman" w:hint="default"/>
      </w:rPr>
    </w:lvl>
  </w:abstractNum>
  <w:num w:numId="1" w16cid:durableId="2034110630">
    <w:abstractNumId w:val="5"/>
  </w:num>
  <w:num w:numId="2" w16cid:durableId="165023783">
    <w:abstractNumId w:val="7"/>
  </w:num>
  <w:num w:numId="3" w16cid:durableId="520171653">
    <w:abstractNumId w:val="11"/>
  </w:num>
  <w:num w:numId="4" w16cid:durableId="677271580">
    <w:abstractNumId w:val="4"/>
  </w:num>
  <w:num w:numId="5" w16cid:durableId="2015112908">
    <w:abstractNumId w:val="2"/>
  </w:num>
  <w:num w:numId="6" w16cid:durableId="304244374">
    <w:abstractNumId w:val="0"/>
  </w:num>
  <w:num w:numId="7" w16cid:durableId="170488371">
    <w:abstractNumId w:val="10"/>
  </w:num>
  <w:num w:numId="8" w16cid:durableId="1301570242">
    <w:abstractNumId w:val="6"/>
  </w:num>
  <w:num w:numId="9" w16cid:durableId="1094865572">
    <w:abstractNumId w:val="9"/>
  </w:num>
  <w:num w:numId="10" w16cid:durableId="764301429">
    <w:abstractNumId w:val="1"/>
  </w:num>
  <w:num w:numId="11" w16cid:durableId="15530318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769798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hideGrammaticalErrors/>
  <w:activeWritingStyle w:appName="MSWord" w:lang="fi-FI" w:vendorID="64" w:dllVersion="6" w:nlCheck="1" w:checkStyle="0"/>
  <w:activeWritingStyle w:appName="MSWord" w:lang="en-US" w:vendorID="64" w:dllVersion="6" w:nlCheck="1" w:checkStyle="1"/>
  <w:activeWritingStyle w:appName="MSWord" w:lang="fi-FI" w:vendorID="64" w:dllVersion="0" w:nlCheck="1" w:checkStyle="0"/>
  <w:proofState w:spelling="clean"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1304"/>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1D3"/>
    <w:rsid w:val="00004A1C"/>
    <w:rsid w:val="000058ED"/>
    <w:rsid w:val="000070D0"/>
    <w:rsid w:val="00021DB3"/>
    <w:rsid w:val="00026E0B"/>
    <w:rsid w:val="00027A05"/>
    <w:rsid w:val="00032ADC"/>
    <w:rsid w:val="00033395"/>
    <w:rsid w:val="00043B13"/>
    <w:rsid w:val="000454B5"/>
    <w:rsid w:val="00047B49"/>
    <w:rsid w:val="0005588C"/>
    <w:rsid w:val="0006244C"/>
    <w:rsid w:val="000639CC"/>
    <w:rsid w:val="000640F8"/>
    <w:rsid w:val="00064BA3"/>
    <w:rsid w:val="00071632"/>
    <w:rsid w:val="00074D1C"/>
    <w:rsid w:val="000841CE"/>
    <w:rsid w:val="00084DD7"/>
    <w:rsid w:val="0009281C"/>
    <w:rsid w:val="00096843"/>
    <w:rsid w:val="000C27C6"/>
    <w:rsid w:val="000C3B26"/>
    <w:rsid w:val="000C3BE9"/>
    <w:rsid w:val="000C7049"/>
    <w:rsid w:val="000C7201"/>
    <w:rsid w:val="000C7E8C"/>
    <w:rsid w:val="000D20DF"/>
    <w:rsid w:val="000D6241"/>
    <w:rsid w:val="000F263F"/>
    <w:rsid w:val="000F4350"/>
    <w:rsid w:val="00102F97"/>
    <w:rsid w:val="00114811"/>
    <w:rsid w:val="00117BC3"/>
    <w:rsid w:val="00117F9C"/>
    <w:rsid w:val="00125124"/>
    <w:rsid w:val="00127328"/>
    <w:rsid w:val="0013360B"/>
    <w:rsid w:val="001401FA"/>
    <w:rsid w:val="0014405D"/>
    <w:rsid w:val="00147B97"/>
    <w:rsid w:val="00151DD8"/>
    <w:rsid w:val="00154073"/>
    <w:rsid w:val="00154452"/>
    <w:rsid w:val="00161FA8"/>
    <w:rsid w:val="00167DCA"/>
    <w:rsid w:val="001703FE"/>
    <w:rsid w:val="001708CA"/>
    <w:rsid w:val="00174C64"/>
    <w:rsid w:val="00195851"/>
    <w:rsid w:val="001A216F"/>
    <w:rsid w:val="001A24FC"/>
    <w:rsid w:val="001A5CD7"/>
    <w:rsid w:val="001A6268"/>
    <w:rsid w:val="001B219A"/>
    <w:rsid w:val="001B2BAA"/>
    <w:rsid w:val="001B3DFA"/>
    <w:rsid w:val="001B57B6"/>
    <w:rsid w:val="001B5CF2"/>
    <w:rsid w:val="001C0EBC"/>
    <w:rsid w:val="001C2E7D"/>
    <w:rsid w:val="001C40CB"/>
    <w:rsid w:val="00201C58"/>
    <w:rsid w:val="00206450"/>
    <w:rsid w:val="0020646D"/>
    <w:rsid w:val="00211D88"/>
    <w:rsid w:val="00217FAB"/>
    <w:rsid w:val="0022111F"/>
    <w:rsid w:val="002243A3"/>
    <w:rsid w:val="00226F75"/>
    <w:rsid w:val="00236375"/>
    <w:rsid w:val="0025343F"/>
    <w:rsid w:val="002546AC"/>
    <w:rsid w:val="00257BFF"/>
    <w:rsid w:val="00271621"/>
    <w:rsid w:val="002742FA"/>
    <w:rsid w:val="00277796"/>
    <w:rsid w:val="00280709"/>
    <w:rsid w:val="00283F7A"/>
    <w:rsid w:val="00287385"/>
    <w:rsid w:val="00294393"/>
    <w:rsid w:val="00295131"/>
    <w:rsid w:val="002975A8"/>
    <w:rsid w:val="002A6686"/>
    <w:rsid w:val="002B2A24"/>
    <w:rsid w:val="002D6BC8"/>
    <w:rsid w:val="002E0F26"/>
    <w:rsid w:val="002E21B9"/>
    <w:rsid w:val="002E3182"/>
    <w:rsid w:val="002E4A86"/>
    <w:rsid w:val="0030309C"/>
    <w:rsid w:val="00307299"/>
    <w:rsid w:val="00311193"/>
    <w:rsid w:val="0031154F"/>
    <w:rsid w:val="00313BCB"/>
    <w:rsid w:val="003165E5"/>
    <w:rsid w:val="00317AA4"/>
    <w:rsid w:val="00326034"/>
    <w:rsid w:val="00330250"/>
    <w:rsid w:val="00330FD2"/>
    <w:rsid w:val="0033194D"/>
    <w:rsid w:val="003444DB"/>
    <w:rsid w:val="00345DE7"/>
    <w:rsid w:val="00350642"/>
    <w:rsid w:val="00351C7F"/>
    <w:rsid w:val="00355C79"/>
    <w:rsid w:val="00356779"/>
    <w:rsid w:val="003606BB"/>
    <w:rsid w:val="003618C3"/>
    <w:rsid w:val="003652A1"/>
    <w:rsid w:val="00371133"/>
    <w:rsid w:val="0037174E"/>
    <w:rsid w:val="003804DC"/>
    <w:rsid w:val="00387F7C"/>
    <w:rsid w:val="00392DAD"/>
    <w:rsid w:val="003A34B9"/>
    <w:rsid w:val="003B7DD9"/>
    <w:rsid w:val="003C19EE"/>
    <w:rsid w:val="003C731A"/>
    <w:rsid w:val="003C7E4D"/>
    <w:rsid w:val="003D4166"/>
    <w:rsid w:val="003D70A7"/>
    <w:rsid w:val="003E0879"/>
    <w:rsid w:val="003E1080"/>
    <w:rsid w:val="003E10EB"/>
    <w:rsid w:val="003F4A60"/>
    <w:rsid w:val="003F79C0"/>
    <w:rsid w:val="00400672"/>
    <w:rsid w:val="00406696"/>
    <w:rsid w:val="00407DD8"/>
    <w:rsid w:val="0041347C"/>
    <w:rsid w:val="004134BF"/>
    <w:rsid w:val="004145E6"/>
    <w:rsid w:val="00416DF4"/>
    <w:rsid w:val="00417375"/>
    <w:rsid w:val="00420D16"/>
    <w:rsid w:val="00426420"/>
    <w:rsid w:val="004265B6"/>
    <w:rsid w:val="004275DE"/>
    <w:rsid w:val="00432695"/>
    <w:rsid w:val="00434F82"/>
    <w:rsid w:val="00437D93"/>
    <w:rsid w:val="004434C0"/>
    <w:rsid w:val="00453B2B"/>
    <w:rsid w:val="00456474"/>
    <w:rsid w:val="0045661C"/>
    <w:rsid w:val="00460F87"/>
    <w:rsid w:val="00464F28"/>
    <w:rsid w:val="004674C7"/>
    <w:rsid w:val="00473BF1"/>
    <w:rsid w:val="0047520D"/>
    <w:rsid w:val="004756C0"/>
    <w:rsid w:val="00480070"/>
    <w:rsid w:val="00484774"/>
    <w:rsid w:val="0049536E"/>
    <w:rsid w:val="004A0AEA"/>
    <w:rsid w:val="004A523B"/>
    <w:rsid w:val="004C3CFC"/>
    <w:rsid w:val="004E0630"/>
    <w:rsid w:val="004E4251"/>
    <w:rsid w:val="004F1DCB"/>
    <w:rsid w:val="004F4BAA"/>
    <w:rsid w:val="004F624D"/>
    <w:rsid w:val="004F6B0C"/>
    <w:rsid w:val="0050166E"/>
    <w:rsid w:val="00506C45"/>
    <w:rsid w:val="00511BE5"/>
    <w:rsid w:val="00512B56"/>
    <w:rsid w:val="0051592D"/>
    <w:rsid w:val="00527C91"/>
    <w:rsid w:val="0054267A"/>
    <w:rsid w:val="00542AF5"/>
    <w:rsid w:val="00542CD9"/>
    <w:rsid w:val="00543EAC"/>
    <w:rsid w:val="0057521A"/>
    <w:rsid w:val="00582975"/>
    <w:rsid w:val="00595EDD"/>
    <w:rsid w:val="005A6DC9"/>
    <w:rsid w:val="005B7196"/>
    <w:rsid w:val="005C18A2"/>
    <w:rsid w:val="005C301D"/>
    <w:rsid w:val="005C6148"/>
    <w:rsid w:val="005D5A50"/>
    <w:rsid w:val="005E0552"/>
    <w:rsid w:val="005E417D"/>
    <w:rsid w:val="005E48EA"/>
    <w:rsid w:val="005F21E8"/>
    <w:rsid w:val="005F3A5E"/>
    <w:rsid w:val="005F3EAC"/>
    <w:rsid w:val="005F4A07"/>
    <w:rsid w:val="005F567D"/>
    <w:rsid w:val="005F7D3F"/>
    <w:rsid w:val="00601D7D"/>
    <w:rsid w:val="00602373"/>
    <w:rsid w:val="00605ACB"/>
    <w:rsid w:val="0060724A"/>
    <w:rsid w:val="00607881"/>
    <w:rsid w:val="00612226"/>
    <w:rsid w:val="00624F83"/>
    <w:rsid w:val="0063076F"/>
    <w:rsid w:val="00630CF2"/>
    <w:rsid w:val="00653706"/>
    <w:rsid w:val="00654407"/>
    <w:rsid w:val="006739FF"/>
    <w:rsid w:val="00673F2A"/>
    <w:rsid w:val="00681A2C"/>
    <w:rsid w:val="00687214"/>
    <w:rsid w:val="00687B45"/>
    <w:rsid w:val="00695733"/>
    <w:rsid w:val="006A0DF2"/>
    <w:rsid w:val="006B2014"/>
    <w:rsid w:val="006B2C10"/>
    <w:rsid w:val="006B321C"/>
    <w:rsid w:val="006B426D"/>
    <w:rsid w:val="006B5264"/>
    <w:rsid w:val="006C32CF"/>
    <w:rsid w:val="006C4422"/>
    <w:rsid w:val="006C4909"/>
    <w:rsid w:val="006D00BD"/>
    <w:rsid w:val="006D4947"/>
    <w:rsid w:val="006D657D"/>
    <w:rsid w:val="006D6722"/>
    <w:rsid w:val="006E0F3C"/>
    <w:rsid w:val="006E6DFC"/>
    <w:rsid w:val="006F36F8"/>
    <w:rsid w:val="007039D4"/>
    <w:rsid w:val="00705835"/>
    <w:rsid w:val="00714450"/>
    <w:rsid w:val="00717C80"/>
    <w:rsid w:val="007255BF"/>
    <w:rsid w:val="00731248"/>
    <w:rsid w:val="00731518"/>
    <w:rsid w:val="0073191E"/>
    <w:rsid w:val="0073713A"/>
    <w:rsid w:val="0074104E"/>
    <w:rsid w:val="00750974"/>
    <w:rsid w:val="0075751E"/>
    <w:rsid w:val="00760947"/>
    <w:rsid w:val="00761BEF"/>
    <w:rsid w:val="007632A7"/>
    <w:rsid w:val="007727E6"/>
    <w:rsid w:val="00772F60"/>
    <w:rsid w:val="00794C34"/>
    <w:rsid w:val="007A037F"/>
    <w:rsid w:val="007A2BE1"/>
    <w:rsid w:val="007A54E0"/>
    <w:rsid w:val="007A651F"/>
    <w:rsid w:val="007A77BC"/>
    <w:rsid w:val="007B2813"/>
    <w:rsid w:val="007C1C73"/>
    <w:rsid w:val="007C7C4F"/>
    <w:rsid w:val="007F41D3"/>
    <w:rsid w:val="0080351B"/>
    <w:rsid w:val="00806933"/>
    <w:rsid w:val="00817821"/>
    <w:rsid w:val="008217E2"/>
    <w:rsid w:val="00830601"/>
    <w:rsid w:val="00843BF7"/>
    <w:rsid w:val="00844364"/>
    <w:rsid w:val="00850567"/>
    <w:rsid w:val="00860E8C"/>
    <w:rsid w:val="00866F61"/>
    <w:rsid w:val="00872BAE"/>
    <w:rsid w:val="0087374E"/>
    <w:rsid w:val="00876CF1"/>
    <w:rsid w:val="00880A75"/>
    <w:rsid w:val="008832FB"/>
    <w:rsid w:val="00885C59"/>
    <w:rsid w:val="00893F7D"/>
    <w:rsid w:val="008A1692"/>
    <w:rsid w:val="008A6A82"/>
    <w:rsid w:val="008A707E"/>
    <w:rsid w:val="008B1667"/>
    <w:rsid w:val="008E5DF6"/>
    <w:rsid w:val="008E71FB"/>
    <w:rsid w:val="008E747A"/>
    <w:rsid w:val="008F0DD8"/>
    <w:rsid w:val="008F78F1"/>
    <w:rsid w:val="00903581"/>
    <w:rsid w:val="0090516C"/>
    <w:rsid w:val="00911FC6"/>
    <w:rsid w:val="00912ABC"/>
    <w:rsid w:val="00913530"/>
    <w:rsid w:val="00920BDD"/>
    <w:rsid w:val="00920D1C"/>
    <w:rsid w:val="00926D1D"/>
    <w:rsid w:val="00937954"/>
    <w:rsid w:val="00946B03"/>
    <w:rsid w:val="00950869"/>
    <w:rsid w:val="00967360"/>
    <w:rsid w:val="009742F9"/>
    <w:rsid w:val="00982AB1"/>
    <w:rsid w:val="00985C4A"/>
    <w:rsid w:val="009915EE"/>
    <w:rsid w:val="009939B4"/>
    <w:rsid w:val="0099556F"/>
    <w:rsid w:val="009978C4"/>
    <w:rsid w:val="009B00F8"/>
    <w:rsid w:val="009B1C04"/>
    <w:rsid w:val="009B4212"/>
    <w:rsid w:val="009B444A"/>
    <w:rsid w:val="009C4CA5"/>
    <w:rsid w:val="009D2EF8"/>
    <w:rsid w:val="009D7BB0"/>
    <w:rsid w:val="009E2553"/>
    <w:rsid w:val="009E3751"/>
    <w:rsid w:val="009E3D1F"/>
    <w:rsid w:val="009E40DA"/>
    <w:rsid w:val="009F0890"/>
    <w:rsid w:val="009F4E46"/>
    <w:rsid w:val="00A01F8D"/>
    <w:rsid w:val="00A061BF"/>
    <w:rsid w:val="00A0715C"/>
    <w:rsid w:val="00A1116A"/>
    <w:rsid w:val="00A139D0"/>
    <w:rsid w:val="00A16CE9"/>
    <w:rsid w:val="00A318B9"/>
    <w:rsid w:val="00A3260C"/>
    <w:rsid w:val="00A40ED0"/>
    <w:rsid w:val="00A40F17"/>
    <w:rsid w:val="00A413C6"/>
    <w:rsid w:val="00A50B0A"/>
    <w:rsid w:val="00A53BF5"/>
    <w:rsid w:val="00A65357"/>
    <w:rsid w:val="00A71532"/>
    <w:rsid w:val="00A86613"/>
    <w:rsid w:val="00A961CB"/>
    <w:rsid w:val="00AA2514"/>
    <w:rsid w:val="00AB124A"/>
    <w:rsid w:val="00AB3675"/>
    <w:rsid w:val="00AB4645"/>
    <w:rsid w:val="00AC0757"/>
    <w:rsid w:val="00AC7BC5"/>
    <w:rsid w:val="00AD043D"/>
    <w:rsid w:val="00AE3799"/>
    <w:rsid w:val="00AE3AE2"/>
    <w:rsid w:val="00AF69EA"/>
    <w:rsid w:val="00B0043C"/>
    <w:rsid w:val="00B06142"/>
    <w:rsid w:val="00B11AE9"/>
    <w:rsid w:val="00B1203F"/>
    <w:rsid w:val="00B14070"/>
    <w:rsid w:val="00B15DA1"/>
    <w:rsid w:val="00B202CF"/>
    <w:rsid w:val="00B26188"/>
    <w:rsid w:val="00B361BA"/>
    <w:rsid w:val="00B36728"/>
    <w:rsid w:val="00B47A21"/>
    <w:rsid w:val="00B52E19"/>
    <w:rsid w:val="00B536C1"/>
    <w:rsid w:val="00B56A02"/>
    <w:rsid w:val="00B65068"/>
    <w:rsid w:val="00B672F0"/>
    <w:rsid w:val="00B705D2"/>
    <w:rsid w:val="00B83275"/>
    <w:rsid w:val="00B97A40"/>
    <w:rsid w:val="00BA5301"/>
    <w:rsid w:val="00BA7BA5"/>
    <w:rsid w:val="00BB1B52"/>
    <w:rsid w:val="00BC768D"/>
    <w:rsid w:val="00BD0CAF"/>
    <w:rsid w:val="00BD2236"/>
    <w:rsid w:val="00BF430D"/>
    <w:rsid w:val="00BF73CF"/>
    <w:rsid w:val="00C014B6"/>
    <w:rsid w:val="00C10165"/>
    <w:rsid w:val="00C1070E"/>
    <w:rsid w:val="00C112AE"/>
    <w:rsid w:val="00C14CB7"/>
    <w:rsid w:val="00C164B8"/>
    <w:rsid w:val="00C2018C"/>
    <w:rsid w:val="00C23806"/>
    <w:rsid w:val="00C24B1E"/>
    <w:rsid w:val="00C257FC"/>
    <w:rsid w:val="00C40438"/>
    <w:rsid w:val="00C455E4"/>
    <w:rsid w:val="00C46D72"/>
    <w:rsid w:val="00C479A0"/>
    <w:rsid w:val="00C56D47"/>
    <w:rsid w:val="00C635DE"/>
    <w:rsid w:val="00C65EC3"/>
    <w:rsid w:val="00C67E9A"/>
    <w:rsid w:val="00C71063"/>
    <w:rsid w:val="00C72946"/>
    <w:rsid w:val="00C743E5"/>
    <w:rsid w:val="00C77D13"/>
    <w:rsid w:val="00C8028B"/>
    <w:rsid w:val="00C85578"/>
    <w:rsid w:val="00C8579A"/>
    <w:rsid w:val="00C8584F"/>
    <w:rsid w:val="00C85D1C"/>
    <w:rsid w:val="00CA0EED"/>
    <w:rsid w:val="00CA6827"/>
    <w:rsid w:val="00CB11A6"/>
    <w:rsid w:val="00CC71AB"/>
    <w:rsid w:val="00CF347E"/>
    <w:rsid w:val="00CF35E5"/>
    <w:rsid w:val="00D05EB2"/>
    <w:rsid w:val="00D07AB2"/>
    <w:rsid w:val="00D12BAF"/>
    <w:rsid w:val="00D12EAE"/>
    <w:rsid w:val="00D320C9"/>
    <w:rsid w:val="00D32DA0"/>
    <w:rsid w:val="00D35EC0"/>
    <w:rsid w:val="00D4091D"/>
    <w:rsid w:val="00D41A7E"/>
    <w:rsid w:val="00D43B00"/>
    <w:rsid w:val="00D502AB"/>
    <w:rsid w:val="00D51F5E"/>
    <w:rsid w:val="00D67C9F"/>
    <w:rsid w:val="00D724D2"/>
    <w:rsid w:val="00D72A44"/>
    <w:rsid w:val="00D74B23"/>
    <w:rsid w:val="00D81E08"/>
    <w:rsid w:val="00D87187"/>
    <w:rsid w:val="00D91750"/>
    <w:rsid w:val="00D9745D"/>
    <w:rsid w:val="00DA059E"/>
    <w:rsid w:val="00DA1095"/>
    <w:rsid w:val="00DA3383"/>
    <w:rsid w:val="00DA5B92"/>
    <w:rsid w:val="00DB043B"/>
    <w:rsid w:val="00DB2E2C"/>
    <w:rsid w:val="00DB3182"/>
    <w:rsid w:val="00DC1D46"/>
    <w:rsid w:val="00DC416F"/>
    <w:rsid w:val="00DD0959"/>
    <w:rsid w:val="00DD1C72"/>
    <w:rsid w:val="00DD3AF5"/>
    <w:rsid w:val="00DD3BA1"/>
    <w:rsid w:val="00DD632A"/>
    <w:rsid w:val="00DD6452"/>
    <w:rsid w:val="00DD6B1B"/>
    <w:rsid w:val="00DE4BC9"/>
    <w:rsid w:val="00DE588E"/>
    <w:rsid w:val="00DF5FF8"/>
    <w:rsid w:val="00E00176"/>
    <w:rsid w:val="00E05681"/>
    <w:rsid w:val="00E064F6"/>
    <w:rsid w:val="00E10227"/>
    <w:rsid w:val="00E178BA"/>
    <w:rsid w:val="00E20CFE"/>
    <w:rsid w:val="00E257CF"/>
    <w:rsid w:val="00E268A5"/>
    <w:rsid w:val="00E272C9"/>
    <w:rsid w:val="00E372A3"/>
    <w:rsid w:val="00E4199B"/>
    <w:rsid w:val="00E4597A"/>
    <w:rsid w:val="00E45AF2"/>
    <w:rsid w:val="00E64F83"/>
    <w:rsid w:val="00E701AA"/>
    <w:rsid w:val="00E7067C"/>
    <w:rsid w:val="00E764A3"/>
    <w:rsid w:val="00E7785A"/>
    <w:rsid w:val="00E80176"/>
    <w:rsid w:val="00E80CDD"/>
    <w:rsid w:val="00E81F28"/>
    <w:rsid w:val="00E83753"/>
    <w:rsid w:val="00E91ABC"/>
    <w:rsid w:val="00E9221A"/>
    <w:rsid w:val="00EB2C37"/>
    <w:rsid w:val="00EB3F49"/>
    <w:rsid w:val="00EB53E7"/>
    <w:rsid w:val="00EC6792"/>
    <w:rsid w:val="00ED0CA5"/>
    <w:rsid w:val="00ED4408"/>
    <w:rsid w:val="00ED6C77"/>
    <w:rsid w:val="00EE009F"/>
    <w:rsid w:val="00EE326A"/>
    <w:rsid w:val="00EE5E83"/>
    <w:rsid w:val="00EF7807"/>
    <w:rsid w:val="00F1568B"/>
    <w:rsid w:val="00F21D78"/>
    <w:rsid w:val="00F273EE"/>
    <w:rsid w:val="00F40EEB"/>
    <w:rsid w:val="00F445A3"/>
    <w:rsid w:val="00F47AD0"/>
    <w:rsid w:val="00F54179"/>
    <w:rsid w:val="00F62378"/>
    <w:rsid w:val="00F6447A"/>
    <w:rsid w:val="00F92DDB"/>
    <w:rsid w:val="00FA5E7C"/>
    <w:rsid w:val="00FA7F64"/>
    <w:rsid w:val="00FB2576"/>
    <w:rsid w:val="00FC241F"/>
    <w:rsid w:val="00FD14D0"/>
    <w:rsid w:val="00FD2E48"/>
    <w:rsid w:val="00FD70A1"/>
    <w:rsid w:val="00FE2ED6"/>
    <w:rsid w:val="00FE697A"/>
    <w:rsid w:val="0A3FDE93"/>
    <w:rsid w:val="0DBD14D1"/>
    <w:rsid w:val="4482D947"/>
    <w:rsid w:val="5E31678B"/>
    <w:rsid w:val="62C2D501"/>
    <w:rsid w:val="669D3A20"/>
  </w:rsids>
  <m:mathPr>
    <m:mathFont m:val="Cambria Math"/>
    <m:brkBin m:val="before"/>
    <m:brkBinSub m:val="--"/>
    <m:smallFrac m:val="0"/>
    <m:dispDef/>
    <m:lMargin m:val="0"/>
    <m:rMargin m:val="0"/>
    <m:defJc m:val="centerGroup"/>
    <m:wrapIndent m:val="1440"/>
    <m:intLim m:val="subSup"/>
    <m:naryLim m:val="undOvr"/>
  </m:mathPr>
  <w:themeFontLang w:val="fi-FI"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2199CD97"/>
  <w15:docId w15:val="{42E8CAAB-3D85-475A-91E6-0422F6323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HAnsi"/>
        <w:sz w:val="22"/>
        <w:szCs w:val="22"/>
        <w:lang w:val="fi-FI"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locked="1" w:uiPriority="10" w:qFormat="1"/>
    <w:lsdException w:name="Closing" w:semiHidden="1" w:unhideWhenUsed="1"/>
    <w:lsdException w:name="Signature" w:uiPriority="89" w:qFormat="1"/>
    <w:lsdException w:name="Default Paragraph Font" w:semiHidden="1" w:uiPriority="1" w:unhideWhenUsed="1"/>
    <w:lsdException w:name="Body Text" w:semiHidden="1" w:unhideWhenUsed="1"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qFormat="1"/>
    <w:lsdException w:name="FollowedHyperlink" w:semiHidden="1" w:unhideWhenUsed="1"/>
    <w:lsdException w:name="Strong" w:uiPriority="22"/>
    <w:lsdException w:name="Emphasis" w:semiHidden="1" w:uiPriority="89"/>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90"/>
    <w:lsdException w:name="Intense Quote" w:semiHidden="1" w:uiPriority="9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89"/>
    <w:lsdException w:name="Intense Emphasis" w:semiHidden="1" w:uiPriority="89"/>
    <w:lsdException w:name="Subtle Reference" w:semiHidden="1" w:uiPriority="90"/>
    <w:lsdException w:name="Intense Reference" w:semiHidden="1" w:uiPriority="89"/>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2"/>
    <w:qFormat/>
    <w:rsid w:val="00B536C1"/>
    <w:pPr>
      <w:tabs>
        <w:tab w:val="left" w:pos="1304"/>
        <w:tab w:val="left" w:pos="2608"/>
      </w:tabs>
    </w:pPr>
  </w:style>
  <w:style w:type="paragraph" w:styleId="Otsikko1">
    <w:name w:val="heading 1"/>
    <w:basedOn w:val="Normaali"/>
    <w:next w:val="Leipteksti"/>
    <w:link w:val="Otsikko1Char"/>
    <w:uiPriority w:val="14"/>
    <w:qFormat/>
    <w:rsid w:val="00EC6792"/>
    <w:pPr>
      <w:keepNext/>
      <w:keepLines/>
      <w:numPr>
        <w:numId w:val="1"/>
      </w:numPr>
      <w:spacing w:before="360" w:after="120"/>
      <w:ind w:left="567" w:hanging="567"/>
      <w:outlineLvl w:val="0"/>
    </w:pPr>
    <w:rPr>
      <w:rFonts w:ascii="Arial" w:eastAsiaTheme="majorEastAsia" w:hAnsi="Arial" w:cstheme="majorHAnsi"/>
      <w:b/>
      <w:bCs/>
      <w:szCs w:val="28"/>
    </w:rPr>
  </w:style>
  <w:style w:type="paragraph" w:styleId="Otsikko2">
    <w:name w:val="heading 2"/>
    <w:basedOn w:val="Normaali"/>
    <w:next w:val="Leipteksti"/>
    <w:link w:val="Otsikko2Char"/>
    <w:uiPriority w:val="14"/>
    <w:qFormat/>
    <w:rsid w:val="00E372A3"/>
    <w:pPr>
      <w:keepNext/>
      <w:keepLines/>
      <w:numPr>
        <w:ilvl w:val="1"/>
        <w:numId w:val="1"/>
      </w:numPr>
      <w:spacing w:before="360" w:after="120" w:line="260" w:lineRule="exact"/>
      <w:outlineLvl w:val="1"/>
    </w:pPr>
    <w:rPr>
      <w:rFonts w:ascii="Arial" w:eastAsiaTheme="majorEastAsia" w:hAnsi="Arial" w:cstheme="majorHAnsi"/>
      <w:b/>
      <w:bCs/>
      <w:szCs w:val="26"/>
    </w:rPr>
  </w:style>
  <w:style w:type="paragraph" w:styleId="Otsikko3">
    <w:name w:val="heading 3"/>
    <w:basedOn w:val="Otsikko2"/>
    <w:next w:val="Leipteksti"/>
    <w:link w:val="Otsikko3Char"/>
    <w:uiPriority w:val="14"/>
    <w:qFormat/>
    <w:rsid w:val="00EC6792"/>
    <w:pPr>
      <w:numPr>
        <w:ilvl w:val="2"/>
      </w:numPr>
      <w:outlineLvl w:val="2"/>
    </w:pPr>
    <w:rPr>
      <w:rFonts w:cstheme="majorBidi"/>
      <w:bCs w:val="0"/>
    </w:rPr>
  </w:style>
  <w:style w:type="paragraph" w:styleId="Otsikko4">
    <w:name w:val="heading 4"/>
    <w:basedOn w:val="Otsikko2"/>
    <w:next w:val="Leipteksti"/>
    <w:link w:val="Otsikko4Char"/>
    <w:uiPriority w:val="14"/>
    <w:semiHidden/>
    <w:rsid w:val="0045661C"/>
    <w:pPr>
      <w:numPr>
        <w:ilvl w:val="3"/>
      </w:numPr>
      <w:outlineLvl w:val="3"/>
    </w:pPr>
    <w:rPr>
      <w:rFonts w:cstheme="majorBidi"/>
      <w:bCs w:val="0"/>
      <w:iCs/>
    </w:rPr>
  </w:style>
  <w:style w:type="paragraph" w:styleId="Otsikko5">
    <w:name w:val="heading 5"/>
    <w:basedOn w:val="Otsikko4"/>
    <w:next w:val="Leipteksti"/>
    <w:link w:val="Otsikko5Char"/>
    <w:uiPriority w:val="14"/>
    <w:semiHidden/>
    <w:rsid w:val="0045661C"/>
    <w:pPr>
      <w:numPr>
        <w:ilvl w:val="4"/>
      </w:numPr>
      <w:outlineLvl w:val="4"/>
    </w:pPr>
  </w:style>
  <w:style w:type="paragraph" w:styleId="Otsikko6">
    <w:name w:val="heading 6"/>
    <w:basedOn w:val="Normaali"/>
    <w:next w:val="Leipteksti"/>
    <w:link w:val="Otsikko6Char"/>
    <w:uiPriority w:val="14"/>
    <w:semiHidden/>
    <w:rsid w:val="0045661C"/>
    <w:pPr>
      <w:keepNext/>
      <w:keepLines/>
      <w:numPr>
        <w:ilvl w:val="5"/>
        <w:numId w:val="1"/>
      </w:numPr>
      <w:outlineLvl w:val="5"/>
    </w:pPr>
    <w:rPr>
      <w:rFonts w:asciiTheme="majorHAnsi" w:eastAsiaTheme="majorEastAsia" w:hAnsiTheme="majorHAnsi" w:cstheme="majorBidi"/>
      <w:b/>
    </w:rPr>
  </w:style>
  <w:style w:type="paragraph" w:styleId="Otsikko7">
    <w:name w:val="heading 7"/>
    <w:basedOn w:val="Normaali"/>
    <w:next w:val="Leipteksti"/>
    <w:link w:val="Otsikko7Char"/>
    <w:uiPriority w:val="15"/>
    <w:semiHidden/>
    <w:rsid w:val="0045661C"/>
    <w:pPr>
      <w:keepNext/>
      <w:keepLines/>
      <w:numPr>
        <w:ilvl w:val="6"/>
        <w:numId w:val="1"/>
      </w:numPr>
      <w:outlineLvl w:val="6"/>
    </w:pPr>
    <w:rPr>
      <w:rFonts w:asciiTheme="majorHAnsi" w:eastAsiaTheme="majorEastAsia" w:hAnsiTheme="majorHAnsi" w:cstheme="majorBidi"/>
      <w:b/>
      <w:iCs/>
    </w:rPr>
  </w:style>
  <w:style w:type="paragraph" w:styleId="Otsikko8">
    <w:name w:val="heading 8"/>
    <w:basedOn w:val="Normaali"/>
    <w:next w:val="Leipteksti"/>
    <w:link w:val="Otsikko8Char"/>
    <w:uiPriority w:val="15"/>
    <w:semiHidden/>
    <w:rsid w:val="0045661C"/>
    <w:pPr>
      <w:keepNext/>
      <w:keepLines/>
      <w:numPr>
        <w:ilvl w:val="7"/>
        <w:numId w:val="1"/>
      </w:numPr>
      <w:outlineLvl w:val="7"/>
    </w:pPr>
    <w:rPr>
      <w:rFonts w:asciiTheme="majorHAnsi" w:eastAsiaTheme="majorEastAsia" w:hAnsiTheme="majorHAnsi" w:cstheme="majorBidi"/>
      <w:b/>
      <w:szCs w:val="21"/>
    </w:rPr>
  </w:style>
  <w:style w:type="paragraph" w:styleId="Otsikko9">
    <w:name w:val="heading 9"/>
    <w:basedOn w:val="Normaali"/>
    <w:next w:val="Leipteksti"/>
    <w:link w:val="Otsikko9Char"/>
    <w:uiPriority w:val="15"/>
    <w:semiHidden/>
    <w:rsid w:val="0045661C"/>
    <w:pPr>
      <w:keepNext/>
      <w:keepLines/>
      <w:numPr>
        <w:ilvl w:val="8"/>
        <w:numId w:val="1"/>
      </w:numPr>
      <w:outlineLvl w:val="8"/>
    </w:pPr>
    <w:rPr>
      <w:rFonts w:asciiTheme="majorHAnsi" w:eastAsiaTheme="majorEastAsia" w:hAnsiTheme="majorHAnsi" w:cstheme="majorBidi"/>
      <w:b/>
      <w:iCs/>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14"/>
    <w:rsid w:val="004265B6"/>
    <w:rPr>
      <w:rFonts w:ascii="Arial" w:eastAsiaTheme="majorEastAsia" w:hAnsi="Arial" w:cstheme="majorHAnsi"/>
      <w:b/>
      <w:bCs/>
      <w:szCs w:val="28"/>
    </w:rPr>
  </w:style>
  <w:style w:type="paragraph" w:styleId="Yltunniste">
    <w:name w:val="header"/>
    <w:basedOn w:val="Normaali"/>
    <w:link w:val="YltunnisteChar"/>
    <w:uiPriority w:val="99"/>
    <w:rsid w:val="00DB043B"/>
    <w:pPr>
      <w:jc w:val="right"/>
    </w:pPr>
    <w:rPr>
      <w:sz w:val="20"/>
    </w:rPr>
  </w:style>
  <w:style w:type="paragraph" w:styleId="Leipteksti">
    <w:name w:val="Body Text"/>
    <w:basedOn w:val="Normaali"/>
    <w:link w:val="LeiptekstiChar"/>
    <w:uiPriority w:val="2"/>
    <w:qFormat/>
    <w:rsid w:val="00AB4645"/>
    <w:pPr>
      <w:tabs>
        <w:tab w:val="left" w:pos="1701"/>
      </w:tabs>
      <w:spacing w:after="120" w:line="280" w:lineRule="atLeast"/>
      <w:ind w:left="1701"/>
    </w:pPr>
  </w:style>
  <w:style w:type="character" w:customStyle="1" w:styleId="LeiptekstiChar">
    <w:name w:val="Leipäteksti Char"/>
    <w:basedOn w:val="Kappaleenoletusfontti"/>
    <w:link w:val="Leipteksti"/>
    <w:uiPriority w:val="2"/>
    <w:rsid w:val="00AB4645"/>
  </w:style>
  <w:style w:type="character" w:customStyle="1" w:styleId="YltunnisteChar">
    <w:name w:val="Ylätunniste Char"/>
    <w:basedOn w:val="Kappaleenoletusfontti"/>
    <w:link w:val="Yltunniste"/>
    <w:uiPriority w:val="99"/>
    <w:rsid w:val="000C7049"/>
    <w:rPr>
      <w:sz w:val="20"/>
    </w:rPr>
  </w:style>
  <w:style w:type="paragraph" w:styleId="Alatunniste">
    <w:name w:val="footer"/>
    <w:link w:val="AlatunnisteChar"/>
    <w:uiPriority w:val="94"/>
    <w:rsid w:val="00CF35E5"/>
    <w:pPr>
      <w:tabs>
        <w:tab w:val="left" w:pos="2359"/>
        <w:tab w:val="left" w:pos="4717"/>
        <w:tab w:val="left" w:pos="7371"/>
      </w:tabs>
      <w:spacing w:before="40"/>
    </w:pPr>
    <w:rPr>
      <w:noProof/>
      <w:sz w:val="16"/>
    </w:rPr>
  </w:style>
  <w:style w:type="character" w:customStyle="1" w:styleId="AlatunnisteChar">
    <w:name w:val="Alatunniste Char"/>
    <w:basedOn w:val="Kappaleenoletusfontti"/>
    <w:link w:val="Alatunniste"/>
    <w:uiPriority w:val="94"/>
    <w:rsid w:val="00CF35E5"/>
    <w:rPr>
      <w:noProof/>
      <w:sz w:val="16"/>
    </w:rPr>
  </w:style>
  <w:style w:type="paragraph" w:styleId="Otsikko">
    <w:name w:val="Title"/>
    <w:basedOn w:val="Normaali"/>
    <w:next w:val="Leipteksti"/>
    <w:link w:val="OtsikkoChar"/>
    <w:uiPriority w:val="10"/>
    <w:qFormat/>
    <w:locked/>
    <w:rsid w:val="00850567"/>
    <w:pPr>
      <w:spacing w:before="360" w:after="360"/>
      <w:contextualSpacing/>
      <w:outlineLvl w:val="0"/>
    </w:pPr>
    <w:rPr>
      <w:rFonts w:asciiTheme="majorHAnsi" w:eastAsiaTheme="majorEastAsia" w:hAnsiTheme="majorHAnsi" w:cstheme="majorHAnsi"/>
      <w:b/>
      <w:kern w:val="28"/>
      <w:szCs w:val="52"/>
    </w:rPr>
  </w:style>
  <w:style w:type="character" w:customStyle="1" w:styleId="OtsikkoChar">
    <w:name w:val="Otsikko Char"/>
    <w:basedOn w:val="Kappaleenoletusfontti"/>
    <w:link w:val="Otsikko"/>
    <w:uiPriority w:val="10"/>
    <w:rsid w:val="00850567"/>
    <w:rPr>
      <w:rFonts w:asciiTheme="majorHAnsi" w:eastAsiaTheme="majorEastAsia" w:hAnsiTheme="majorHAnsi" w:cstheme="majorHAnsi"/>
      <w:b/>
      <w:kern w:val="28"/>
      <w:szCs w:val="52"/>
    </w:rPr>
  </w:style>
  <w:style w:type="character" w:customStyle="1" w:styleId="Otsikko2Char">
    <w:name w:val="Otsikko 2 Char"/>
    <w:basedOn w:val="Kappaleenoletusfontti"/>
    <w:link w:val="Otsikko2"/>
    <w:uiPriority w:val="14"/>
    <w:rsid w:val="00E372A3"/>
    <w:rPr>
      <w:rFonts w:ascii="Arial" w:eastAsiaTheme="majorEastAsia" w:hAnsi="Arial" w:cstheme="majorHAnsi"/>
      <w:b/>
      <w:bCs/>
      <w:szCs w:val="26"/>
    </w:rPr>
  </w:style>
  <w:style w:type="paragraph" w:styleId="Alaotsikko">
    <w:name w:val="Subtitle"/>
    <w:basedOn w:val="Normaali"/>
    <w:next w:val="Leipteksti"/>
    <w:link w:val="AlaotsikkoChar"/>
    <w:uiPriority w:val="11"/>
    <w:qFormat/>
    <w:rsid w:val="00AB4645"/>
    <w:pPr>
      <w:numPr>
        <w:ilvl w:val="1"/>
      </w:numPr>
      <w:spacing w:before="260" w:after="120" w:line="260" w:lineRule="exact"/>
      <w:ind w:left="1701"/>
    </w:pPr>
    <w:rPr>
      <w:rFonts w:ascii="Arial" w:eastAsiaTheme="majorEastAsia" w:hAnsi="Arial" w:cstheme="majorHAnsi"/>
      <w:b/>
      <w:iCs/>
      <w:szCs w:val="24"/>
    </w:rPr>
  </w:style>
  <w:style w:type="character" w:customStyle="1" w:styleId="AlaotsikkoChar">
    <w:name w:val="Alaotsikko Char"/>
    <w:basedOn w:val="Kappaleenoletusfontti"/>
    <w:link w:val="Alaotsikko"/>
    <w:uiPriority w:val="11"/>
    <w:rsid w:val="00AB4645"/>
    <w:rPr>
      <w:rFonts w:ascii="Arial" w:eastAsiaTheme="majorEastAsia" w:hAnsi="Arial" w:cstheme="majorHAnsi"/>
      <w:b/>
      <w:iCs/>
      <w:szCs w:val="24"/>
    </w:rPr>
  </w:style>
  <w:style w:type="paragraph" w:styleId="Eivli">
    <w:name w:val="No Spacing"/>
    <w:uiPriority w:val="89"/>
    <w:semiHidden/>
    <w:rsid w:val="008B1667"/>
  </w:style>
  <w:style w:type="character" w:customStyle="1" w:styleId="Otsikko4Char">
    <w:name w:val="Otsikko 4 Char"/>
    <w:basedOn w:val="Kappaleenoletusfontti"/>
    <w:link w:val="Otsikko4"/>
    <w:uiPriority w:val="14"/>
    <w:semiHidden/>
    <w:rsid w:val="00047B49"/>
    <w:rPr>
      <w:rFonts w:ascii="Arial" w:eastAsiaTheme="majorEastAsia" w:hAnsi="Arial" w:cstheme="majorBidi"/>
      <w:b/>
      <w:iCs/>
      <w:szCs w:val="26"/>
    </w:rPr>
  </w:style>
  <w:style w:type="character" w:customStyle="1" w:styleId="Otsikko3Char">
    <w:name w:val="Otsikko 3 Char"/>
    <w:basedOn w:val="Kappaleenoletusfontti"/>
    <w:link w:val="Otsikko3"/>
    <w:uiPriority w:val="14"/>
    <w:rsid w:val="004265B6"/>
    <w:rPr>
      <w:rFonts w:ascii="Arial" w:eastAsiaTheme="majorEastAsia" w:hAnsi="Arial" w:cstheme="majorBidi"/>
      <w:b/>
      <w:szCs w:val="26"/>
    </w:rPr>
  </w:style>
  <w:style w:type="paragraph" w:styleId="Seliteteksti">
    <w:name w:val="Balloon Text"/>
    <w:basedOn w:val="Normaali"/>
    <w:link w:val="SelitetekstiChar"/>
    <w:uiPriority w:val="99"/>
    <w:semiHidden/>
    <w:unhideWhenUsed/>
    <w:rsid w:val="003606BB"/>
    <w:rPr>
      <w:rFonts w:ascii="Tahoma" w:hAnsi="Tahoma" w:cs="Tahoma"/>
      <w:sz w:val="16"/>
      <w:szCs w:val="16"/>
    </w:rPr>
  </w:style>
  <w:style w:type="character" w:customStyle="1" w:styleId="SelitetekstiChar">
    <w:name w:val="Seliteteksti Char"/>
    <w:basedOn w:val="Kappaleenoletusfontti"/>
    <w:link w:val="Seliteteksti"/>
    <w:uiPriority w:val="99"/>
    <w:semiHidden/>
    <w:rsid w:val="003606BB"/>
    <w:rPr>
      <w:rFonts w:ascii="Tahoma" w:hAnsi="Tahoma" w:cs="Tahoma"/>
      <w:sz w:val="16"/>
      <w:szCs w:val="16"/>
    </w:rPr>
  </w:style>
  <w:style w:type="character" w:styleId="Hyperlinkki">
    <w:name w:val="Hyperlink"/>
    <w:basedOn w:val="Kappaleenoletusfontti"/>
    <w:uiPriority w:val="99"/>
    <w:qFormat/>
    <w:rsid w:val="00B26188"/>
    <w:rPr>
      <w:b w:val="0"/>
      <w:color w:val="auto"/>
      <w:u w:val="single"/>
    </w:rPr>
  </w:style>
  <w:style w:type="paragraph" w:styleId="Vaintekstin">
    <w:name w:val="Plain Text"/>
    <w:basedOn w:val="Normaali"/>
    <w:link w:val="VaintekstinChar"/>
    <w:uiPriority w:val="99"/>
    <w:semiHidden/>
    <w:unhideWhenUsed/>
    <w:rsid w:val="0073191E"/>
    <w:rPr>
      <w:rFonts w:ascii="Calibri" w:eastAsia="Times New Roman" w:hAnsi="Calibri" w:cs="Times New Roman"/>
      <w:szCs w:val="21"/>
      <w:lang w:eastAsia="fi-FI"/>
    </w:rPr>
  </w:style>
  <w:style w:type="character" w:customStyle="1" w:styleId="VaintekstinChar">
    <w:name w:val="Vain tekstinä Char"/>
    <w:basedOn w:val="Kappaleenoletusfontti"/>
    <w:link w:val="Vaintekstin"/>
    <w:uiPriority w:val="99"/>
    <w:semiHidden/>
    <w:rsid w:val="0073191E"/>
    <w:rPr>
      <w:rFonts w:ascii="Calibri" w:eastAsia="Times New Roman" w:hAnsi="Calibri" w:cs="Times New Roman"/>
      <w:szCs w:val="21"/>
      <w:lang w:eastAsia="fi-FI"/>
    </w:rPr>
  </w:style>
  <w:style w:type="paragraph" w:styleId="NormaaliWWW">
    <w:name w:val="Normal (Web)"/>
    <w:basedOn w:val="Normaali"/>
    <w:uiPriority w:val="99"/>
    <w:semiHidden/>
    <w:unhideWhenUsed/>
    <w:rsid w:val="00FE697A"/>
    <w:pPr>
      <w:spacing w:after="150"/>
    </w:pPr>
    <w:rPr>
      <w:rFonts w:ascii="Times New Roman" w:eastAsia="Times New Roman" w:hAnsi="Times New Roman" w:cs="Times New Roman"/>
      <w:szCs w:val="24"/>
      <w:lang w:eastAsia="fi-FI"/>
    </w:rPr>
  </w:style>
  <w:style w:type="character" w:customStyle="1" w:styleId="Otsikko6Char">
    <w:name w:val="Otsikko 6 Char"/>
    <w:basedOn w:val="Kappaleenoletusfontti"/>
    <w:link w:val="Otsikko6"/>
    <w:uiPriority w:val="14"/>
    <w:semiHidden/>
    <w:rsid w:val="00047B49"/>
    <w:rPr>
      <w:rFonts w:asciiTheme="majorHAnsi" w:eastAsiaTheme="majorEastAsia" w:hAnsiTheme="majorHAnsi" w:cstheme="majorBidi"/>
      <w:b/>
    </w:rPr>
  </w:style>
  <w:style w:type="character" w:customStyle="1" w:styleId="Otsikko5Char">
    <w:name w:val="Otsikko 5 Char"/>
    <w:basedOn w:val="Kappaleenoletusfontti"/>
    <w:link w:val="Otsikko5"/>
    <w:uiPriority w:val="14"/>
    <w:semiHidden/>
    <w:rsid w:val="00047B49"/>
    <w:rPr>
      <w:rFonts w:ascii="Arial" w:eastAsiaTheme="majorEastAsia" w:hAnsi="Arial" w:cstheme="majorBidi"/>
      <w:b/>
      <w:iCs/>
      <w:szCs w:val="26"/>
    </w:rPr>
  </w:style>
  <w:style w:type="character" w:customStyle="1" w:styleId="Otsikko7Char">
    <w:name w:val="Otsikko 7 Char"/>
    <w:basedOn w:val="Kappaleenoletusfontti"/>
    <w:link w:val="Otsikko7"/>
    <w:uiPriority w:val="15"/>
    <w:semiHidden/>
    <w:rsid w:val="003D4166"/>
    <w:rPr>
      <w:rFonts w:asciiTheme="majorHAnsi" w:eastAsiaTheme="majorEastAsia" w:hAnsiTheme="majorHAnsi" w:cstheme="majorBidi"/>
      <w:b/>
      <w:iCs/>
    </w:rPr>
  </w:style>
  <w:style w:type="character" w:customStyle="1" w:styleId="Otsikko8Char">
    <w:name w:val="Otsikko 8 Char"/>
    <w:basedOn w:val="Kappaleenoletusfontti"/>
    <w:link w:val="Otsikko8"/>
    <w:uiPriority w:val="15"/>
    <w:semiHidden/>
    <w:rsid w:val="003D4166"/>
    <w:rPr>
      <w:rFonts w:asciiTheme="majorHAnsi" w:eastAsiaTheme="majorEastAsia" w:hAnsiTheme="majorHAnsi" w:cstheme="majorBidi"/>
      <w:b/>
      <w:szCs w:val="21"/>
    </w:rPr>
  </w:style>
  <w:style w:type="character" w:customStyle="1" w:styleId="Otsikko9Char">
    <w:name w:val="Otsikko 9 Char"/>
    <w:basedOn w:val="Kappaleenoletusfontti"/>
    <w:link w:val="Otsikko9"/>
    <w:uiPriority w:val="15"/>
    <w:semiHidden/>
    <w:rsid w:val="003D4166"/>
    <w:rPr>
      <w:rFonts w:asciiTheme="majorHAnsi" w:eastAsiaTheme="majorEastAsia" w:hAnsiTheme="majorHAnsi" w:cstheme="majorBidi"/>
      <w:b/>
      <w:iCs/>
      <w:szCs w:val="21"/>
    </w:rPr>
  </w:style>
  <w:style w:type="character" w:styleId="Voimakas">
    <w:name w:val="Strong"/>
    <w:basedOn w:val="Kappaleenoletusfontti"/>
    <w:uiPriority w:val="69"/>
    <w:rsid w:val="00605ACB"/>
    <w:rPr>
      <w:b/>
      <w:bCs/>
    </w:rPr>
  </w:style>
  <w:style w:type="table" w:styleId="TaulukkoRuudukko">
    <w:name w:val="Table Grid"/>
    <w:basedOn w:val="Normaalitaulukko"/>
    <w:rsid w:val="009939B4"/>
    <w:rPr>
      <w:rFonts w:eastAsia="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ikkamerkkiteksti">
    <w:name w:val="Placeholder Text"/>
    <w:basedOn w:val="Kappaleenoletusfontti"/>
    <w:uiPriority w:val="99"/>
    <w:semiHidden/>
    <w:rsid w:val="00C71063"/>
    <w:rPr>
      <w:color w:val="808080"/>
    </w:rPr>
  </w:style>
  <w:style w:type="paragraph" w:styleId="Sisennettyleipteksti">
    <w:name w:val="Body Text Indent"/>
    <w:basedOn w:val="Leipteksti"/>
    <w:link w:val="SisennettyleiptekstiChar"/>
    <w:uiPriority w:val="14"/>
    <w:semiHidden/>
    <w:rsid w:val="00630CF2"/>
  </w:style>
  <w:style w:type="paragraph" w:customStyle="1" w:styleId="Luettelonumeroitu">
    <w:name w:val="Luettelo numeroitu"/>
    <w:basedOn w:val="Leipteksti"/>
    <w:uiPriority w:val="8"/>
    <w:semiHidden/>
    <w:rsid w:val="002546AC"/>
    <w:pPr>
      <w:numPr>
        <w:numId w:val="2"/>
      </w:numPr>
      <w:tabs>
        <w:tab w:val="clear" w:pos="2608"/>
        <w:tab w:val="left" w:pos="397"/>
        <w:tab w:val="left" w:pos="1985"/>
      </w:tabs>
      <w:ind w:left="1281" w:hanging="357"/>
      <w:contextualSpacing/>
    </w:pPr>
    <w:rPr>
      <w:rFonts w:eastAsia="Calibri" w:cs="Calibri"/>
    </w:rPr>
  </w:style>
  <w:style w:type="character" w:customStyle="1" w:styleId="SisennettyleiptekstiChar">
    <w:name w:val="Sisennetty leipäteksti Char"/>
    <w:basedOn w:val="Kappaleenoletusfontti"/>
    <w:link w:val="Sisennettyleipteksti"/>
    <w:uiPriority w:val="14"/>
    <w:semiHidden/>
    <w:rsid w:val="0074104E"/>
  </w:style>
  <w:style w:type="table" w:styleId="Luettelotaulukko3-korostus1">
    <w:name w:val="List Table 3 Accent 1"/>
    <w:basedOn w:val="Normaalitaulukko"/>
    <w:uiPriority w:val="48"/>
    <w:rsid w:val="005E417D"/>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bCs/>
        <w:color w:val="FFFFFF" w:themeColor="background1"/>
      </w:rPr>
      <w:tblPr/>
      <w:tcPr>
        <w:shd w:val="clear" w:color="auto" w:fill="988C87" w:themeFill="accent1"/>
      </w:tcPr>
    </w:tblStylePr>
    <w:tblStylePr w:type="lastRow">
      <w:rPr>
        <w:b/>
        <w:bCs/>
      </w:rPr>
      <w:tblPr/>
      <w:tcPr>
        <w:tcBorders>
          <w:top w:val="double" w:sz="4" w:space="0" w:color="988C87"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88C87" w:themeColor="accent1"/>
          <w:right w:val="single" w:sz="4" w:space="0" w:color="988C87" w:themeColor="accent1"/>
        </w:tcBorders>
      </w:tcPr>
    </w:tblStylePr>
    <w:tblStylePr w:type="band1Horz">
      <w:tblPr/>
      <w:tcPr>
        <w:tcBorders>
          <w:top w:val="single" w:sz="4" w:space="0" w:color="988C87" w:themeColor="accent1"/>
          <w:bottom w:val="single" w:sz="4" w:space="0" w:color="988C87"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88C87" w:themeColor="accent1"/>
          <w:left w:val="nil"/>
        </w:tcBorders>
      </w:tcPr>
    </w:tblStylePr>
    <w:tblStylePr w:type="swCell">
      <w:tblPr/>
      <w:tcPr>
        <w:tcBorders>
          <w:top w:val="double" w:sz="4" w:space="0" w:color="988C87" w:themeColor="accent1"/>
          <w:right w:val="nil"/>
        </w:tcBorders>
      </w:tcPr>
    </w:tblStylePr>
  </w:style>
  <w:style w:type="paragraph" w:styleId="Numeroituluettelo2">
    <w:name w:val="List Number 2"/>
    <w:basedOn w:val="Normaali"/>
    <w:uiPriority w:val="9"/>
    <w:semiHidden/>
    <w:rsid w:val="002546AC"/>
    <w:pPr>
      <w:numPr>
        <w:numId w:val="4"/>
      </w:numPr>
      <w:tabs>
        <w:tab w:val="clear" w:pos="2608"/>
      </w:tabs>
      <w:spacing w:line="340" w:lineRule="atLeast"/>
      <w:contextualSpacing/>
    </w:pPr>
    <w:rPr>
      <w:rFonts w:eastAsia="Calibri" w:cs="Calibri"/>
    </w:rPr>
  </w:style>
  <w:style w:type="paragraph" w:styleId="Pivmr">
    <w:name w:val="Date"/>
    <w:basedOn w:val="Normaali"/>
    <w:next w:val="Normaali"/>
    <w:link w:val="PivmrChar"/>
    <w:uiPriority w:val="99"/>
    <w:rsid w:val="002E21B9"/>
    <w:rPr>
      <w:rFonts w:ascii="Arial" w:hAnsi="Arial"/>
      <w:b/>
    </w:rPr>
  </w:style>
  <w:style w:type="character" w:customStyle="1" w:styleId="PivmrChar">
    <w:name w:val="Päivämäärä Char"/>
    <w:basedOn w:val="Kappaleenoletusfontti"/>
    <w:link w:val="Pivmr"/>
    <w:uiPriority w:val="99"/>
    <w:rsid w:val="004674C7"/>
    <w:rPr>
      <w:rFonts w:ascii="Arial" w:hAnsi="Arial"/>
      <w:b/>
      <w:sz w:val="19"/>
    </w:rPr>
  </w:style>
  <w:style w:type="paragraph" w:styleId="Luettelo">
    <w:name w:val="List"/>
    <w:basedOn w:val="Leipteksti"/>
    <w:uiPriority w:val="17"/>
    <w:semiHidden/>
    <w:rsid w:val="00EB53E7"/>
    <w:pPr>
      <w:numPr>
        <w:numId w:val="3"/>
      </w:numPr>
      <w:tabs>
        <w:tab w:val="clear" w:pos="2608"/>
      </w:tabs>
      <w:ind w:left="2965" w:hanging="357"/>
      <w:contextualSpacing/>
    </w:pPr>
    <w:rPr>
      <w:rFonts w:eastAsia="Calibri" w:cs="Calibri"/>
    </w:rPr>
  </w:style>
  <w:style w:type="paragraph" w:styleId="Allekirjoitus">
    <w:name w:val="Signature"/>
    <w:basedOn w:val="Sisennettyleipteksti"/>
    <w:link w:val="AllekirjoitusChar"/>
    <w:uiPriority w:val="78"/>
    <w:qFormat/>
    <w:rsid w:val="009B1C04"/>
    <w:pPr>
      <w:spacing w:before="960" w:line="300" w:lineRule="atLeast"/>
    </w:pPr>
  </w:style>
  <w:style w:type="character" w:customStyle="1" w:styleId="AllekirjoitusChar">
    <w:name w:val="Allekirjoitus Char"/>
    <w:basedOn w:val="Kappaleenoletusfontti"/>
    <w:link w:val="Allekirjoitus"/>
    <w:uiPriority w:val="78"/>
    <w:rsid w:val="004265B6"/>
  </w:style>
  <w:style w:type="paragraph" w:styleId="Luettelo2">
    <w:name w:val="List 2"/>
    <w:basedOn w:val="Leipteksti"/>
    <w:uiPriority w:val="17"/>
    <w:semiHidden/>
    <w:rsid w:val="00EB53E7"/>
    <w:pPr>
      <w:numPr>
        <w:ilvl w:val="1"/>
        <w:numId w:val="3"/>
      </w:numPr>
      <w:tabs>
        <w:tab w:val="clear" w:pos="2608"/>
      </w:tabs>
      <w:ind w:left="2965"/>
      <w:contextualSpacing/>
    </w:pPr>
    <w:rPr>
      <w:rFonts w:eastAsia="Calibri" w:cs="Calibri"/>
    </w:rPr>
  </w:style>
  <w:style w:type="paragraph" w:styleId="Luettelo3">
    <w:name w:val="List 3"/>
    <w:basedOn w:val="Leipteksti"/>
    <w:uiPriority w:val="17"/>
    <w:semiHidden/>
    <w:rsid w:val="005F7D3F"/>
    <w:pPr>
      <w:numPr>
        <w:ilvl w:val="2"/>
        <w:numId w:val="3"/>
      </w:numPr>
      <w:tabs>
        <w:tab w:val="clear" w:pos="2608"/>
      </w:tabs>
      <w:ind w:left="2965" w:hanging="357"/>
      <w:contextualSpacing/>
    </w:pPr>
    <w:rPr>
      <w:rFonts w:eastAsia="Calibri" w:cs="Calibri"/>
    </w:rPr>
  </w:style>
  <w:style w:type="paragraph" w:styleId="Luettelo4">
    <w:name w:val="List 4"/>
    <w:basedOn w:val="Normaali"/>
    <w:uiPriority w:val="32"/>
    <w:semiHidden/>
    <w:rsid w:val="00BD2236"/>
    <w:pPr>
      <w:numPr>
        <w:ilvl w:val="3"/>
        <w:numId w:val="3"/>
      </w:numPr>
      <w:tabs>
        <w:tab w:val="clear" w:pos="2608"/>
      </w:tabs>
      <w:spacing w:after="120" w:line="260" w:lineRule="atLeast"/>
      <w:contextualSpacing/>
    </w:pPr>
    <w:rPr>
      <w:rFonts w:eastAsia="Calibri" w:cs="Calibri"/>
    </w:rPr>
  </w:style>
  <w:style w:type="paragraph" w:styleId="Luettelo5">
    <w:name w:val="List 5"/>
    <w:basedOn w:val="Normaali"/>
    <w:uiPriority w:val="32"/>
    <w:semiHidden/>
    <w:rsid w:val="00BD2236"/>
    <w:pPr>
      <w:numPr>
        <w:ilvl w:val="4"/>
        <w:numId w:val="3"/>
      </w:numPr>
      <w:tabs>
        <w:tab w:val="clear" w:pos="2608"/>
      </w:tabs>
      <w:spacing w:after="120" w:line="260" w:lineRule="atLeast"/>
      <w:contextualSpacing/>
    </w:pPr>
    <w:rPr>
      <w:rFonts w:eastAsia="Calibri" w:cs="Calibri"/>
    </w:rPr>
  </w:style>
  <w:style w:type="paragraph" w:styleId="Numeroituluettelo3">
    <w:name w:val="List Number 3"/>
    <w:basedOn w:val="Normaali"/>
    <w:uiPriority w:val="9"/>
    <w:semiHidden/>
    <w:rsid w:val="002546AC"/>
    <w:pPr>
      <w:numPr>
        <w:numId w:val="5"/>
      </w:numPr>
      <w:tabs>
        <w:tab w:val="clear" w:pos="2608"/>
      </w:tabs>
      <w:spacing w:line="340" w:lineRule="atLeast"/>
      <w:contextualSpacing/>
    </w:pPr>
    <w:rPr>
      <w:rFonts w:eastAsia="Calibri" w:cs="Calibri"/>
    </w:rPr>
  </w:style>
  <w:style w:type="paragraph" w:styleId="Numeroituluettelo4">
    <w:name w:val="List Number 4"/>
    <w:basedOn w:val="Normaali"/>
    <w:semiHidden/>
    <w:rsid w:val="0080351B"/>
    <w:pPr>
      <w:numPr>
        <w:ilvl w:val="3"/>
        <w:numId w:val="2"/>
      </w:numPr>
      <w:tabs>
        <w:tab w:val="clear" w:pos="2608"/>
      </w:tabs>
      <w:spacing w:line="340" w:lineRule="atLeast"/>
      <w:ind w:left="4037"/>
      <w:contextualSpacing/>
    </w:pPr>
    <w:rPr>
      <w:rFonts w:ascii="Calibri" w:eastAsia="Calibri" w:hAnsi="Calibri" w:cs="Calibri"/>
    </w:rPr>
  </w:style>
  <w:style w:type="paragraph" w:styleId="Numeroituluettelo5">
    <w:name w:val="List Number 5"/>
    <w:basedOn w:val="Normaali"/>
    <w:semiHidden/>
    <w:rsid w:val="0080351B"/>
    <w:pPr>
      <w:numPr>
        <w:ilvl w:val="4"/>
        <w:numId w:val="2"/>
      </w:numPr>
      <w:tabs>
        <w:tab w:val="clear" w:pos="2608"/>
      </w:tabs>
      <w:spacing w:line="340" w:lineRule="atLeast"/>
      <w:ind w:left="4394"/>
      <w:contextualSpacing/>
    </w:pPr>
    <w:rPr>
      <w:rFonts w:ascii="Calibri" w:eastAsia="Calibri" w:hAnsi="Calibri" w:cs="Calibri"/>
    </w:rPr>
  </w:style>
  <w:style w:type="paragraph" w:customStyle="1" w:styleId="Osoite">
    <w:name w:val="Osoite"/>
    <w:basedOn w:val="Normaali"/>
    <w:uiPriority w:val="79"/>
    <w:semiHidden/>
    <w:rsid w:val="00A413C6"/>
    <w:pPr>
      <w:spacing w:after="720" w:line="240" w:lineRule="atLeast"/>
      <w:contextualSpacing/>
    </w:pPr>
  </w:style>
  <w:style w:type="character" w:customStyle="1" w:styleId="Asiakirjannimi">
    <w:name w:val="Asiakirjan nimi"/>
    <w:basedOn w:val="Kappaleenoletusfontti"/>
    <w:uiPriority w:val="99"/>
    <w:rsid w:val="00C8579A"/>
    <w:rPr>
      <w:rFonts w:ascii="Arial" w:hAnsi="Arial"/>
      <w:b/>
      <w:caps w:val="0"/>
      <w:sz w:val="20"/>
    </w:rPr>
  </w:style>
  <w:style w:type="character" w:customStyle="1" w:styleId="Ratkaisematonmaininta1">
    <w:name w:val="Ratkaisematon maininta1"/>
    <w:basedOn w:val="Kappaleenoletusfontti"/>
    <w:uiPriority w:val="99"/>
    <w:semiHidden/>
    <w:unhideWhenUsed/>
    <w:rsid w:val="00226F75"/>
    <w:rPr>
      <w:color w:val="605E5C"/>
      <w:shd w:val="clear" w:color="auto" w:fill="E1DFDD"/>
    </w:rPr>
  </w:style>
  <w:style w:type="paragraph" w:customStyle="1" w:styleId="Sivunro">
    <w:name w:val="Sivunro"/>
    <w:basedOn w:val="Yltunniste"/>
    <w:uiPriority w:val="99"/>
    <w:semiHidden/>
    <w:rsid w:val="00B536C1"/>
  </w:style>
  <w:style w:type="paragraph" w:styleId="Luettelokappale">
    <w:name w:val="List Paragraph"/>
    <w:basedOn w:val="Luettelo"/>
    <w:uiPriority w:val="34"/>
    <w:qFormat/>
    <w:rsid w:val="001C0EBC"/>
  </w:style>
  <w:style w:type="paragraph" w:styleId="Sisllysluettelonotsikko">
    <w:name w:val="TOC Heading"/>
    <w:basedOn w:val="Normaali"/>
    <w:next w:val="Normaali"/>
    <w:uiPriority w:val="39"/>
    <w:semiHidden/>
    <w:qFormat/>
    <w:rsid w:val="00DE4BC9"/>
    <w:pPr>
      <w:tabs>
        <w:tab w:val="clear" w:pos="1304"/>
        <w:tab w:val="clear" w:pos="2608"/>
      </w:tabs>
      <w:spacing w:before="120" w:after="240"/>
    </w:pPr>
    <w:rPr>
      <w:rFonts w:cstheme="majorBidi"/>
      <w:b/>
      <w:bCs/>
      <w:sz w:val="28"/>
      <w:szCs w:val="32"/>
      <w:lang w:eastAsia="fi-FI"/>
    </w:rPr>
  </w:style>
  <w:style w:type="paragraph" w:styleId="Sisluet1">
    <w:name w:val="toc 1"/>
    <w:basedOn w:val="Normaali"/>
    <w:next w:val="Normaali"/>
    <w:autoRedefine/>
    <w:uiPriority w:val="39"/>
    <w:semiHidden/>
    <w:rsid w:val="00DE4BC9"/>
    <w:pPr>
      <w:tabs>
        <w:tab w:val="clear" w:pos="1304"/>
        <w:tab w:val="clear" w:pos="2608"/>
        <w:tab w:val="right" w:leader="dot" w:pos="9299"/>
      </w:tabs>
      <w:spacing w:after="120"/>
    </w:pPr>
  </w:style>
  <w:style w:type="paragraph" w:styleId="Sisluet2">
    <w:name w:val="toc 2"/>
    <w:basedOn w:val="Sisluet1"/>
    <w:next w:val="Normaali"/>
    <w:autoRedefine/>
    <w:uiPriority w:val="99"/>
    <w:semiHidden/>
    <w:rsid w:val="00DE4BC9"/>
    <w:pPr>
      <w:ind w:left="221"/>
    </w:pPr>
  </w:style>
  <w:style w:type="paragraph" w:styleId="Sisluet3">
    <w:name w:val="toc 3"/>
    <w:basedOn w:val="Sisluet2"/>
    <w:next w:val="Normaali"/>
    <w:autoRedefine/>
    <w:uiPriority w:val="99"/>
    <w:semiHidden/>
    <w:rsid w:val="00DE4BC9"/>
    <w:pPr>
      <w:ind w:left="442"/>
    </w:pPr>
  </w:style>
  <w:style w:type="character" w:styleId="Kommentinviite">
    <w:name w:val="annotation reference"/>
    <w:basedOn w:val="Kappaleenoletusfontti"/>
    <w:uiPriority w:val="99"/>
    <w:semiHidden/>
    <w:unhideWhenUsed/>
    <w:rsid w:val="00473BF1"/>
    <w:rPr>
      <w:sz w:val="16"/>
      <w:szCs w:val="16"/>
    </w:rPr>
  </w:style>
  <w:style w:type="paragraph" w:styleId="Kommentinteksti">
    <w:name w:val="annotation text"/>
    <w:basedOn w:val="Normaali"/>
    <w:link w:val="KommentintekstiChar"/>
    <w:uiPriority w:val="99"/>
    <w:semiHidden/>
    <w:unhideWhenUsed/>
    <w:rsid w:val="00473BF1"/>
    <w:rPr>
      <w:sz w:val="20"/>
      <w:szCs w:val="20"/>
    </w:rPr>
  </w:style>
  <w:style w:type="character" w:customStyle="1" w:styleId="KommentintekstiChar">
    <w:name w:val="Kommentin teksti Char"/>
    <w:basedOn w:val="Kappaleenoletusfontti"/>
    <w:link w:val="Kommentinteksti"/>
    <w:uiPriority w:val="99"/>
    <w:semiHidden/>
    <w:rsid w:val="00473BF1"/>
    <w:rPr>
      <w:sz w:val="20"/>
      <w:szCs w:val="20"/>
    </w:rPr>
  </w:style>
  <w:style w:type="paragraph" w:styleId="Kommentinotsikko">
    <w:name w:val="annotation subject"/>
    <w:basedOn w:val="Kommentinteksti"/>
    <w:next w:val="Kommentinteksti"/>
    <w:link w:val="KommentinotsikkoChar"/>
    <w:uiPriority w:val="99"/>
    <w:semiHidden/>
    <w:unhideWhenUsed/>
    <w:rsid w:val="00473BF1"/>
    <w:rPr>
      <w:b/>
      <w:bCs/>
    </w:rPr>
  </w:style>
  <w:style w:type="character" w:customStyle="1" w:styleId="KommentinotsikkoChar">
    <w:name w:val="Kommentin otsikko Char"/>
    <w:basedOn w:val="KommentintekstiChar"/>
    <w:link w:val="Kommentinotsikko"/>
    <w:uiPriority w:val="99"/>
    <w:semiHidden/>
    <w:rsid w:val="00473BF1"/>
    <w:rPr>
      <w:b/>
      <w:bCs/>
      <w:sz w:val="20"/>
      <w:szCs w:val="20"/>
    </w:rPr>
  </w:style>
  <w:style w:type="paragraph" w:customStyle="1" w:styleId="Tunniste">
    <w:name w:val="Tunniste"/>
    <w:basedOn w:val="Normaali"/>
    <w:uiPriority w:val="79"/>
    <w:qFormat/>
    <w:rsid w:val="0051592D"/>
    <w:pPr>
      <w:framePr w:hSpace="142" w:wrap="around" w:vAnchor="page" w:hAnchor="page" w:x="6363" w:y="908"/>
    </w:pPr>
    <w:rPr>
      <w:sz w:val="20"/>
    </w:rPr>
  </w:style>
  <w:style w:type="paragraph" w:customStyle="1" w:styleId="Vastaanottaja">
    <w:name w:val="Vastaanottaja"/>
    <w:basedOn w:val="Normaali"/>
    <w:uiPriority w:val="77"/>
    <w:qFormat/>
    <w:rsid w:val="00EB53E7"/>
    <w:pPr>
      <w:tabs>
        <w:tab w:val="clear" w:pos="1304"/>
        <w:tab w:val="left" w:pos="5670"/>
      </w:tabs>
      <w:spacing w:after="40"/>
    </w:pPr>
    <w:rPr>
      <w:lang w:val="en-US"/>
    </w:rPr>
  </w:style>
  <w:style w:type="paragraph" w:customStyle="1" w:styleId="Liitteet">
    <w:name w:val="Liitteet"/>
    <w:basedOn w:val="Normaali"/>
    <w:uiPriority w:val="89"/>
    <w:rsid w:val="00E00176"/>
    <w:pPr>
      <w:tabs>
        <w:tab w:val="clear" w:pos="1304"/>
        <w:tab w:val="left" w:pos="5670"/>
      </w:tabs>
      <w:spacing w:before="360" w:after="120" w:line="310" w:lineRule="atLeast"/>
      <w:ind w:left="2608" w:hanging="2608"/>
    </w:pPr>
  </w:style>
  <w:style w:type="character" w:customStyle="1" w:styleId="Ratkaisematonmaininta2">
    <w:name w:val="Ratkaisematon maininta2"/>
    <w:basedOn w:val="Kappaleenoletusfontti"/>
    <w:uiPriority w:val="99"/>
    <w:semiHidden/>
    <w:unhideWhenUsed/>
    <w:rsid w:val="005F567D"/>
    <w:rPr>
      <w:color w:val="605E5C"/>
      <w:shd w:val="clear" w:color="auto" w:fill="E1DFDD"/>
    </w:rPr>
  </w:style>
  <w:style w:type="paragraph" w:customStyle="1" w:styleId="BodyText">
    <w:name w:val="BodyText"/>
    <w:basedOn w:val="Normaali"/>
    <w:link w:val="BodyTextChar"/>
    <w:qFormat/>
    <w:rsid w:val="005D5A50"/>
    <w:pPr>
      <w:tabs>
        <w:tab w:val="clear" w:pos="1304"/>
        <w:tab w:val="clear" w:pos="2608"/>
      </w:tabs>
      <w:spacing w:after="160" w:line="259" w:lineRule="auto"/>
      <w:ind w:left="-450" w:right="-360"/>
    </w:pPr>
    <w:rPr>
      <w:rFonts w:ascii="Segoe UI Light" w:eastAsia="Segoe UI" w:hAnsi="Segoe UI Light" w:cs="Segoe UI"/>
      <w:color w:val="3B3B3B"/>
      <w:sz w:val="24"/>
      <w:lang w:val="en-US"/>
    </w:rPr>
  </w:style>
  <w:style w:type="character" w:customStyle="1" w:styleId="BodyTextChar">
    <w:name w:val="BodyText Char"/>
    <w:basedOn w:val="Kappaleenoletusfontti"/>
    <w:link w:val="BodyText"/>
    <w:rsid w:val="005D5A50"/>
    <w:rPr>
      <w:rFonts w:ascii="Segoe UI Light" w:eastAsia="Segoe UI" w:hAnsi="Segoe UI Light" w:cs="Segoe UI"/>
      <w:color w:val="3B3B3B"/>
      <w:sz w:val="24"/>
      <w:lang w:val="en-US"/>
    </w:rPr>
  </w:style>
  <w:style w:type="paragraph" w:customStyle="1" w:styleId="H1">
    <w:name w:val="H1"/>
    <w:basedOn w:val="Normaali"/>
    <w:link w:val="H1Char"/>
    <w:qFormat/>
    <w:rsid w:val="00926D1D"/>
    <w:pPr>
      <w:tabs>
        <w:tab w:val="clear" w:pos="1304"/>
        <w:tab w:val="clear" w:pos="2608"/>
      </w:tabs>
      <w:spacing w:after="100" w:line="259" w:lineRule="auto"/>
      <w:ind w:left="-448" w:right="-357"/>
    </w:pPr>
    <w:rPr>
      <w:rFonts w:ascii="Segoe UI Light" w:eastAsia="Segoe UI" w:hAnsi="Segoe UI Light" w:cs="Segoe UI"/>
      <w:color w:val="D83B01"/>
      <w:sz w:val="40"/>
      <w:szCs w:val="32"/>
      <w:lang w:val="en-US"/>
    </w:rPr>
  </w:style>
  <w:style w:type="character" w:customStyle="1" w:styleId="H1Char">
    <w:name w:val="H1 Char"/>
    <w:basedOn w:val="Kappaleenoletusfontti"/>
    <w:link w:val="H1"/>
    <w:rsid w:val="00926D1D"/>
    <w:rPr>
      <w:rFonts w:ascii="Segoe UI Light" w:eastAsia="Segoe UI" w:hAnsi="Segoe UI Light" w:cs="Segoe UI"/>
      <w:color w:val="D83B01"/>
      <w:sz w:val="40"/>
      <w:szCs w:val="32"/>
      <w:lang w:val="en-US"/>
    </w:rPr>
  </w:style>
  <w:style w:type="character" w:styleId="AvattuHyperlinkki">
    <w:name w:val="FollowedHyperlink"/>
    <w:basedOn w:val="Kappaleenoletusfontti"/>
    <w:uiPriority w:val="99"/>
    <w:semiHidden/>
    <w:unhideWhenUsed/>
    <w:rsid w:val="00543EAC"/>
    <w:rPr>
      <w:color w:val="85704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4476">
      <w:bodyDiv w:val="1"/>
      <w:marLeft w:val="0"/>
      <w:marRight w:val="0"/>
      <w:marTop w:val="0"/>
      <w:marBottom w:val="0"/>
      <w:divBdr>
        <w:top w:val="none" w:sz="0" w:space="0" w:color="auto"/>
        <w:left w:val="none" w:sz="0" w:space="0" w:color="auto"/>
        <w:bottom w:val="none" w:sz="0" w:space="0" w:color="auto"/>
        <w:right w:val="none" w:sz="0" w:space="0" w:color="auto"/>
      </w:divBdr>
      <w:divsChild>
        <w:div w:id="1939874601">
          <w:marLeft w:val="0"/>
          <w:marRight w:val="0"/>
          <w:marTop w:val="0"/>
          <w:marBottom w:val="0"/>
          <w:divBdr>
            <w:top w:val="none" w:sz="0" w:space="0" w:color="auto"/>
            <w:left w:val="none" w:sz="0" w:space="0" w:color="auto"/>
            <w:bottom w:val="none" w:sz="0" w:space="0" w:color="auto"/>
            <w:right w:val="none" w:sz="0" w:space="0" w:color="auto"/>
          </w:divBdr>
          <w:divsChild>
            <w:div w:id="1139230778">
              <w:marLeft w:val="0"/>
              <w:marRight w:val="0"/>
              <w:marTop w:val="0"/>
              <w:marBottom w:val="0"/>
              <w:divBdr>
                <w:top w:val="none" w:sz="0" w:space="0" w:color="auto"/>
                <w:left w:val="none" w:sz="0" w:space="0" w:color="auto"/>
                <w:bottom w:val="none" w:sz="0" w:space="0" w:color="auto"/>
                <w:right w:val="none" w:sz="0" w:space="0" w:color="auto"/>
              </w:divBdr>
              <w:divsChild>
                <w:div w:id="468399376">
                  <w:marLeft w:val="0"/>
                  <w:marRight w:val="0"/>
                  <w:marTop w:val="0"/>
                  <w:marBottom w:val="0"/>
                  <w:divBdr>
                    <w:top w:val="none" w:sz="0" w:space="0" w:color="auto"/>
                    <w:left w:val="none" w:sz="0" w:space="0" w:color="auto"/>
                    <w:bottom w:val="none" w:sz="0" w:space="0" w:color="auto"/>
                    <w:right w:val="none" w:sz="0" w:space="0" w:color="auto"/>
                  </w:divBdr>
                  <w:divsChild>
                    <w:div w:id="905997113">
                      <w:marLeft w:val="450"/>
                      <w:marRight w:val="450"/>
                      <w:marTop w:val="0"/>
                      <w:marBottom w:val="900"/>
                      <w:divBdr>
                        <w:top w:val="none" w:sz="0" w:space="0" w:color="auto"/>
                        <w:left w:val="none" w:sz="0" w:space="0" w:color="auto"/>
                        <w:bottom w:val="none" w:sz="0" w:space="0" w:color="auto"/>
                        <w:right w:val="none" w:sz="0" w:space="0" w:color="auto"/>
                      </w:divBdr>
                      <w:divsChild>
                        <w:div w:id="241836736">
                          <w:marLeft w:val="0"/>
                          <w:marRight w:val="0"/>
                          <w:marTop w:val="0"/>
                          <w:marBottom w:val="0"/>
                          <w:divBdr>
                            <w:top w:val="none" w:sz="0" w:space="0" w:color="auto"/>
                            <w:left w:val="none" w:sz="0" w:space="0" w:color="auto"/>
                            <w:bottom w:val="none" w:sz="0" w:space="0" w:color="auto"/>
                            <w:right w:val="none" w:sz="0" w:space="0" w:color="auto"/>
                          </w:divBdr>
                          <w:divsChild>
                            <w:div w:id="881135174">
                              <w:marLeft w:val="0"/>
                              <w:marRight w:val="0"/>
                              <w:marTop w:val="0"/>
                              <w:marBottom w:val="0"/>
                              <w:divBdr>
                                <w:top w:val="none" w:sz="0" w:space="0" w:color="auto"/>
                                <w:left w:val="none" w:sz="0" w:space="0" w:color="auto"/>
                                <w:bottom w:val="none" w:sz="0" w:space="0" w:color="auto"/>
                                <w:right w:val="none" w:sz="0" w:space="0" w:color="auto"/>
                              </w:divBdr>
                              <w:divsChild>
                                <w:div w:id="1500386787">
                                  <w:marLeft w:val="0"/>
                                  <w:marRight w:val="0"/>
                                  <w:marTop w:val="0"/>
                                  <w:marBottom w:val="0"/>
                                  <w:divBdr>
                                    <w:top w:val="none" w:sz="0" w:space="0" w:color="auto"/>
                                    <w:left w:val="none" w:sz="0" w:space="0" w:color="auto"/>
                                    <w:bottom w:val="none" w:sz="0" w:space="0" w:color="auto"/>
                                    <w:right w:val="none" w:sz="0" w:space="0" w:color="auto"/>
                                  </w:divBdr>
                                  <w:divsChild>
                                    <w:div w:id="147961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2374579">
      <w:bodyDiv w:val="1"/>
      <w:marLeft w:val="0"/>
      <w:marRight w:val="0"/>
      <w:marTop w:val="0"/>
      <w:marBottom w:val="0"/>
      <w:divBdr>
        <w:top w:val="none" w:sz="0" w:space="0" w:color="auto"/>
        <w:left w:val="none" w:sz="0" w:space="0" w:color="auto"/>
        <w:bottom w:val="none" w:sz="0" w:space="0" w:color="auto"/>
        <w:right w:val="none" w:sz="0" w:space="0" w:color="auto"/>
      </w:divBdr>
    </w:div>
    <w:div w:id="784039481">
      <w:bodyDiv w:val="1"/>
      <w:marLeft w:val="0"/>
      <w:marRight w:val="0"/>
      <w:marTop w:val="0"/>
      <w:marBottom w:val="0"/>
      <w:divBdr>
        <w:top w:val="none" w:sz="0" w:space="0" w:color="auto"/>
        <w:left w:val="none" w:sz="0" w:space="0" w:color="auto"/>
        <w:bottom w:val="none" w:sz="0" w:space="0" w:color="auto"/>
        <w:right w:val="none" w:sz="0" w:space="0" w:color="auto"/>
      </w:divBdr>
      <w:divsChild>
        <w:div w:id="952204748">
          <w:marLeft w:val="0"/>
          <w:marRight w:val="0"/>
          <w:marTop w:val="0"/>
          <w:marBottom w:val="0"/>
          <w:divBdr>
            <w:top w:val="none" w:sz="0" w:space="0" w:color="auto"/>
            <w:left w:val="none" w:sz="0" w:space="0" w:color="auto"/>
            <w:bottom w:val="none" w:sz="0" w:space="0" w:color="auto"/>
            <w:right w:val="none" w:sz="0" w:space="0" w:color="auto"/>
          </w:divBdr>
        </w:div>
        <w:div w:id="621690754">
          <w:marLeft w:val="0"/>
          <w:marRight w:val="0"/>
          <w:marTop w:val="0"/>
          <w:marBottom w:val="0"/>
          <w:divBdr>
            <w:top w:val="none" w:sz="0" w:space="0" w:color="auto"/>
            <w:left w:val="none" w:sz="0" w:space="0" w:color="auto"/>
            <w:bottom w:val="none" w:sz="0" w:space="0" w:color="auto"/>
            <w:right w:val="none" w:sz="0" w:space="0" w:color="auto"/>
          </w:divBdr>
        </w:div>
        <w:div w:id="1926451730">
          <w:marLeft w:val="0"/>
          <w:marRight w:val="0"/>
          <w:marTop w:val="0"/>
          <w:marBottom w:val="0"/>
          <w:divBdr>
            <w:top w:val="none" w:sz="0" w:space="0" w:color="auto"/>
            <w:left w:val="none" w:sz="0" w:space="0" w:color="auto"/>
            <w:bottom w:val="none" w:sz="0" w:space="0" w:color="auto"/>
            <w:right w:val="none" w:sz="0" w:space="0" w:color="auto"/>
          </w:divBdr>
        </w:div>
        <w:div w:id="393235062">
          <w:marLeft w:val="0"/>
          <w:marRight w:val="0"/>
          <w:marTop w:val="0"/>
          <w:marBottom w:val="0"/>
          <w:divBdr>
            <w:top w:val="none" w:sz="0" w:space="0" w:color="auto"/>
            <w:left w:val="none" w:sz="0" w:space="0" w:color="auto"/>
            <w:bottom w:val="none" w:sz="0" w:space="0" w:color="auto"/>
            <w:right w:val="none" w:sz="0" w:space="0" w:color="auto"/>
          </w:divBdr>
        </w:div>
        <w:div w:id="832840370">
          <w:marLeft w:val="0"/>
          <w:marRight w:val="0"/>
          <w:marTop w:val="0"/>
          <w:marBottom w:val="0"/>
          <w:divBdr>
            <w:top w:val="none" w:sz="0" w:space="0" w:color="auto"/>
            <w:left w:val="none" w:sz="0" w:space="0" w:color="auto"/>
            <w:bottom w:val="none" w:sz="0" w:space="0" w:color="auto"/>
            <w:right w:val="none" w:sz="0" w:space="0" w:color="auto"/>
          </w:divBdr>
        </w:div>
        <w:div w:id="418985177">
          <w:marLeft w:val="0"/>
          <w:marRight w:val="0"/>
          <w:marTop w:val="0"/>
          <w:marBottom w:val="0"/>
          <w:divBdr>
            <w:top w:val="none" w:sz="0" w:space="0" w:color="auto"/>
            <w:left w:val="none" w:sz="0" w:space="0" w:color="auto"/>
            <w:bottom w:val="none" w:sz="0" w:space="0" w:color="auto"/>
            <w:right w:val="none" w:sz="0" w:space="0" w:color="auto"/>
          </w:divBdr>
        </w:div>
        <w:div w:id="2122675994">
          <w:marLeft w:val="0"/>
          <w:marRight w:val="0"/>
          <w:marTop w:val="0"/>
          <w:marBottom w:val="0"/>
          <w:divBdr>
            <w:top w:val="none" w:sz="0" w:space="0" w:color="auto"/>
            <w:left w:val="none" w:sz="0" w:space="0" w:color="auto"/>
            <w:bottom w:val="none" w:sz="0" w:space="0" w:color="auto"/>
            <w:right w:val="none" w:sz="0" w:space="0" w:color="auto"/>
          </w:divBdr>
        </w:div>
        <w:div w:id="1395009443">
          <w:marLeft w:val="0"/>
          <w:marRight w:val="0"/>
          <w:marTop w:val="240"/>
          <w:marBottom w:val="240"/>
          <w:divBdr>
            <w:top w:val="none" w:sz="0" w:space="0" w:color="auto"/>
            <w:left w:val="none" w:sz="0" w:space="0" w:color="auto"/>
            <w:bottom w:val="none" w:sz="0" w:space="0" w:color="auto"/>
            <w:right w:val="none" w:sz="0" w:space="0" w:color="auto"/>
          </w:divBdr>
        </w:div>
      </w:divsChild>
    </w:div>
    <w:div w:id="911891218">
      <w:bodyDiv w:val="1"/>
      <w:marLeft w:val="0"/>
      <w:marRight w:val="0"/>
      <w:marTop w:val="0"/>
      <w:marBottom w:val="0"/>
      <w:divBdr>
        <w:top w:val="none" w:sz="0" w:space="0" w:color="auto"/>
        <w:left w:val="none" w:sz="0" w:space="0" w:color="auto"/>
        <w:bottom w:val="none" w:sz="0" w:space="0" w:color="auto"/>
        <w:right w:val="none" w:sz="0" w:space="0" w:color="auto"/>
      </w:divBdr>
    </w:div>
    <w:div w:id="1039352574">
      <w:bodyDiv w:val="1"/>
      <w:marLeft w:val="0"/>
      <w:marRight w:val="0"/>
      <w:marTop w:val="0"/>
      <w:marBottom w:val="0"/>
      <w:divBdr>
        <w:top w:val="none" w:sz="0" w:space="0" w:color="auto"/>
        <w:left w:val="none" w:sz="0" w:space="0" w:color="auto"/>
        <w:bottom w:val="none" w:sz="0" w:space="0" w:color="auto"/>
        <w:right w:val="none" w:sz="0" w:space="0" w:color="auto"/>
      </w:divBdr>
      <w:divsChild>
        <w:div w:id="1163469631">
          <w:marLeft w:val="0"/>
          <w:marRight w:val="0"/>
          <w:marTop w:val="0"/>
          <w:marBottom w:val="0"/>
          <w:divBdr>
            <w:top w:val="none" w:sz="0" w:space="0" w:color="auto"/>
            <w:left w:val="none" w:sz="0" w:space="0" w:color="auto"/>
            <w:bottom w:val="none" w:sz="0" w:space="0" w:color="auto"/>
            <w:right w:val="none" w:sz="0" w:space="0" w:color="auto"/>
          </w:divBdr>
          <w:divsChild>
            <w:div w:id="141502879">
              <w:marLeft w:val="0"/>
              <w:marRight w:val="0"/>
              <w:marTop w:val="0"/>
              <w:marBottom w:val="0"/>
              <w:divBdr>
                <w:top w:val="none" w:sz="0" w:space="0" w:color="auto"/>
                <w:left w:val="none" w:sz="0" w:space="0" w:color="auto"/>
                <w:bottom w:val="none" w:sz="0" w:space="0" w:color="auto"/>
                <w:right w:val="none" w:sz="0" w:space="0" w:color="auto"/>
              </w:divBdr>
              <w:divsChild>
                <w:div w:id="1773090570">
                  <w:marLeft w:val="0"/>
                  <w:marRight w:val="0"/>
                  <w:marTop w:val="0"/>
                  <w:marBottom w:val="0"/>
                  <w:divBdr>
                    <w:top w:val="none" w:sz="0" w:space="0" w:color="auto"/>
                    <w:left w:val="none" w:sz="0" w:space="0" w:color="auto"/>
                    <w:bottom w:val="none" w:sz="0" w:space="0" w:color="auto"/>
                    <w:right w:val="none" w:sz="0" w:space="0" w:color="auto"/>
                  </w:divBdr>
                  <w:divsChild>
                    <w:div w:id="671496699">
                      <w:marLeft w:val="450"/>
                      <w:marRight w:val="450"/>
                      <w:marTop w:val="0"/>
                      <w:marBottom w:val="900"/>
                      <w:divBdr>
                        <w:top w:val="none" w:sz="0" w:space="0" w:color="auto"/>
                        <w:left w:val="none" w:sz="0" w:space="0" w:color="auto"/>
                        <w:bottom w:val="none" w:sz="0" w:space="0" w:color="auto"/>
                        <w:right w:val="none" w:sz="0" w:space="0" w:color="auto"/>
                      </w:divBdr>
                      <w:divsChild>
                        <w:div w:id="1176728438">
                          <w:marLeft w:val="0"/>
                          <w:marRight w:val="0"/>
                          <w:marTop w:val="0"/>
                          <w:marBottom w:val="0"/>
                          <w:divBdr>
                            <w:top w:val="none" w:sz="0" w:space="0" w:color="auto"/>
                            <w:left w:val="none" w:sz="0" w:space="0" w:color="auto"/>
                            <w:bottom w:val="none" w:sz="0" w:space="0" w:color="auto"/>
                            <w:right w:val="none" w:sz="0" w:space="0" w:color="auto"/>
                          </w:divBdr>
                          <w:divsChild>
                            <w:div w:id="786890780">
                              <w:marLeft w:val="0"/>
                              <w:marRight w:val="0"/>
                              <w:marTop w:val="0"/>
                              <w:marBottom w:val="0"/>
                              <w:divBdr>
                                <w:top w:val="none" w:sz="0" w:space="0" w:color="auto"/>
                                <w:left w:val="none" w:sz="0" w:space="0" w:color="auto"/>
                                <w:bottom w:val="none" w:sz="0" w:space="0" w:color="auto"/>
                                <w:right w:val="none" w:sz="0" w:space="0" w:color="auto"/>
                              </w:divBdr>
                              <w:divsChild>
                                <w:div w:id="183515408">
                                  <w:marLeft w:val="0"/>
                                  <w:marRight w:val="0"/>
                                  <w:marTop w:val="0"/>
                                  <w:marBottom w:val="0"/>
                                  <w:divBdr>
                                    <w:top w:val="none" w:sz="0" w:space="0" w:color="auto"/>
                                    <w:left w:val="none" w:sz="0" w:space="0" w:color="auto"/>
                                    <w:bottom w:val="none" w:sz="0" w:space="0" w:color="auto"/>
                                    <w:right w:val="none" w:sz="0" w:space="0" w:color="auto"/>
                                  </w:divBdr>
                                  <w:divsChild>
                                    <w:div w:id="1940332810">
                                      <w:marLeft w:val="0"/>
                                      <w:marRight w:val="0"/>
                                      <w:marTop w:val="0"/>
                                      <w:marBottom w:val="0"/>
                                      <w:divBdr>
                                        <w:top w:val="none" w:sz="0" w:space="0" w:color="auto"/>
                                        <w:left w:val="none" w:sz="0" w:space="0" w:color="auto"/>
                                        <w:bottom w:val="none" w:sz="0" w:space="0" w:color="auto"/>
                                        <w:right w:val="none" w:sz="0" w:space="0" w:color="auto"/>
                                      </w:divBdr>
                                      <w:divsChild>
                                        <w:div w:id="52645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859808">
      <w:bodyDiv w:val="1"/>
      <w:marLeft w:val="0"/>
      <w:marRight w:val="0"/>
      <w:marTop w:val="0"/>
      <w:marBottom w:val="0"/>
      <w:divBdr>
        <w:top w:val="none" w:sz="0" w:space="0" w:color="auto"/>
        <w:left w:val="none" w:sz="0" w:space="0" w:color="auto"/>
        <w:bottom w:val="none" w:sz="0" w:space="0" w:color="auto"/>
        <w:right w:val="none" w:sz="0" w:space="0" w:color="auto"/>
      </w:divBdr>
      <w:divsChild>
        <w:div w:id="1801724107">
          <w:marLeft w:val="0"/>
          <w:marRight w:val="0"/>
          <w:marTop w:val="0"/>
          <w:marBottom w:val="0"/>
          <w:divBdr>
            <w:top w:val="none" w:sz="0" w:space="0" w:color="auto"/>
            <w:left w:val="none" w:sz="0" w:space="0" w:color="auto"/>
            <w:bottom w:val="none" w:sz="0" w:space="0" w:color="auto"/>
            <w:right w:val="none" w:sz="0" w:space="0" w:color="auto"/>
          </w:divBdr>
        </w:div>
        <w:div w:id="753167448">
          <w:marLeft w:val="0"/>
          <w:marRight w:val="0"/>
          <w:marTop w:val="0"/>
          <w:marBottom w:val="0"/>
          <w:divBdr>
            <w:top w:val="none" w:sz="0" w:space="0" w:color="auto"/>
            <w:left w:val="none" w:sz="0" w:space="0" w:color="auto"/>
            <w:bottom w:val="none" w:sz="0" w:space="0" w:color="auto"/>
            <w:right w:val="none" w:sz="0" w:space="0" w:color="auto"/>
          </w:divBdr>
        </w:div>
        <w:div w:id="535847316">
          <w:marLeft w:val="0"/>
          <w:marRight w:val="0"/>
          <w:marTop w:val="0"/>
          <w:marBottom w:val="0"/>
          <w:divBdr>
            <w:top w:val="none" w:sz="0" w:space="0" w:color="auto"/>
            <w:left w:val="none" w:sz="0" w:space="0" w:color="auto"/>
            <w:bottom w:val="none" w:sz="0" w:space="0" w:color="auto"/>
            <w:right w:val="none" w:sz="0" w:space="0" w:color="auto"/>
          </w:divBdr>
        </w:div>
        <w:div w:id="215897018">
          <w:marLeft w:val="0"/>
          <w:marRight w:val="0"/>
          <w:marTop w:val="0"/>
          <w:marBottom w:val="0"/>
          <w:divBdr>
            <w:top w:val="none" w:sz="0" w:space="0" w:color="auto"/>
            <w:left w:val="none" w:sz="0" w:space="0" w:color="auto"/>
            <w:bottom w:val="none" w:sz="0" w:space="0" w:color="auto"/>
            <w:right w:val="none" w:sz="0" w:space="0" w:color="auto"/>
          </w:divBdr>
        </w:div>
        <w:div w:id="876353246">
          <w:marLeft w:val="0"/>
          <w:marRight w:val="0"/>
          <w:marTop w:val="0"/>
          <w:marBottom w:val="0"/>
          <w:divBdr>
            <w:top w:val="none" w:sz="0" w:space="0" w:color="auto"/>
            <w:left w:val="none" w:sz="0" w:space="0" w:color="auto"/>
            <w:bottom w:val="none" w:sz="0" w:space="0" w:color="auto"/>
            <w:right w:val="none" w:sz="0" w:space="0" w:color="auto"/>
          </w:divBdr>
        </w:div>
      </w:divsChild>
    </w:div>
    <w:div w:id="1202933914">
      <w:bodyDiv w:val="1"/>
      <w:marLeft w:val="0"/>
      <w:marRight w:val="0"/>
      <w:marTop w:val="0"/>
      <w:marBottom w:val="0"/>
      <w:divBdr>
        <w:top w:val="none" w:sz="0" w:space="0" w:color="auto"/>
        <w:left w:val="none" w:sz="0" w:space="0" w:color="auto"/>
        <w:bottom w:val="none" w:sz="0" w:space="0" w:color="auto"/>
        <w:right w:val="none" w:sz="0" w:space="0" w:color="auto"/>
      </w:divBdr>
    </w:div>
    <w:div w:id="1226187687">
      <w:bodyDiv w:val="1"/>
      <w:marLeft w:val="0"/>
      <w:marRight w:val="0"/>
      <w:marTop w:val="0"/>
      <w:marBottom w:val="0"/>
      <w:divBdr>
        <w:top w:val="none" w:sz="0" w:space="0" w:color="auto"/>
        <w:left w:val="none" w:sz="0" w:space="0" w:color="auto"/>
        <w:bottom w:val="none" w:sz="0" w:space="0" w:color="auto"/>
        <w:right w:val="none" w:sz="0" w:space="0" w:color="auto"/>
      </w:divBdr>
      <w:divsChild>
        <w:div w:id="45760378">
          <w:marLeft w:val="0"/>
          <w:marRight w:val="0"/>
          <w:marTop w:val="0"/>
          <w:marBottom w:val="0"/>
          <w:divBdr>
            <w:top w:val="none" w:sz="0" w:space="0" w:color="auto"/>
            <w:left w:val="none" w:sz="0" w:space="0" w:color="auto"/>
            <w:bottom w:val="none" w:sz="0" w:space="0" w:color="auto"/>
            <w:right w:val="none" w:sz="0" w:space="0" w:color="auto"/>
          </w:divBdr>
          <w:divsChild>
            <w:div w:id="1445464682">
              <w:marLeft w:val="0"/>
              <w:marRight w:val="0"/>
              <w:marTop w:val="0"/>
              <w:marBottom w:val="0"/>
              <w:divBdr>
                <w:top w:val="none" w:sz="0" w:space="0" w:color="auto"/>
                <w:left w:val="none" w:sz="0" w:space="0" w:color="auto"/>
                <w:bottom w:val="none" w:sz="0" w:space="0" w:color="auto"/>
                <w:right w:val="none" w:sz="0" w:space="0" w:color="auto"/>
              </w:divBdr>
              <w:divsChild>
                <w:div w:id="1551963456">
                  <w:marLeft w:val="0"/>
                  <w:marRight w:val="0"/>
                  <w:marTop w:val="0"/>
                  <w:marBottom w:val="0"/>
                  <w:divBdr>
                    <w:top w:val="none" w:sz="0" w:space="0" w:color="auto"/>
                    <w:left w:val="none" w:sz="0" w:space="0" w:color="auto"/>
                    <w:bottom w:val="none" w:sz="0" w:space="0" w:color="auto"/>
                    <w:right w:val="none" w:sz="0" w:space="0" w:color="auto"/>
                  </w:divBdr>
                  <w:divsChild>
                    <w:div w:id="417361526">
                      <w:marLeft w:val="-225"/>
                      <w:marRight w:val="-225"/>
                      <w:marTop w:val="0"/>
                      <w:marBottom w:val="0"/>
                      <w:divBdr>
                        <w:top w:val="none" w:sz="0" w:space="0" w:color="auto"/>
                        <w:left w:val="none" w:sz="0" w:space="0" w:color="auto"/>
                        <w:bottom w:val="none" w:sz="0" w:space="0" w:color="auto"/>
                        <w:right w:val="none" w:sz="0" w:space="0" w:color="auto"/>
                      </w:divBdr>
                      <w:divsChild>
                        <w:div w:id="129133436">
                          <w:marLeft w:val="0"/>
                          <w:marRight w:val="0"/>
                          <w:marTop w:val="0"/>
                          <w:marBottom w:val="0"/>
                          <w:divBdr>
                            <w:top w:val="none" w:sz="0" w:space="0" w:color="auto"/>
                            <w:left w:val="none" w:sz="0" w:space="0" w:color="auto"/>
                            <w:bottom w:val="none" w:sz="0" w:space="0" w:color="auto"/>
                            <w:right w:val="none" w:sz="0" w:space="0" w:color="auto"/>
                          </w:divBdr>
                          <w:divsChild>
                            <w:div w:id="1834372895">
                              <w:marLeft w:val="0"/>
                              <w:marRight w:val="0"/>
                              <w:marTop w:val="0"/>
                              <w:marBottom w:val="0"/>
                              <w:divBdr>
                                <w:top w:val="none" w:sz="0" w:space="0" w:color="auto"/>
                                <w:left w:val="none" w:sz="0" w:space="0" w:color="auto"/>
                                <w:bottom w:val="none" w:sz="0" w:space="0" w:color="auto"/>
                                <w:right w:val="none" w:sz="0" w:space="0" w:color="auto"/>
                              </w:divBdr>
                              <w:divsChild>
                                <w:div w:id="169610831">
                                  <w:marLeft w:val="-225"/>
                                  <w:marRight w:val="-225"/>
                                  <w:marTop w:val="0"/>
                                  <w:marBottom w:val="0"/>
                                  <w:divBdr>
                                    <w:top w:val="none" w:sz="0" w:space="0" w:color="auto"/>
                                    <w:left w:val="none" w:sz="0" w:space="0" w:color="auto"/>
                                    <w:bottom w:val="none" w:sz="0" w:space="0" w:color="auto"/>
                                    <w:right w:val="none" w:sz="0" w:space="0" w:color="auto"/>
                                  </w:divBdr>
                                  <w:divsChild>
                                    <w:div w:id="1011175727">
                                      <w:marLeft w:val="0"/>
                                      <w:marRight w:val="0"/>
                                      <w:marTop w:val="0"/>
                                      <w:marBottom w:val="0"/>
                                      <w:divBdr>
                                        <w:top w:val="none" w:sz="0" w:space="0" w:color="auto"/>
                                        <w:left w:val="none" w:sz="0" w:space="0" w:color="auto"/>
                                        <w:bottom w:val="none" w:sz="0" w:space="0" w:color="auto"/>
                                        <w:right w:val="none" w:sz="0" w:space="0" w:color="auto"/>
                                      </w:divBdr>
                                      <w:divsChild>
                                        <w:div w:id="1277714140">
                                          <w:marLeft w:val="0"/>
                                          <w:marRight w:val="0"/>
                                          <w:marTop w:val="0"/>
                                          <w:marBottom w:val="0"/>
                                          <w:divBdr>
                                            <w:top w:val="none" w:sz="0" w:space="0" w:color="auto"/>
                                            <w:left w:val="none" w:sz="0" w:space="0" w:color="auto"/>
                                            <w:bottom w:val="none" w:sz="0" w:space="0" w:color="auto"/>
                                            <w:right w:val="none" w:sz="0" w:space="0" w:color="auto"/>
                                          </w:divBdr>
                                          <w:divsChild>
                                            <w:div w:id="1510677825">
                                              <w:marLeft w:val="0"/>
                                              <w:marRight w:val="0"/>
                                              <w:marTop w:val="0"/>
                                              <w:marBottom w:val="0"/>
                                              <w:divBdr>
                                                <w:top w:val="none" w:sz="0" w:space="0" w:color="auto"/>
                                                <w:left w:val="none" w:sz="0" w:space="0" w:color="auto"/>
                                                <w:bottom w:val="none" w:sz="0" w:space="0" w:color="auto"/>
                                                <w:right w:val="none" w:sz="0" w:space="0" w:color="auto"/>
                                              </w:divBdr>
                                              <w:divsChild>
                                                <w:div w:id="1531138877">
                                                  <w:marLeft w:val="0"/>
                                                  <w:marRight w:val="0"/>
                                                  <w:marTop w:val="0"/>
                                                  <w:marBottom w:val="0"/>
                                                  <w:divBdr>
                                                    <w:top w:val="none" w:sz="0" w:space="0" w:color="auto"/>
                                                    <w:left w:val="none" w:sz="0" w:space="0" w:color="auto"/>
                                                    <w:bottom w:val="none" w:sz="0" w:space="0" w:color="auto"/>
                                                    <w:right w:val="none" w:sz="0" w:space="0" w:color="auto"/>
                                                  </w:divBdr>
                                                  <w:divsChild>
                                                    <w:div w:id="572202385">
                                                      <w:marLeft w:val="0"/>
                                                      <w:marRight w:val="0"/>
                                                      <w:marTop w:val="0"/>
                                                      <w:marBottom w:val="0"/>
                                                      <w:divBdr>
                                                        <w:top w:val="none" w:sz="0" w:space="0" w:color="auto"/>
                                                        <w:left w:val="none" w:sz="0" w:space="0" w:color="auto"/>
                                                        <w:bottom w:val="none" w:sz="0" w:space="0" w:color="auto"/>
                                                        <w:right w:val="none" w:sz="0" w:space="0" w:color="auto"/>
                                                      </w:divBdr>
                                                      <w:divsChild>
                                                        <w:div w:id="499975159">
                                                          <w:marLeft w:val="0"/>
                                                          <w:marRight w:val="0"/>
                                                          <w:marTop w:val="0"/>
                                                          <w:marBottom w:val="0"/>
                                                          <w:divBdr>
                                                            <w:top w:val="none" w:sz="0" w:space="0" w:color="auto"/>
                                                            <w:left w:val="none" w:sz="0" w:space="0" w:color="auto"/>
                                                            <w:bottom w:val="none" w:sz="0" w:space="0" w:color="auto"/>
                                                            <w:right w:val="none" w:sz="0" w:space="0" w:color="auto"/>
                                                          </w:divBdr>
                                                          <w:divsChild>
                                                            <w:div w:id="1702248253">
                                                              <w:marLeft w:val="0"/>
                                                              <w:marRight w:val="60"/>
                                                              <w:marTop w:val="0"/>
                                                              <w:marBottom w:val="0"/>
                                                              <w:divBdr>
                                                                <w:top w:val="none" w:sz="0" w:space="0" w:color="auto"/>
                                                                <w:left w:val="none" w:sz="0" w:space="0" w:color="auto"/>
                                                                <w:bottom w:val="none" w:sz="0" w:space="0" w:color="auto"/>
                                                                <w:right w:val="none" w:sz="0" w:space="0" w:color="auto"/>
                                                              </w:divBdr>
                                                              <w:divsChild>
                                                                <w:div w:id="1823034726">
                                                                  <w:marLeft w:val="0"/>
                                                                  <w:marRight w:val="0"/>
                                                                  <w:marTop w:val="0"/>
                                                                  <w:marBottom w:val="0"/>
                                                                  <w:divBdr>
                                                                    <w:top w:val="none" w:sz="0" w:space="0" w:color="auto"/>
                                                                    <w:left w:val="none" w:sz="0" w:space="0" w:color="auto"/>
                                                                    <w:bottom w:val="none" w:sz="0" w:space="0" w:color="auto"/>
                                                                    <w:right w:val="none" w:sz="0" w:space="0" w:color="auto"/>
                                                                  </w:divBdr>
                                                                  <w:divsChild>
                                                                    <w:div w:id="554045564">
                                                                      <w:marLeft w:val="0"/>
                                                                      <w:marRight w:val="0"/>
                                                                      <w:marTop w:val="0"/>
                                                                      <w:marBottom w:val="0"/>
                                                                      <w:divBdr>
                                                                        <w:top w:val="none" w:sz="0" w:space="0" w:color="auto"/>
                                                                        <w:left w:val="none" w:sz="0" w:space="0" w:color="auto"/>
                                                                        <w:bottom w:val="none" w:sz="0" w:space="0" w:color="auto"/>
                                                                        <w:right w:val="none" w:sz="0" w:space="0" w:color="auto"/>
                                                                      </w:divBdr>
                                                                      <w:divsChild>
                                                                        <w:div w:id="833686886">
                                                                          <w:marLeft w:val="0"/>
                                                                          <w:marRight w:val="0"/>
                                                                          <w:marTop w:val="0"/>
                                                                          <w:marBottom w:val="0"/>
                                                                          <w:divBdr>
                                                                            <w:top w:val="none" w:sz="0" w:space="0" w:color="auto"/>
                                                                            <w:left w:val="none" w:sz="0" w:space="0" w:color="auto"/>
                                                                            <w:bottom w:val="none" w:sz="0" w:space="0" w:color="auto"/>
                                                                            <w:right w:val="none" w:sz="0" w:space="0" w:color="auto"/>
                                                                          </w:divBdr>
                                                                          <w:divsChild>
                                                                            <w:div w:id="699160009">
                                                                              <w:marLeft w:val="0"/>
                                                                              <w:marRight w:val="0"/>
                                                                              <w:marTop w:val="0"/>
                                                                              <w:marBottom w:val="375"/>
                                                                              <w:divBdr>
                                                                                <w:top w:val="none" w:sz="0" w:space="0" w:color="auto"/>
                                                                                <w:left w:val="none" w:sz="0" w:space="0" w:color="auto"/>
                                                                                <w:bottom w:val="none" w:sz="0" w:space="0" w:color="auto"/>
                                                                                <w:right w:val="none" w:sz="0" w:space="0" w:color="auto"/>
                                                                              </w:divBdr>
                                                                              <w:divsChild>
                                                                                <w:div w:id="99421126">
                                                                                  <w:marLeft w:val="0"/>
                                                                                  <w:marRight w:val="0"/>
                                                                                  <w:marTop w:val="0"/>
                                                                                  <w:marBottom w:val="0"/>
                                                                                  <w:divBdr>
                                                                                    <w:top w:val="none" w:sz="0" w:space="0" w:color="auto"/>
                                                                                    <w:left w:val="none" w:sz="0" w:space="0" w:color="auto"/>
                                                                                    <w:bottom w:val="none" w:sz="0" w:space="0" w:color="auto"/>
                                                                                    <w:right w:val="none" w:sz="0" w:space="0" w:color="auto"/>
                                                                                  </w:divBdr>
                                                                                  <w:divsChild>
                                                                                    <w:div w:id="516577159">
                                                                                      <w:marLeft w:val="0"/>
                                                                                      <w:marRight w:val="0"/>
                                                                                      <w:marTop w:val="0"/>
                                                                                      <w:marBottom w:val="0"/>
                                                                                      <w:divBdr>
                                                                                        <w:top w:val="none" w:sz="0" w:space="0" w:color="auto"/>
                                                                                        <w:left w:val="none" w:sz="0" w:space="0" w:color="auto"/>
                                                                                        <w:bottom w:val="none" w:sz="0" w:space="0" w:color="auto"/>
                                                                                        <w:right w:val="none" w:sz="0" w:space="0" w:color="auto"/>
                                                                                      </w:divBdr>
                                                                                      <w:divsChild>
                                                                                        <w:div w:id="409349024">
                                                                                          <w:marLeft w:val="0"/>
                                                                                          <w:marRight w:val="0"/>
                                                                                          <w:marTop w:val="0"/>
                                                                                          <w:marBottom w:val="0"/>
                                                                                          <w:divBdr>
                                                                                            <w:top w:val="none" w:sz="0" w:space="0" w:color="auto"/>
                                                                                            <w:left w:val="none" w:sz="0" w:space="0" w:color="auto"/>
                                                                                            <w:bottom w:val="none" w:sz="0" w:space="0" w:color="auto"/>
                                                                                            <w:right w:val="none" w:sz="0" w:space="0" w:color="auto"/>
                                                                                          </w:divBdr>
                                                                                          <w:divsChild>
                                                                                            <w:div w:id="733309039">
                                                                                              <w:marLeft w:val="945"/>
                                                                                              <w:marRight w:val="0"/>
                                                                                              <w:marTop w:val="0"/>
                                                                                              <w:marBottom w:val="0"/>
                                                                                              <w:divBdr>
                                                                                                <w:top w:val="none" w:sz="0" w:space="0" w:color="auto"/>
                                                                                                <w:left w:val="none" w:sz="0" w:space="0" w:color="auto"/>
                                                                                                <w:bottom w:val="none" w:sz="0" w:space="0" w:color="auto"/>
                                                                                                <w:right w:val="none" w:sz="0" w:space="0" w:color="auto"/>
                                                                                              </w:divBdr>
                                                                                              <w:divsChild>
                                                                                                <w:div w:id="103438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8454465">
      <w:bodyDiv w:val="1"/>
      <w:marLeft w:val="0"/>
      <w:marRight w:val="0"/>
      <w:marTop w:val="0"/>
      <w:marBottom w:val="0"/>
      <w:divBdr>
        <w:top w:val="none" w:sz="0" w:space="0" w:color="auto"/>
        <w:left w:val="none" w:sz="0" w:space="0" w:color="auto"/>
        <w:bottom w:val="none" w:sz="0" w:space="0" w:color="auto"/>
        <w:right w:val="none" w:sz="0" w:space="0" w:color="auto"/>
      </w:divBdr>
    </w:div>
    <w:div w:id="1622609656">
      <w:bodyDiv w:val="1"/>
      <w:marLeft w:val="0"/>
      <w:marRight w:val="0"/>
      <w:marTop w:val="0"/>
      <w:marBottom w:val="0"/>
      <w:divBdr>
        <w:top w:val="none" w:sz="0" w:space="0" w:color="auto"/>
        <w:left w:val="none" w:sz="0" w:space="0" w:color="auto"/>
        <w:bottom w:val="none" w:sz="0" w:space="0" w:color="auto"/>
        <w:right w:val="none" w:sz="0" w:space="0" w:color="auto"/>
      </w:divBdr>
      <w:divsChild>
        <w:div w:id="1426531043">
          <w:marLeft w:val="0"/>
          <w:marRight w:val="0"/>
          <w:marTop w:val="0"/>
          <w:marBottom w:val="0"/>
          <w:divBdr>
            <w:top w:val="none" w:sz="0" w:space="0" w:color="auto"/>
            <w:left w:val="none" w:sz="0" w:space="0" w:color="auto"/>
            <w:bottom w:val="none" w:sz="0" w:space="0" w:color="auto"/>
            <w:right w:val="none" w:sz="0" w:space="0" w:color="auto"/>
          </w:divBdr>
        </w:div>
        <w:div w:id="20396432">
          <w:marLeft w:val="0"/>
          <w:marRight w:val="0"/>
          <w:marTop w:val="0"/>
          <w:marBottom w:val="0"/>
          <w:divBdr>
            <w:top w:val="none" w:sz="0" w:space="0" w:color="auto"/>
            <w:left w:val="none" w:sz="0" w:space="0" w:color="auto"/>
            <w:bottom w:val="none" w:sz="0" w:space="0" w:color="auto"/>
            <w:right w:val="none" w:sz="0" w:space="0" w:color="auto"/>
          </w:divBdr>
        </w:div>
        <w:div w:id="1453552525">
          <w:marLeft w:val="0"/>
          <w:marRight w:val="0"/>
          <w:marTop w:val="0"/>
          <w:marBottom w:val="0"/>
          <w:divBdr>
            <w:top w:val="none" w:sz="0" w:space="0" w:color="auto"/>
            <w:left w:val="none" w:sz="0" w:space="0" w:color="auto"/>
            <w:bottom w:val="none" w:sz="0" w:space="0" w:color="auto"/>
            <w:right w:val="none" w:sz="0" w:space="0" w:color="auto"/>
          </w:divBdr>
        </w:div>
        <w:div w:id="468521280">
          <w:marLeft w:val="0"/>
          <w:marRight w:val="0"/>
          <w:marTop w:val="0"/>
          <w:marBottom w:val="0"/>
          <w:divBdr>
            <w:top w:val="none" w:sz="0" w:space="0" w:color="auto"/>
            <w:left w:val="none" w:sz="0" w:space="0" w:color="auto"/>
            <w:bottom w:val="none" w:sz="0" w:space="0" w:color="auto"/>
            <w:right w:val="none" w:sz="0" w:space="0" w:color="auto"/>
          </w:divBdr>
        </w:div>
        <w:div w:id="1133904448">
          <w:marLeft w:val="0"/>
          <w:marRight w:val="0"/>
          <w:marTop w:val="0"/>
          <w:marBottom w:val="0"/>
          <w:divBdr>
            <w:top w:val="none" w:sz="0" w:space="0" w:color="auto"/>
            <w:left w:val="none" w:sz="0" w:space="0" w:color="auto"/>
            <w:bottom w:val="none" w:sz="0" w:space="0" w:color="auto"/>
            <w:right w:val="none" w:sz="0" w:space="0" w:color="auto"/>
          </w:divBdr>
        </w:div>
      </w:divsChild>
    </w:div>
    <w:div w:id="1772243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ietosuoja.fi/-/tietosuoja-asetus-ei-edellyta-entisen-kaltaista-rekisteri-tai-tietosuojaselostetta" TargetMode="External"/><Relationship Id="rId18" Type="http://schemas.openxmlformats.org/officeDocument/2006/relationships/hyperlink" Target="https://valvira.fi/sosiaali-ja-terveydenhuolto/astori-rekisteri"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eur-lex.europa.eu/legal-content/FI/TXT/?uri=CELEX%3A32016R0679" TargetMode="External"/><Relationship Id="rId17" Type="http://schemas.openxmlformats.org/officeDocument/2006/relationships/hyperlink" Target="https://finlex.fi/fi/lainsaadanto/saadoskokoelma/2019/552" TargetMode="External"/><Relationship Id="rId2" Type="http://schemas.openxmlformats.org/officeDocument/2006/relationships/customXml" Target="../customXml/item2.xml"/><Relationship Id="rId16" Type="http://schemas.openxmlformats.org/officeDocument/2006/relationships/hyperlink" Target="mailto:tutkimuslupa@sata.fi" TargetMode="External"/><Relationship Id="rId20" Type="http://schemas.openxmlformats.org/officeDocument/2006/relationships/hyperlink" Target="https://tenk.fi/sites/default/files/2021-01/Ihmistieteiden_eettisen_ennakkoarvioinnin_ohje_202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atakunnanhyvinvointialue.fi/ammattilaiset-ja-opiskelijat/tkio/tutkimuslupa/"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etunimi.sukunimi@sata.fi"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satakunnanhyvinvointialue.fi/ammattilaiset-ja-opiskelijat/tkio/tutkimuslup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atakunnanhyvinvointialue.fi/tietoa-meista/organisaatio/"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KUUSISTO\Downloads\IMS-asiakirjapohja.dotx" TargetMode="External"/></Relationships>
</file>

<file path=word/theme/theme1.xml><?xml version="1.0" encoding="utf-8"?>
<a:theme xmlns:a="http://schemas.openxmlformats.org/drawingml/2006/main" name="Office-teema">
  <a:themeElements>
    <a:clrScheme name="Mandatum">
      <a:dk1>
        <a:sysClr val="windowText" lastClr="000000"/>
      </a:dk1>
      <a:lt1>
        <a:srgbClr val="FFFFFF"/>
      </a:lt1>
      <a:dk2>
        <a:srgbClr val="E5E1E0"/>
      </a:dk2>
      <a:lt2>
        <a:srgbClr val="988C87"/>
      </a:lt2>
      <a:accent1>
        <a:srgbClr val="988C87"/>
      </a:accent1>
      <a:accent2>
        <a:srgbClr val="F2F0F1"/>
      </a:accent2>
      <a:accent3>
        <a:srgbClr val="C2A204"/>
      </a:accent3>
      <a:accent4>
        <a:srgbClr val="BBBBBB"/>
      </a:accent4>
      <a:accent5>
        <a:srgbClr val="E5E1E0"/>
      </a:accent5>
      <a:accent6>
        <a:srgbClr val="000000"/>
      </a:accent6>
      <a:hlink>
        <a:srgbClr val="AF8970"/>
      </a:hlink>
      <a:folHlink>
        <a:srgbClr val="85704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5E1E0"/>
        </a:solidFill>
        <a:ln>
          <a:no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6AB6E3D9AF36C34894A5093FE7A8ABA9" ma:contentTypeVersion="13" ma:contentTypeDescription="Luo uusi asiakirja." ma:contentTypeScope="" ma:versionID="0f3a57b1a415178c1d57fa00068bd694">
  <xsd:schema xmlns:xsd="http://www.w3.org/2001/XMLSchema" xmlns:xs="http://www.w3.org/2001/XMLSchema" xmlns:p="http://schemas.microsoft.com/office/2006/metadata/properties" xmlns:ns2="d04c7db0-fe58-4d8f-91c5-8de04e694467" xmlns:ns3="d4be7991-7058-4538-b0e0-ecac5e9c4170" targetNamespace="http://schemas.microsoft.com/office/2006/metadata/properties" ma:root="true" ma:fieldsID="21b7eca90e0ee94a835edf13c518f220" ns2:_="" ns3:_="">
    <xsd:import namespace="d04c7db0-fe58-4d8f-91c5-8de04e694467"/>
    <xsd:import namespace="d4be7991-7058-4538-b0e0-ecac5e9c417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4c7db0-fe58-4d8f-91c5-8de04e694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Kuvien tunnisteet" ma:readOnly="false" ma:fieldId="{5cf76f15-5ced-4ddc-b409-7134ff3c332f}" ma:taxonomyMulti="true" ma:sspId="ee43b15e-14bb-436e-99a9-3e6a2950b330"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4be7991-7058-4538-b0e0-ecac5e9c417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3cad02d0-a45c-4d84-94e2-adc3f3f09c20}" ma:internalName="TaxCatchAll" ma:showField="CatchAllData" ma:web="d4be7991-7058-4538-b0e0-ecac5e9c4170">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4be7991-7058-4538-b0e0-ecac5e9c4170" xsi:nil="true"/>
    <lcf76f155ced4ddcb4097134ff3c332f xmlns="d04c7db0-fe58-4d8f-91c5-8de04e694467">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809B2-1CC0-44E6-A107-454F9191C2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4c7db0-fe58-4d8f-91c5-8de04e694467"/>
    <ds:schemaRef ds:uri="d4be7991-7058-4538-b0e0-ecac5e9c41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D4B4A4-E14B-49E7-9535-474C7DC8BB7E}">
  <ds:schemaRefs>
    <ds:schemaRef ds:uri="http://schemas.microsoft.com/sharepoint/v3/contenttype/forms"/>
  </ds:schemaRefs>
</ds:datastoreItem>
</file>

<file path=customXml/itemProps3.xml><?xml version="1.0" encoding="utf-8"?>
<ds:datastoreItem xmlns:ds="http://schemas.openxmlformats.org/officeDocument/2006/customXml" ds:itemID="{BC4F32FA-8A4B-4C8D-8C8B-9F918FCECF99}">
  <ds:schemaRefs>
    <ds:schemaRef ds:uri="http://purl.org/dc/terms/"/>
    <ds:schemaRef ds:uri="http://schemas.microsoft.com/office/2006/metadata/properties"/>
    <ds:schemaRef ds:uri="http://schemas.microsoft.com/office/2006/documentManagement/types"/>
    <ds:schemaRef ds:uri="d04c7db0-fe58-4d8f-91c5-8de04e694467"/>
    <ds:schemaRef ds:uri="http://schemas.microsoft.com/office/infopath/2007/PartnerControls"/>
    <ds:schemaRef ds:uri="http://purl.org/dc/elements/1.1/"/>
    <ds:schemaRef ds:uri="d4be7991-7058-4538-b0e0-ecac5e9c4170"/>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EAB4816A-6150-4387-9DC3-D445913E9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IMS-asiakirjapohja.dotx</Template>
  <TotalTime>76</TotalTime>
  <Pages>6</Pages>
  <Words>1507</Words>
  <Characters>12207</Characters>
  <Application>Microsoft Office Word</Application>
  <DocSecurity>0</DocSecurity>
  <Lines>101</Lines>
  <Paragraphs>27</Paragraphs>
  <ScaleCrop>false</ScaleCrop>
  <HeadingPairs>
    <vt:vector size="2" baseType="variant">
      <vt:variant>
        <vt:lpstr>Otsikko</vt:lpstr>
      </vt:variant>
      <vt:variant>
        <vt:i4>1</vt:i4>
      </vt:variant>
    </vt:vector>
  </HeadingPairs>
  <TitlesOfParts>
    <vt:vector size="1" baseType="lpstr">
      <vt:lpstr/>
    </vt:vector>
  </TitlesOfParts>
  <Company>Satakunnan hyvinvointialue</Company>
  <LinksUpToDate>false</LinksUpToDate>
  <CharactersWithSpaces>13687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Kuusisto Anne Maritta</dc:creator>
  <cp:lastModifiedBy>Anne Kuusisto</cp:lastModifiedBy>
  <cp:revision>36</cp:revision>
  <cp:lastPrinted>2023-06-29T05:42:00Z</cp:lastPrinted>
  <dcterms:created xsi:type="dcterms:W3CDTF">2025-08-26T12:33:00Z</dcterms:created>
  <dcterms:modified xsi:type="dcterms:W3CDTF">2026-05-19T08:30:00Z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149661a-6000-46fd-98d1-837858ec7751_Enabled">
    <vt:lpwstr>true</vt:lpwstr>
  </property>
  <property fmtid="{D5CDD505-2E9C-101B-9397-08002B2CF9AE}" pid="3" name="MSIP_Label_3149661a-6000-46fd-98d1-837858ec7751_SetDate">
    <vt:lpwstr>2022-03-23T08:16:05Z</vt:lpwstr>
  </property>
  <property fmtid="{D5CDD505-2E9C-101B-9397-08002B2CF9AE}" pid="4" name="MSIP_Label_3149661a-6000-46fd-98d1-837858ec7751_Method">
    <vt:lpwstr>Standard</vt:lpwstr>
  </property>
  <property fmtid="{D5CDD505-2E9C-101B-9397-08002B2CF9AE}" pid="5" name="MSIP_Label_3149661a-6000-46fd-98d1-837858ec7751_Name">
    <vt:lpwstr>3149661a-6000-46fd-98d1-837858ec7751</vt:lpwstr>
  </property>
  <property fmtid="{D5CDD505-2E9C-101B-9397-08002B2CF9AE}" pid="6" name="MSIP_Label_3149661a-6000-46fd-98d1-837858ec7751_SiteId">
    <vt:lpwstr>9f8c7ec0-7602-4a99-84b7-b7cc0bacebad</vt:lpwstr>
  </property>
  <property fmtid="{D5CDD505-2E9C-101B-9397-08002B2CF9AE}" pid="7" name="MSIP_Label_3149661a-6000-46fd-98d1-837858ec7751_ActionId">
    <vt:lpwstr>5c0c0fc7-f497-4b2f-bb9f-c224a67f5e0a</vt:lpwstr>
  </property>
  <property fmtid="{D5CDD505-2E9C-101B-9397-08002B2CF9AE}" pid="8" name="MSIP_Label_3149661a-6000-46fd-98d1-837858ec7751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2023-01-04T07:30:53Z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f1fc3d0a-ee56-4f33-ab7c-c77444ca1078</vt:lpwstr>
  </property>
  <property fmtid="{D5CDD505-2E9C-101B-9397-08002B2CF9AE}" pid="14" name="MSIP_Label_defa4170-0d19-0005-0004-bc88714345d2_ActionId">
    <vt:lpwstr>d44d2bdb-3515-42dc-8eb9-17c284d110fd</vt:lpwstr>
  </property>
  <property fmtid="{D5CDD505-2E9C-101B-9397-08002B2CF9AE}" pid="15" name="MSIP_Label_defa4170-0d19-0005-0004-bc88714345d2_ContentBits">
    <vt:lpwstr>0</vt:lpwstr>
  </property>
  <property fmtid="{D5CDD505-2E9C-101B-9397-08002B2CF9AE}" pid="16" name="ContentTypeId">
    <vt:lpwstr>0x0101006AB6E3D9AF36C34894A5093FE7A8ABA9</vt:lpwstr>
  </property>
  <property fmtid="{D5CDD505-2E9C-101B-9397-08002B2CF9AE}" pid="17" name="MediaServiceImageTags">
    <vt:lpwstr/>
  </property>
</Properties>
</file>